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BEC68" w14:textId="5F3D8966" w:rsidR="004E2BA3" w:rsidRPr="00F84529" w:rsidRDefault="004E2BA3" w:rsidP="004E2BA3">
      <w:pPr>
        <w:tabs>
          <w:tab w:val="center" w:pos="4536"/>
          <w:tab w:val="right" w:pos="9027"/>
          <w:tab w:val="right" w:pos="9639"/>
        </w:tabs>
        <w:ind w:right="2"/>
        <w:rPr>
          <w:rFonts w:ascii="Arial" w:hAnsi="Arial" w:cs="Arial"/>
          <w:b/>
          <w:bCs/>
        </w:rPr>
      </w:pPr>
      <w:r w:rsidRPr="00CB3FAE">
        <w:rPr>
          <w:rFonts w:ascii="Arial" w:hAnsi="Arial" w:cs="Arial"/>
          <w:b/>
          <w:bCs/>
        </w:rPr>
        <w:t>3GPP TSG RAN WG1 #1</w:t>
      </w:r>
      <w:r w:rsidR="00E942F7" w:rsidRPr="00CB3FAE">
        <w:rPr>
          <w:rFonts w:ascii="Arial" w:hAnsi="Arial" w:cs="Arial"/>
          <w:b/>
          <w:bCs/>
        </w:rPr>
        <w:t>1</w:t>
      </w:r>
      <w:r w:rsidR="006E0EC6">
        <w:rPr>
          <w:rFonts w:ascii="Arial" w:hAnsi="Arial" w:cs="Arial"/>
          <w:b/>
          <w:bCs/>
        </w:rPr>
        <w:t>3</w:t>
      </w:r>
      <w:r w:rsidRPr="00F84529">
        <w:rPr>
          <w:rFonts w:ascii="Arial" w:hAnsi="Arial" w:cs="Arial"/>
          <w:b/>
          <w:bCs/>
        </w:rPr>
        <w:tab/>
        <w:t xml:space="preserve"> </w:t>
      </w:r>
      <w:r w:rsidRPr="00F84529">
        <w:rPr>
          <w:rFonts w:ascii="Arial" w:hAnsi="Arial" w:cs="Arial"/>
          <w:b/>
          <w:bCs/>
        </w:rPr>
        <w:tab/>
      </w:r>
      <w:r w:rsidR="00C677E7" w:rsidRPr="00F84529">
        <w:rPr>
          <w:rFonts w:ascii="Arial" w:hAnsi="Arial" w:cs="Arial"/>
          <w:b/>
          <w:bCs/>
        </w:rPr>
        <w:t>R1-</w:t>
      </w:r>
      <w:r w:rsidR="00192D7E" w:rsidRPr="00F84529">
        <w:rPr>
          <w:rFonts w:ascii="Arial" w:hAnsi="Arial" w:cs="Arial"/>
          <w:b/>
          <w:bCs/>
        </w:rPr>
        <w:t>230</w:t>
      </w:r>
      <w:r w:rsidR="00C025C9">
        <w:rPr>
          <w:rFonts w:ascii="Arial" w:hAnsi="Arial" w:cs="Arial"/>
          <w:b/>
          <w:bCs/>
        </w:rPr>
        <w:t>4478</w:t>
      </w:r>
    </w:p>
    <w:p w14:paraId="07CAB399" w14:textId="39068952" w:rsidR="009B58D8" w:rsidRPr="008E6B85" w:rsidRDefault="006E0EC6" w:rsidP="004E2BA3">
      <w:pPr>
        <w:tabs>
          <w:tab w:val="center" w:pos="4536"/>
          <w:tab w:val="right" w:pos="8931"/>
          <w:tab w:val="right" w:pos="9639"/>
        </w:tabs>
        <w:ind w:right="2"/>
        <w:rPr>
          <w:rFonts w:ascii="Arial" w:hAnsi="Arial" w:cs="Arial"/>
          <w:b/>
          <w:bCs/>
        </w:rPr>
      </w:pPr>
      <w:r w:rsidRPr="006E0EC6">
        <w:rPr>
          <w:rFonts w:ascii="Arial" w:eastAsia="MS Mincho" w:hAnsi="Arial" w:cs="Arial"/>
          <w:b/>
          <w:bCs/>
          <w:lang w:eastAsia="ja-JP"/>
        </w:rPr>
        <w:t>Incheon, Korea</w:t>
      </w:r>
      <w:r w:rsidR="00E4361E" w:rsidRPr="00F84529">
        <w:rPr>
          <w:rFonts w:ascii="Arial" w:eastAsia="MS Mincho" w:hAnsi="Arial" w:cs="Arial"/>
          <w:b/>
          <w:bCs/>
          <w:lang w:eastAsia="ja-JP"/>
        </w:rPr>
        <w:t xml:space="preserve">, </w:t>
      </w:r>
      <w:r>
        <w:rPr>
          <w:rFonts w:ascii="Arial" w:eastAsia="MS Mincho" w:hAnsi="Arial" w:cs="Arial"/>
          <w:b/>
          <w:bCs/>
          <w:lang w:eastAsia="ja-JP"/>
        </w:rPr>
        <w:t>May</w:t>
      </w:r>
      <w:r w:rsidR="001104F5" w:rsidRPr="00F84529">
        <w:rPr>
          <w:rFonts w:ascii="Arial" w:eastAsia="MS Mincho" w:hAnsi="Arial" w:cs="Arial"/>
          <w:b/>
          <w:bCs/>
          <w:lang w:eastAsia="ja-JP"/>
        </w:rPr>
        <w:t xml:space="preserve"> </w:t>
      </w:r>
      <w:r>
        <w:rPr>
          <w:rFonts w:ascii="Arial" w:eastAsia="MS Mincho" w:hAnsi="Arial" w:cs="Arial"/>
          <w:b/>
          <w:bCs/>
          <w:lang w:eastAsia="ja-JP"/>
        </w:rPr>
        <w:t>22</w:t>
      </w:r>
      <w:r>
        <w:rPr>
          <w:rFonts w:ascii="Arial" w:eastAsia="MS Mincho" w:hAnsi="Arial" w:cs="Arial"/>
          <w:b/>
          <w:bCs/>
          <w:vertAlign w:val="superscript"/>
          <w:lang w:eastAsia="ja-JP"/>
        </w:rPr>
        <w:t>nd</w:t>
      </w:r>
      <w:r w:rsidR="00192D7E" w:rsidRPr="00F84529">
        <w:rPr>
          <w:rFonts w:ascii="Arial" w:eastAsia="MS Mincho" w:hAnsi="Arial" w:cs="Arial"/>
          <w:b/>
          <w:bCs/>
          <w:lang w:eastAsia="ja-JP"/>
        </w:rPr>
        <w:t xml:space="preserve"> </w:t>
      </w:r>
      <w:r w:rsidR="004E2BA3" w:rsidRPr="00F84529">
        <w:rPr>
          <w:rFonts w:ascii="Arial" w:eastAsia="MS Mincho" w:hAnsi="Arial" w:cs="Arial"/>
          <w:b/>
          <w:bCs/>
          <w:lang w:eastAsia="ja-JP"/>
        </w:rPr>
        <w:t xml:space="preserve">– </w:t>
      </w:r>
      <w:r>
        <w:rPr>
          <w:rFonts w:ascii="Arial" w:eastAsia="MS Mincho" w:hAnsi="Arial" w:cs="Arial"/>
          <w:b/>
          <w:bCs/>
          <w:lang w:eastAsia="ja-JP"/>
        </w:rPr>
        <w:t>May</w:t>
      </w:r>
      <w:r w:rsidR="001104F5" w:rsidRPr="00F84529">
        <w:rPr>
          <w:rFonts w:ascii="Arial" w:eastAsia="MS Mincho" w:hAnsi="Arial" w:cs="Arial"/>
          <w:b/>
          <w:bCs/>
          <w:lang w:eastAsia="ja-JP"/>
        </w:rPr>
        <w:t xml:space="preserve"> 26</w:t>
      </w:r>
      <w:r w:rsidR="001104F5" w:rsidRPr="00F84529">
        <w:rPr>
          <w:rFonts w:ascii="Arial" w:eastAsia="MS Mincho" w:hAnsi="Arial" w:cs="Arial"/>
          <w:b/>
          <w:bCs/>
          <w:vertAlign w:val="superscript"/>
          <w:lang w:eastAsia="ja-JP"/>
        </w:rPr>
        <w:t>th</w:t>
      </w:r>
      <w:r w:rsidR="004E2BA3" w:rsidRPr="00F84529">
        <w:rPr>
          <w:rFonts w:ascii="Arial" w:eastAsia="MS Mincho" w:hAnsi="Arial" w:cs="Arial"/>
          <w:b/>
          <w:bCs/>
          <w:lang w:eastAsia="ja-JP"/>
        </w:rPr>
        <w:t>, 202</w:t>
      </w:r>
      <w:r w:rsidR="00192D7E" w:rsidRPr="00F84529">
        <w:rPr>
          <w:rFonts w:ascii="Arial" w:eastAsia="MS Mincho" w:hAnsi="Arial" w:cs="Arial"/>
          <w:b/>
          <w:bCs/>
          <w:lang w:eastAsia="ja-JP"/>
        </w:rPr>
        <w:t>3</w:t>
      </w:r>
    </w:p>
    <w:p w14:paraId="01A62902" w14:textId="77777777" w:rsidR="004E71A3" w:rsidRPr="008E6B85" w:rsidRDefault="004E71A3" w:rsidP="00D01CAE">
      <w:pPr>
        <w:pStyle w:val="a5"/>
        <w:tabs>
          <w:tab w:val="left" w:pos="1595"/>
        </w:tabs>
        <w:ind w:left="1800" w:hanging="1800"/>
        <w:rPr>
          <w:rFonts w:cs="Arial"/>
          <w:lang w:val="en-GB"/>
        </w:rPr>
      </w:pPr>
    </w:p>
    <w:p w14:paraId="31EB586E" w14:textId="77777777" w:rsidR="00367877" w:rsidRPr="005159C0" w:rsidRDefault="00367877" w:rsidP="005C076C">
      <w:pPr>
        <w:pStyle w:val="a5"/>
        <w:tabs>
          <w:tab w:val="left" w:pos="1595"/>
        </w:tabs>
        <w:ind w:left="1714" w:hangingChars="776" w:hanging="1714"/>
        <w:rPr>
          <w:rFonts w:eastAsia="宋体" w:cs="Arial"/>
          <w:sz w:val="22"/>
          <w:szCs w:val="22"/>
          <w:lang w:eastAsia="zh-CN"/>
        </w:rPr>
      </w:pPr>
      <w:r w:rsidRPr="005159C0">
        <w:rPr>
          <w:rFonts w:cs="Arial"/>
          <w:sz w:val="22"/>
          <w:szCs w:val="22"/>
        </w:rPr>
        <w:t>Source:</w:t>
      </w:r>
      <w:r w:rsidRPr="005159C0">
        <w:rPr>
          <w:rFonts w:cs="Arial"/>
          <w:sz w:val="22"/>
          <w:szCs w:val="22"/>
        </w:rPr>
        <w:tab/>
      </w:r>
      <w:r w:rsidR="004726EA" w:rsidRPr="005159C0">
        <w:rPr>
          <w:rFonts w:eastAsia="宋体" w:cs="Arial"/>
          <w:sz w:val="22"/>
          <w:szCs w:val="22"/>
          <w:lang w:eastAsia="zh-CN"/>
        </w:rPr>
        <w:t>vivo</w:t>
      </w:r>
    </w:p>
    <w:p w14:paraId="2CAC4868" w14:textId="47F6C31E" w:rsidR="000D7F0F" w:rsidRPr="00F84529" w:rsidRDefault="00D01CAE" w:rsidP="0002717D">
      <w:pPr>
        <w:pStyle w:val="a5"/>
        <w:tabs>
          <w:tab w:val="left" w:pos="1595"/>
        </w:tabs>
        <w:ind w:left="1714" w:hangingChars="776" w:hanging="1714"/>
        <w:rPr>
          <w:rFonts w:eastAsia="宋体" w:cs="Arial"/>
          <w:sz w:val="22"/>
          <w:szCs w:val="22"/>
          <w:lang w:eastAsia="zh-CN"/>
        </w:rPr>
      </w:pPr>
      <w:r w:rsidRPr="00F84529">
        <w:rPr>
          <w:rFonts w:cs="Arial"/>
          <w:sz w:val="22"/>
          <w:szCs w:val="22"/>
        </w:rPr>
        <w:t>Title:</w:t>
      </w:r>
      <w:r w:rsidRPr="00F84529">
        <w:rPr>
          <w:rFonts w:eastAsia="宋体" w:cs="Arial"/>
          <w:sz w:val="22"/>
          <w:szCs w:val="22"/>
          <w:lang w:eastAsia="zh-CN"/>
        </w:rPr>
        <w:tab/>
      </w:r>
      <w:r w:rsidR="00C55161" w:rsidRPr="00F84529">
        <w:rPr>
          <w:rFonts w:cs="Arial"/>
          <w:sz w:val="22"/>
          <w:szCs w:val="22"/>
        </w:rPr>
        <w:t xml:space="preserve">Discussion on </w:t>
      </w:r>
      <w:proofErr w:type="spellStart"/>
      <w:r w:rsidR="00C55161" w:rsidRPr="00F84529">
        <w:rPr>
          <w:rFonts w:cs="Arial"/>
          <w:sz w:val="22"/>
          <w:szCs w:val="22"/>
        </w:rPr>
        <w:t>subband</w:t>
      </w:r>
      <w:proofErr w:type="spellEnd"/>
      <w:r w:rsidR="00C55161" w:rsidRPr="00F84529">
        <w:rPr>
          <w:rFonts w:cs="Arial"/>
          <w:sz w:val="22"/>
          <w:szCs w:val="22"/>
        </w:rPr>
        <w:t xml:space="preserve"> non-overlapping full duplex</w:t>
      </w:r>
    </w:p>
    <w:p w14:paraId="68628C74" w14:textId="2F75B4BF"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Agenda Item:</w:t>
      </w:r>
      <w:r w:rsidRPr="00F84529">
        <w:rPr>
          <w:rFonts w:cs="Arial"/>
          <w:sz w:val="22"/>
          <w:szCs w:val="22"/>
        </w:rPr>
        <w:tab/>
      </w:r>
      <w:r w:rsidR="00DD3EFD" w:rsidRPr="00F84529">
        <w:rPr>
          <w:rFonts w:cs="Arial"/>
          <w:sz w:val="22"/>
          <w:szCs w:val="22"/>
        </w:rPr>
        <w:t>9</w:t>
      </w:r>
      <w:r w:rsidR="002616DD" w:rsidRPr="00F84529">
        <w:rPr>
          <w:rFonts w:cs="Arial"/>
          <w:sz w:val="22"/>
          <w:szCs w:val="22"/>
        </w:rPr>
        <w:t>.</w:t>
      </w:r>
      <w:r w:rsidR="00385D01" w:rsidRPr="00F84529">
        <w:rPr>
          <w:rFonts w:cs="Arial"/>
          <w:sz w:val="22"/>
          <w:szCs w:val="22"/>
        </w:rPr>
        <w:t>3</w:t>
      </w:r>
      <w:r w:rsidR="002616DD" w:rsidRPr="00F84529">
        <w:rPr>
          <w:rFonts w:cs="Arial"/>
          <w:sz w:val="22"/>
          <w:szCs w:val="22"/>
        </w:rPr>
        <w:t>.</w:t>
      </w:r>
      <w:r w:rsidR="00C55161" w:rsidRPr="00F84529">
        <w:rPr>
          <w:rFonts w:cs="Arial"/>
          <w:sz w:val="22"/>
          <w:szCs w:val="22"/>
        </w:rPr>
        <w:t>2</w:t>
      </w:r>
    </w:p>
    <w:p w14:paraId="27B333B4" w14:textId="77777777" w:rsidR="00367877" w:rsidRPr="00F84529" w:rsidRDefault="00367877" w:rsidP="005C076C">
      <w:pPr>
        <w:pStyle w:val="a5"/>
        <w:tabs>
          <w:tab w:val="left" w:pos="1595"/>
        </w:tabs>
        <w:ind w:left="1714" w:hangingChars="776" w:hanging="1714"/>
        <w:rPr>
          <w:rFonts w:eastAsia="宋体" w:cs="Arial"/>
          <w:sz w:val="22"/>
          <w:szCs w:val="22"/>
          <w:lang w:eastAsia="zh-CN"/>
        </w:rPr>
      </w:pPr>
      <w:r w:rsidRPr="00F84529">
        <w:rPr>
          <w:rFonts w:cs="Arial"/>
          <w:sz w:val="22"/>
          <w:szCs w:val="22"/>
        </w:rPr>
        <w:t>Document for:</w:t>
      </w:r>
      <w:r w:rsidRPr="00F84529">
        <w:rPr>
          <w:rFonts w:cs="Arial"/>
          <w:sz w:val="22"/>
          <w:szCs w:val="22"/>
        </w:rPr>
        <w:tab/>
        <w:t>Discussion</w:t>
      </w:r>
      <w:r w:rsidRPr="00F84529">
        <w:rPr>
          <w:rFonts w:eastAsia="宋体" w:cs="Arial"/>
          <w:sz w:val="22"/>
          <w:szCs w:val="22"/>
          <w:lang w:eastAsia="zh-CN"/>
        </w:rPr>
        <w:t xml:space="preserve"> and Decision</w:t>
      </w:r>
    </w:p>
    <w:p w14:paraId="20D35A02" w14:textId="0F618DA3" w:rsidR="00E807E7" w:rsidRPr="00F84529" w:rsidRDefault="00E807E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0" w:name="OLE_LINK13"/>
      <w:bookmarkStart w:id="1" w:name="OLE_LINK14"/>
      <w:r w:rsidRPr="00F84529">
        <w:rPr>
          <w:rFonts w:ascii="Times New Roman" w:hAnsi="Times New Roman" w:cs="Times New Roman"/>
          <w:b w:val="0"/>
          <w:bCs w:val="0"/>
          <w:kern w:val="0"/>
          <w:sz w:val="36"/>
          <w:szCs w:val="20"/>
          <w:lang w:val="en-GB" w:eastAsia="en-GB"/>
        </w:rPr>
        <w:t>Introduction</w:t>
      </w:r>
    </w:p>
    <w:p w14:paraId="77A769A4" w14:textId="79354121" w:rsidR="00BA301F" w:rsidRPr="00F84529" w:rsidRDefault="00BA301F" w:rsidP="00C477B6">
      <w:pPr>
        <w:pStyle w:val="afc"/>
        <w:spacing w:beforeLines="50" w:before="120" w:beforeAutospacing="0" w:afterLines="50" w:after="120" w:afterAutospacing="0"/>
        <w:jc w:val="both"/>
        <w:rPr>
          <w:rFonts w:ascii="Times New Roman" w:eastAsia="微软雅黑" w:hAnsi="Times New Roman" w:cs="Times New Roman"/>
          <w:color w:val="000000"/>
          <w:sz w:val="20"/>
          <w:szCs w:val="18"/>
        </w:rPr>
      </w:pPr>
      <w:bookmarkStart w:id="2" w:name="OLE_LINK12"/>
      <w:r w:rsidRPr="00CB3FAE">
        <w:rPr>
          <w:rFonts w:ascii="Times New Roman" w:eastAsia="微软雅黑" w:hAnsi="Times New Roman" w:cs="Times New Roman"/>
          <w:color w:val="000000"/>
          <w:sz w:val="20"/>
          <w:szCs w:val="18"/>
        </w:rPr>
        <w:t>D</w:t>
      </w:r>
      <w:r w:rsidRPr="005159C0">
        <w:rPr>
          <w:rFonts w:ascii="Times New Roman" w:eastAsia="微软雅黑" w:hAnsi="Times New Roman" w:cs="Times New Roman"/>
          <w:color w:val="000000"/>
          <w:sz w:val="20"/>
          <w:szCs w:val="18"/>
        </w:rPr>
        <w:t>uring</w:t>
      </w:r>
      <w:r w:rsidR="00D66DF6" w:rsidRPr="005159C0">
        <w:rPr>
          <w:rFonts w:ascii="Times New Roman" w:eastAsia="微软雅黑" w:hAnsi="Times New Roman" w:cs="Times New Roman"/>
          <w:color w:val="000000"/>
          <w:sz w:val="20"/>
          <w:szCs w:val="18"/>
        </w:rPr>
        <w:t xml:space="preserve"> RAN1#1</w:t>
      </w:r>
      <w:r w:rsidR="000D6695" w:rsidRPr="005159C0">
        <w:rPr>
          <w:rFonts w:ascii="Times New Roman" w:eastAsia="微软雅黑" w:hAnsi="Times New Roman" w:cs="Times New Roman"/>
          <w:color w:val="000000"/>
          <w:sz w:val="20"/>
          <w:szCs w:val="18"/>
        </w:rPr>
        <w:t>1</w:t>
      </w:r>
      <w:r w:rsidR="007945A7" w:rsidRPr="005159C0">
        <w:rPr>
          <w:rFonts w:ascii="Times New Roman" w:eastAsia="微软雅黑" w:hAnsi="Times New Roman" w:cs="Times New Roman"/>
          <w:color w:val="000000"/>
          <w:sz w:val="20"/>
          <w:szCs w:val="18"/>
        </w:rPr>
        <w:t>2</w:t>
      </w:r>
      <w:r w:rsidR="00706C42">
        <w:rPr>
          <w:rFonts w:ascii="Times New Roman" w:eastAsia="微软雅黑" w:hAnsi="Times New Roman" w:cs="Times New Roman"/>
          <w:color w:val="000000"/>
          <w:sz w:val="20"/>
          <w:szCs w:val="18"/>
        </w:rPr>
        <w:t>bis-e</w:t>
      </w:r>
      <w:r w:rsidR="00D66DF6" w:rsidRPr="005159C0">
        <w:rPr>
          <w:rFonts w:ascii="Times New Roman" w:eastAsia="微软雅黑" w:hAnsi="Times New Roman" w:cs="Times New Roman"/>
          <w:color w:val="000000"/>
          <w:sz w:val="20"/>
          <w:szCs w:val="18"/>
        </w:rPr>
        <w:t xml:space="preserve"> meeting, </w:t>
      </w:r>
      <w:r w:rsidR="00EF00CE">
        <w:rPr>
          <w:rFonts w:ascii="Times New Roman" w:eastAsia="微软雅黑" w:hAnsi="Times New Roman" w:cs="Times New Roman"/>
          <w:color w:val="000000"/>
          <w:sz w:val="20"/>
          <w:szCs w:val="18"/>
        </w:rPr>
        <w:t>lots of</w:t>
      </w:r>
      <w:r w:rsidR="00D66DF6" w:rsidRPr="005159C0">
        <w:rPr>
          <w:rFonts w:ascii="Times New Roman" w:eastAsia="微软雅黑" w:hAnsi="Times New Roman" w:cs="Times New Roman"/>
          <w:color w:val="000000"/>
          <w:sz w:val="20"/>
          <w:szCs w:val="18"/>
        </w:rPr>
        <w:t xml:space="preserve"> agreements </w:t>
      </w:r>
      <w:r w:rsidR="00CA126D">
        <w:rPr>
          <w:rFonts w:ascii="Times New Roman" w:eastAsia="微软雅黑" w:hAnsi="Times New Roman" w:cs="Times New Roman"/>
          <w:color w:val="000000"/>
          <w:sz w:val="20"/>
          <w:szCs w:val="18"/>
        </w:rPr>
        <w:t xml:space="preserve">and conclusions </w:t>
      </w:r>
      <w:r w:rsidR="000C2221" w:rsidRPr="005159C0">
        <w:rPr>
          <w:rFonts w:ascii="Times New Roman" w:eastAsia="微软雅黑" w:hAnsi="Times New Roman" w:cs="Times New Roman"/>
          <w:color w:val="000000"/>
          <w:sz w:val="20"/>
          <w:szCs w:val="18"/>
        </w:rPr>
        <w:t xml:space="preserve">were achieved for SBFD </w:t>
      </w:r>
      <w:r w:rsidR="007945A7" w:rsidRPr="00F84529">
        <w:rPr>
          <w:rFonts w:ascii="Times New Roman" w:eastAsia="微软雅黑" w:hAnsi="Times New Roman" w:cs="Times New Roman"/>
          <w:color w:val="000000"/>
          <w:sz w:val="20"/>
          <w:szCs w:val="18"/>
        </w:rPr>
        <w:t xml:space="preserve">configuration and </w:t>
      </w:r>
      <w:r w:rsidR="000C2221" w:rsidRPr="00F84529">
        <w:rPr>
          <w:rFonts w:ascii="Times New Roman" w:eastAsia="微软雅黑" w:hAnsi="Times New Roman" w:cs="Times New Roman"/>
          <w:color w:val="000000"/>
          <w:sz w:val="20"/>
          <w:szCs w:val="18"/>
        </w:rPr>
        <w:t>operation</w:t>
      </w:r>
      <w:r w:rsidR="00CA126D">
        <w:rPr>
          <w:rFonts w:ascii="Times New Roman" w:eastAsia="微软雅黑" w:hAnsi="Times New Roman" w:cs="Times New Roman"/>
          <w:color w:val="000000"/>
          <w:sz w:val="20"/>
          <w:szCs w:val="18"/>
        </w:rPr>
        <w:t xml:space="preserve">, </w:t>
      </w:r>
      <w:r w:rsidR="00CA126D" w:rsidRPr="00CA126D">
        <w:rPr>
          <w:rFonts w:ascii="Times New Roman" w:eastAsia="微软雅黑" w:hAnsi="Times New Roman" w:cs="Times New Roman"/>
          <w:color w:val="000000"/>
          <w:sz w:val="20"/>
          <w:szCs w:val="18"/>
        </w:rPr>
        <w:t xml:space="preserve">which are listed in </w:t>
      </w:r>
      <w:r w:rsidR="00CA126D">
        <w:rPr>
          <w:rFonts w:ascii="Times New Roman" w:eastAsia="微软雅黑" w:hAnsi="Times New Roman" w:cs="Times New Roman"/>
          <w:color w:val="000000"/>
          <w:sz w:val="20"/>
          <w:szCs w:val="18"/>
        </w:rPr>
        <w:fldChar w:fldCharType="begin"/>
      </w:r>
      <w:r w:rsidR="00CA126D">
        <w:rPr>
          <w:rFonts w:ascii="Times New Roman" w:eastAsia="微软雅黑" w:hAnsi="Times New Roman" w:cs="Times New Roman"/>
          <w:color w:val="000000"/>
          <w:sz w:val="20"/>
          <w:szCs w:val="18"/>
        </w:rPr>
        <w:instrText xml:space="preserve"> REF _Ref83578109 \h  \* MERGEFORMAT </w:instrText>
      </w:r>
      <w:r w:rsidR="00CA126D">
        <w:rPr>
          <w:rFonts w:ascii="Times New Roman" w:eastAsia="微软雅黑" w:hAnsi="Times New Roman" w:cs="Times New Roman"/>
          <w:color w:val="000000"/>
          <w:sz w:val="20"/>
          <w:szCs w:val="18"/>
        </w:rPr>
      </w:r>
      <w:r w:rsidR="00CA126D">
        <w:rPr>
          <w:rFonts w:ascii="Times New Roman" w:eastAsia="微软雅黑" w:hAnsi="Times New Roman" w:cs="Times New Roman"/>
          <w:color w:val="000000"/>
          <w:sz w:val="20"/>
          <w:szCs w:val="18"/>
        </w:rPr>
        <w:fldChar w:fldCharType="separate"/>
      </w:r>
      <w:r w:rsidR="00CA126D" w:rsidRPr="000148AE">
        <w:rPr>
          <w:rFonts w:ascii="Times New Roman" w:eastAsia="微软雅黑" w:hAnsi="Times New Roman" w:cs="Times New Roman"/>
          <w:color w:val="000000"/>
          <w:sz w:val="20"/>
          <w:szCs w:val="18"/>
        </w:rPr>
        <w:t>Annex</w:t>
      </w:r>
      <w:r w:rsidR="00CA126D">
        <w:rPr>
          <w:rFonts w:ascii="Times New Roman" w:eastAsia="微软雅黑" w:hAnsi="Times New Roman" w:cs="Times New Roman"/>
          <w:color w:val="000000"/>
          <w:sz w:val="20"/>
          <w:szCs w:val="18"/>
        </w:rPr>
        <w:fldChar w:fldCharType="end"/>
      </w:r>
      <w:r w:rsidR="00CA126D">
        <w:rPr>
          <w:rFonts w:ascii="Times New Roman" w:eastAsia="微软雅黑" w:hAnsi="Times New Roman" w:cs="Times New Roman"/>
          <w:color w:val="000000"/>
          <w:sz w:val="20"/>
          <w:szCs w:val="18"/>
        </w:rPr>
        <w:t xml:space="preserve"> </w:t>
      </w:r>
      <w:r w:rsidR="00CA126D" w:rsidRPr="00CA126D">
        <w:rPr>
          <w:rFonts w:ascii="Times New Roman" w:eastAsia="微软雅黑" w:hAnsi="Times New Roman" w:cs="Times New Roman"/>
          <w:color w:val="000000"/>
          <w:sz w:val="20"/>
          <w:szCs w:val="18"/>
        </w:rPr>
        <w:t>for reference</w:t>
      </w:r>
      <w:r w:rsidR="000C2221" w:rsidRPr="00F84529">
        <w:rPr>
          <w:rFonts w:ascii="Times New Roman" w:eastAsia="微软雅黑" w:hAnsi="Times New Roman" w:cs="Times New Roman"/>
          <w:color w:val="000000"/>
          <w:sz w:val="20"/>
          <w:szCs w:val="18"/>
        </w:rPr>
        <w:t>.</w:t>
      </w:r>
    </w:p>
    <w:p w14:paraId="29230B0D" w14:textId="7504D587" w:rsidR="0015500F" w:rsidRPr="00F84529" w:rsidRDefault="00027FF2" w:rsidP="00823828">
      <w:pPr>
        <w:pStyle w:val="afc"/>
        <w:spacing w:beforeLines="50" w:before="120" w:beforeAutospacing="0" w:after="0" w:afterAutospacing="0"/>
        <w:jc w:val="both"/>
        <w:rPr>
          <w:rFonts w:ascii="Times New Roman" w:eastAsia="微软雅黑" w:hAnsi="Times New Roman" w:cs="Times New Roman"/>
          <w:color w:val="000000"/>
          <w:sz w:val="20"/>
          <w:szCs w:val="18"/>
        </w:rPr>
      </w:pPr>
      <w:r w:rsidRPr="005159C0">
        <w:rPr>
          <w:rFonts w:ascii="Times New Roman" w:eastAsia="微软雅黑" w:hAnsi="Times New Roman" w:cs="Times New Roman"/>
          <w:color w:val="000000"/>
          <w:sz w:val="20"/>
          <w:szCs w:val="18"/>
        </w:rPr>
        <w:t xml:space="preserve">In this contribution, </w:t>
      </w:r>
      <w:r w:rsidR="003E72D7" w:rsidRPr="005159C0">
        <w:rPr>
          <w:rFonts w:ascii="Times New Roman" w:eastAsia="微软雅黑" w:hAnsi="Times New Roman" w:cs="Times New Roman"/>
          <w:color w:val="000000"/>
          <w:sz w:val="20"/>
          <w:szCs w:val="18"/>
        </w:rPr>
        <w:t xml:space="preserve">configuration of </w:t>
      </w:r>
      <w:r w:rsidR="00855B17" w:rsidRPr="00F84529">
        <w:rPr>
          <w:rFonts w:ascii="Times New Roman" w:eastAsia="微软雅黑" w:hAnsi="Times New Roman" w:cs="Times New Roman"/>
          <w:color w:val="000000"/>
          <w:sz w:val="20"/>
          <w:szCs w:val="18"/>
        </w:rPr>
        <w:t xml:space="preserve">SBFD </w:t>
      </w:r>
      <w:r w:rsidR="003E72D7" w:rsidRPr="00F84529">
        <w:rPr>
          <w:rFonts w:ascii="Times New Roman" w:eastAsia="微软雅黑" w:hAnsi="Times New Roman" w:cs="Times New Roman"/>
          <w:color w:val="000000"/>
          <w:sz w:val="20"/>
          <w:szCs w:val="18"/>
        </w:rPr>
        <w:t>resource</w:t>
      </w:r>
      <w:r w:rsidR="00607FF3" w:rsidRPr="00F84529">
        <w:rPr>
          <w:rFonts w:ascii="Times New Roman" w:eastAsia="微软雅黑" w:hAnsi="Times New Roman" w:cs="Times New Roman"/>
          <w:color w:val="000000"/>
          <w:sz w:val="20"/>
          <w:szCs w:val="18"/>
        </w:rPr>
        <w:t>, as well as SBFD operation,</w:t>
      </w:r>
      <w:r w:rsidR="00855B17" w:rsidRPr="00F84529">
        <w:rPr>
          <w:rFonts w:ascii="Times New Roman" w:eastAsia="微软雅黑" w:hAnsi="Times New Roman" w:cs="Times New Roman"/>
          <w:color w:val="000000"/>
          <w:sz w:val="20"/>
          <w:szCs w:val="18"/>
        </w:rPr>
        <w:t xml:space="preserve"> </w:t>
      </w:r>
      <w:r w:rsidR="000D2C3E" w:rsidRPr="00F84529">
        <w:rPr>
          <w:rFonts w:ascii="Times New Roman" w:eastAsia="微软雅黑" w:hAnsi="Times New Roman" w:cs="Times New Roman"/>
          <w:color w:val="000000"/>
          <w:sz w:val="20"/>
          <w:szCs w:val="18"/>
        </w:rPr>
        <w:t xml:space="preserve">is </w:t>
      </w:r>
      <w:r w:rsidR="00855B17" w:rsidRPr="00F84529">
        <w:rPr>
          <w:rFonts w:ascii="Times New Roman" w:eastAsia="微软雅黑" w:hAnsi="Times New Roman" w:cs="Times New Roman"/>
          <w:color w:val="000000"/>
          <w:sz w:val="20"/>
          <w:szCs w:val="18"/>
        </w:rPr>
        <w:t xml:space="preserve">discussed firstly, followed by discussions on potential enhancements for SBFD. </w:t>
      </w:r>
      <w:r w:rsidR="00135418" w:rsidRPr="00F84529">
        <w:rPr>
          <w:rFonts w:ascii="Times New Roman" w:eastAsia="微软雅黑" w:hAnsi="Times New Roman" w:cs="Times New Roman"/>
          <w:color w:val="000000"/>
          <w:sz w:val="20"/>
          <w:szCs w:val="18"/>
        </w:rPr>
        <w:t>In addition, CLI handling is also</w:t>
      </w:r>
      <w:r w:rsidR="00BD16C4" w:rsidRPr="00F84529">
        <w:rPr>
          <w:rFonts w:ascii="Times New Roman" w:eastAsia="微软雅黑" w:hAnsi="Times New Roman" w:cs="Times New Roman"/>
          <w:color w:val="000000"/>
          <w:sz w:val="20"/>
          <w:szCs w:val="18"/>
        </w:rPr>
        <w:t xml:space="preserve"> </w:t>
      </w:r>
      <w:r w:rsidR="00135418" w:rsidRPr="00F84529">
        <w:rPr>
          <w:rFonts w:ascii="Times New Roman" w:eastAsia="微软雅黑" w:hAnsi="Times New Roman" w:cs="Times New Roman"/>
          <w:color w:val="000000"/>
          <w:sz w:val="20"/>
          <w:szCs w:val="18"/>
        </w:rPr>
        <w:t>discussed</w:t>
      </w:r>
      <w:r w:rsidR="00776FBD" w:rsidRPr="00F84529">
        <w:rPr>
          <w:rFonts w:ascii="Times New Roman" w:eastAsia="微软雅黑" w:hAnsi="Times New Roman" w:cs="Times New Roman"/>
          <w:color w:val="000000"/>
          <w:sz w:val="20"/>
          <w:szCs w:val="18"/>
        </w:rPr>
        <w:t xml:space="preserve"> briefly</w:t>
      </w:r>
      <w:r w:rsidR="00135418" w:rsidRPr="00F84529">
        <w:rPr>
          <w:rFonts w:ascii="Times New Roman" w:eastAsia="微软雅黑" w:hAnsi="Times New Roman" w:cs="Times New Roman"/>
          <w:color w:val="000000"/>
          <w:sz w:val="20"/>
          <w:szCs w:val="18"/>
        </w:rPr>
        <w:t xml:space="preserve"> in the last part.</w:t>
      </w:r>
    </w:p>
    <w:p w14:paraId="1D955CF5" w14:textId="0D0E66B7" w:rsidR="00DD3EFD" w:rsidRPr="00F84529" w:rsidRDefault="0033269F" w:rsidP="00DD3EF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F84529">
        <w:rPr>
          <w:rFonts w:ascii="Times New Roman" w:hAnsi="Times New Roman" w:cs="Times New Roman"/>
          <w:b w:val="0"/>
          <w:bCs w:val="0"/>
          <w:kern w:val="0"/>
          <w:sz w:val="36"/>
          <w:szCs w:val="20"/>
          <w:lang w:val="en-GB" w:eastAsia="en-GB"/>
        </w:rPr>
        <w:t xml:space="preserve">SBFD resource configuration and </w:t>
      </w:r>
      <w:r w:rsidR="00A8042B" w:rsidRPr="00F84529">
        <w:rPr>
          <w:rFonts w:ascii="Times New Roman" w:hAnsi="Times New Roman" w:cs="Times New Roman"/>
          <w:b w:val="0"/>
          <w:bCs w:val="0"/>
          <w:kern w:val="0"/>
          <w:sz w:val="36"/>
          <w:szCs w:val="20"/>
          <w:lang w:val="en-GB" w:eastAsia="en-GB"/>
        </w:rPr>
        <w:t>operation</w:t>
      </w:r>
    </w:p>
    <w:p w14:paraId="7BAC1C25" w14:textId="15B36D47" w:rsidR="00A73D94" w:rsidRPr="00823828" w:rsidRDefault="00A73D94" w:rsidP="003E6562">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sidRPr="005159C0">
        <w:rPr>
          <w:rFonts w:ascii="Times New Roman" w:hAnsi="Times New Roman" w:cs="Times New Roman"/>
          <w:b w:val="0"/>
          <w:bCs w:val="0"/>
          <w:sz w:val="28"/>
          <w:szCs w:val="24"/>
          <w:lang w:val="en-GB" w:eastAsia="en-GB"/>
        </w:rPr>
        <w:t>Semi-static configuration</w:t>
      </w:r>
    </w:p>
    <w:p w14:paraId="20A0DC9C" w14:textId="25BFC0FA" w:rsidR="0015500F" w:rsidRPr="00F84529" w:rsidRDefault="009A4CD4" w:rsidP="00823828">
      <w:pPr>
        <w:pStyle w:val="a0"/>
        <w:rPr>
          <w:rFonts w:ascii="Times New Roman" w:eastAsiaTheme="minorEastAsia" w:hAnsi="Times New Roman"/>
          <w:lang w:eastAsia="zh-CN"/>
        </w:rPr>
      </w:pPr>
      <w:r w:rsidRPr="005159C0">
        <w:rPr>
          <w:rFonts w:ascii="Times New Roman" w:eastAsiaTheme="minorEastAsia" w:hAnsi="Times New Roman"/>
          <w:lang w:eastAsia="zh-CN"/>
        </w:rPr>
        <w:t>During RAN</w:t>
      </w:r>
      <w:r w:rsidR="00895EA7" w:rsidRPr="005159C0">
        <w:rPr>
          <w:rFonts w:ascii="Times New Roman" w:eastAsiaTheme="minorEastAsia" w:hAnsi="Times New Roman"/>
          <w:lang w:eastAsia="zh-CN"/>
        </w:rPr>
        <w:t>1#110 meeting, i</w:t>
      </w:r>
      <w:r w:rsidR="00903834" w:rsidRPr="005159C0">
        <w:rPr>
          <w:rFonts w:ascii="Times New Roman" w:eastAsiaTheme="minorEastAsia" w:hAnsi="Times New Roman"/>
          <w:lang w:eastAsia="zh-CN"/>
        </w:rPr>
        <w:t xml:space="preserve">t was agreed that semi-static configuration of </w:t>
      </w:r>
      <w:proofErr w:type="spellStart"/>
      <w:r w:rsidR="00903834" w:rsidRPr="005159C0">
        <w:rPr>
          <w:rFonts w:ascii="Times New Roman" w:eastAsiaTheme="minorEastAsia" w:hAnsi="Times New Roman"/>
          <w:lang w:eastAsia="zh-CN"/>
        </w:rPr>
        <w:t>subband</w:t>
      </w:r>
      <w:proofErr w:type="spellEnd"/>
      <w:r w:rsidR="00903834" w:rsidRPr="005159C0">
        <w:rPr>
          <w:rFonts w:ascii="Times New Roman" w:eastAsiaTheme="minorEastAsia" w:hAnsi="Times New Roman"/>
          <w:lang w:eastAsia="zh-CN"/>
        </w:rPr>
        <w:t xml:space="preserve"> time and frequency location </w:t>
      </w:r>
      <w:r w:rsidR="00903834" w:rsidRPr="00F84529">
        <w:rPr>
          <w:rFonts w:ascii="Times New Roman" w:eastAsiaTheme="minorEastAsia" w:hAnsi="Times New Roman"/>
          <w:lang w:eastAsia="zh-CN"/>
        </w:rPr>
        <w:t>is the baseline</w:t>
      </w:r>
      <w:r w:rsidR="004A248E" w:rsidRPr="00F84529">
        <w:rPr>
          <w:rFonts w:ascii="Times New Roman" w:eastAsiaTheme="minorEastAsia" w:hAnsi="Times New Roman"/>
          <w:lang w:eastAsia="zh-CN"/>
        </w:rPr>
        <w:t>,</w:t>
      </w:r>
      <w:r w:rsidR="00903834" w:rsidRPr="00F84529">
        <w:rPr>
          <w:rFonts w:ascii="Times New Roman" w:eastAsiaTheme="minorEastAsia" w:hAnsi="Times New Roman"/>
          <w:lang w:eastAsia="zh-CN"/>
        </w:rPr>
        <w:t xml:space="preserve"> and </w:t>
      </w:r>
      <w:r w:rsidR="00903834" w:rsidRPr="00823828">
        <w:rPr>
          <w:rFonts w:ascii="Times New Roman" w:eastAsia="Batang" w:hAnsi="Times New Roman"/>
          <w:lang w:val="en-GB" w:eastAsia="zh-CN"/>
        </w:rPr>
        <w:t xml:space="preserve">same </w:t>
      </w:r>
      <w:proofErr w:type="spellStart"/>
      <w:r w:rsidR="00903834" w:rsidRPr="00823828">
        <w:rPr>
          <w:rFonts w:ascii="Times New Roman" w:eastAsia="Batang" w:hAnsi="Times New Roman"/>
          <w:lang w:val="en-GB" w:eastAsia="zh-CN"/>
        </w:rPr>
        <w:t>subband</w:t>
      </w:r>
      <w:proofErr w:type="spellEnd"/>
      <w:r w:rsidR="00903834" w:rsidRPr="00823828">
        <w:rPr>
          <w:rFonts w:ascii="Times New Roman" w:eastAsia="Batang" w:hAnsi="Times New Roman"/>
          <w:lang w:val="en-GB" w:eastAsia="zh-CN"/>
        </w:rPr>
        <w:t xml:space="preserve"> frequency resources across different SBFD symbols</w:t>
      </w:r>
      <w:r w:rsidR="00903834" w:rsidRPr="005159C0">
        <w:rPr>
          <w:rFonts w:ascii="Times New Roman" w:eastAsiaTheme="minorEastAsia" w:hAnsi="Times New Roman"/>
          <w:lang w:eastAsia="zh-CN"/>
        </w:rPr>
        <w:t xml:space="preserve"> is the baseline.</w:t>
      </w:r>
      <w:r w:rsidR="00E735FE" w:rsidRPr="005159C0">
        <w:rPr>
          <w:rFonts w:ascii="Times New Roman" w:eastAsiaTheme="minorEastAsia" w:hAnsi="Times New Roman"/>
          <w:lang w:eastAsia="zh-CN"/>
        </w:rPr>
        <w:t xml:space="preserve"> </w:t>
      </w:r>
      <w:r w:rsidR="00F02A4E" w:rsidRPr="005159C0">
        <w:rPr>
          <w:rFonts w:ascii="Times New Roman" w:eastAsiaTheme="minorEastAsia" w:hAnsi="Times New Roman"/>
          <w:lang w:eastAsia="zh-CN"/>
        </w:rPr>
        <w:t xml:space="preserve">In the following section, semi-static configuration of </w:t>
      </w:r>
      <w:proofErr w:type="spellStart"/>
      <w:r w:rsidR="00F02A4E" w:rsidRPr="005159C0">
        <w:rPr>
          <w:rFonts w:ascii="Times New Roman" w:eastAsiaTheme="minorEastAsia" w:hAnsi="Times New Roman"/>
          <w:lang w:eastAsia="zh-CN"/>
        </w:rPr>
        <w:t>subband</w:t>
      </w:r>
      <w:proofErr w:type="spellEnd"/>
      <w:r w:rsidR="00F02A4E" w:rsidRPr="005159C0">
        <w:rPr>
          <w:rFonts w:ascii="Times New Roman" w:eastAsiaTheme="minorEastAsia" w:hAnsi="Times New Roman"/>
          <w:lang w:eastAsia="zh-CN"/>
        </w:rPr>
        <w:t xml:space="preserve"> frequency location</w:t>
      </w:r>
      <w:r w:rsidR="00B47C3F">
        <w:rPr>
          <w:rFonts w:ascii="Times New Roman" w:eastAsiaTheme="minorEastAsia" w:hAnsi="Times New Roman"/>
          <w:lang w:eastAsia="zh-CN"/>
        </w:rPr>
        <w:t xml:space="preserve"> and time location</w:t>
      </w:r>
      <w:r w:rsidR="00F02A4E" w:rsidRPr="005159C0">
        <w:rPr>
          <w:rFonts w:ascii="Times New Roman" w:eastAsiaTheme="minorEastAsia" w:hAnsi="Times New Roman"/>
          <w:lang w:eastAsia="zh-CN"/>
        </w:rPr>
        <w:t xml:space="preserve"> </w:t>
      </w:r>
      <w:r w:rsidR="00B47C3F">
        <w:rPr>
          <w:rFonts w:ascii="Times New Roman" w:eastAsiaTheme="minorEastAsia" w:hAnsi="Times New Roman"/>
          <w:lang w:eastAsia="zh-CN"/>
        </w:rPr>
        <w:t>are</w:t>
      </w:r>
      <w:r w:rsidR="00B47C3F" w:rsidRPr="005159C0">
        <w:rPr>
          <w:rFonts w:ascii="Times New Roman" w:eastAsiaTheme="minorEastAsia" w:hAnsi="Times New Roman"/>
          <w:lang w:eastAsia="zh-CN"/>
        </w:rPr>
        <w:t xml:space="preserve"> </w:t>
      </w:r>
      <w:r w:rsidR="00F02A4E" w:rsidRPr="005159C0">
        <w:rPr>
          <w:rFonts w:ascii="Times New Roman" w:eastAsiaTheme="minorEastAsia" w:hAnsi="Times New Roman"/>
          <w:lang w:eastAsia="zh-CN"/>
        </w:rPr>
        <w:t>discussed</w:t>
      </w:r>
      <w:r w:rsidR="00B47C3F">
        <w:rPr>
          <w:rFonts w:ascii="Times New Roman" w:eastAsiaTheme="minorEastAsia" w:hAnsi="Times New Roman"/>
          <w:lang w:eastAsia="zh-CN"/>
        </w:rPr>
        <w:t>, respectively</w:t>
      </w:r>
      <w:r w:rsidR="00F02A4E" w:rsidRPr="005159C0">
        <w:rPr>
          <w:rFonts w:ascii="Times New Roman" w:eastAsiaTheme="minorEastAsia" w:hAnsi="Times New Roman"/>
          <w:lang w:eastAsia="zh-CN"/>
        </w:rPr>
        <w:t>.</w:t>
      </w:r>
    </w:p>
    <w:p w14:paraId="5FBC3FC9" w14:textId="33DA18FA" w:rsidR="004F2561" w:rsidRPr="00F84529" w:rsidRDefault="004F2561" w:rsidP="008C5F73">
      <w:pPr>
        <w:pStyle w:val="30"/>
        <w:ind w:right="240"/>
      </w:pPr>
      <w:r w:rsidRPr="00F84529">
        <w:t xml:space="preserve">2.1.1. </w:t>
      </w:r>
      <w:proofErr w:type="spellStart"/>
      <w:r w:rsidRPr="00F84529">
        <w:t>Subband</w:t>
      </w:r>
      <w:proofErr w:type="spellEnd"/>
      <w:r w:rsidRPr="00F84529">
        <w:t xml:space="preserve"> frequency location</w:t>
      </w:r>
    </w:p>
    <w:p w14:paraId="7D3B8D43" w14:textId="0578FFA0" w:rsidR="004D0A1B" w:rsidRDefault="004D0A1B" w:rsidP="009B20D2">
      <w:pPr>
        <w:pStyle w:val="a0"/>
        <w:rPr>
          <w:rFonts w:ascii="Times New Roman" w:eastAsiaTheme="minorEastAsia" w:hAnsi="Times New Roman"/>
          <w:lang w:eastAsia="zh-CN"/>
        </w:rPr>
      </w:pPr>
      <w:r>
        <w:rPr>
          <w:rFonts w:ascii="Times New Roman" w:eastAsiaTheme="minorEastAsia" w:hAnsi="Times New Roman"/>
          <w:lang w:eastAsia="zh-CN"/>
        </w:rPr>
        <w:t xml:space="preserve">For </w:t>
      </w:r>
      <w:r w:rsidRPr="005159C0">
        <w:rPr>
          <w:rFonts w:ascii="Times New Roman" w:eastAsiaTheme="minorEastAsia" w:hAnsi="Times New Roman"/>
          <w:lang w:eastAsia="zh-CN"/>
        </w:rPr>
        <w:t xml:space="preserve">semi-static configuration of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 frequency location</w:t>
      </w:r>
      <w:r w:rsidR="00FA41FE">
        <w:rPr>
          <w:rFonts w:ascii="Times New Roman" w:eastAsiaTheme="minorEastAsia" w:hAnsi="Times New Roman"/>
          <w:lang w:eastAsia="zh-CN"/>
        </w:rPr>
        <w:t>, two options were identified during RAN1#112bis-e meeting according to the following agreement.</w:t>
      </w:r>
    </w:p>
    <w:p w14:paraId="0DF361FD" w14:textId="22FF8DD6" w:rsidR="00FA41FE" w:rsidRDefault="00FA41FE" w:rsidP="009B20D2">
      <w:pPr>
        <w:pStyle w:val="a0"/>
        <w:rPr>
          <w:rFonts w:ascii="Times New Roman" w:eastAsiaTheme="minorEastAsia" w:hAnsi="Times New Roman"/>
          <w:lang w:eastAsia="zh-CN"/>
        </w:rPr>
      </w:pPr>
      <w:r w:rsidRPr="00DE6790">
        <w:rPr>
          <w:rFonts w:ascii="Times New Roman" w:eastAsia="宋体" w:hAnsi="Times New Roman"/>
          <w:noProof/>
          <w:lang w:eastAsia="zh-CN"/>
        </w:rPr>
        <mc:AlternateContent>
          <mc:Choice Requires="wps">
            <w:drawing>
              <wp:inline distT="0" distB="0" distL="0" distR="0" wp14:anchorId="40F11047" wp14:editId="6EC061F3">
                <wp:extent cx="5733415" cy="1210391"/>
                <wp:effectExtent l="0" t="0" r="19685" b="2794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10391"/>
                        </a:xfrm>
                        <a:prstGeom prst="rect">
                          <a:avLst/>
                        </a:prstGeom>
                        <a:solidFill>
                          <a:srgbClr val="FFFFFF"/>
                        </a:solidFill>
                        <a:ln w="9525">
                          <a:solidFill>
                            <a:srgbClr val="000000"/>
                          </a:solidFill>
                          <a:miter lim="800000"/>
                          <a:headEnd/>
                          <a:tailEnd/>
                        </a:ln>
                      </wps:spPr>
                      <wps:txbx>
                        <w:txbxContent>
                          <w:p w14:paraId="0794A632" w14:textId="77777777" w:rsidR="00CC70E8" w:rsidRPr="00FA41FE" w:rsidRDefault="00CC70E8" w:rsidP="00FA41FE">
                            <w:pPr>
                              <w:rPr>
                                <w:rFonts w:eastAsia="Batang"/>
                                <w:sz w:val="20"/>
                                <w:szCs w:val="20"/>
                                <w:highlight w:val="green"/>
                                <w:lang w:val="en-GB" w:eastAsia="zh-CN"/>
                              </w:rPr>
                            </w:pPr>
                            <w:r w:rsidRPr="00FA41FE">
                              <w:rPr>
                                <w:rFonts w:eastAsia="Batang"/>
                                <w:sz w:val="20"/>
                                <w:szCs w:val="20"/>
                                <w:highlight w:val="green"/>
                                <w:lang w:val="en-GB" w:eastAsia="zh-CN"/>
                              </w:rPr>
                              <w:t>Agreement</w:t>
                            </w:r>
                          </w:p>
                          <w:p w14:paraId="6CB87200" w14:textId="77777777" w:rsidR="00CC70E8" w:rsidRPr="00FA41FE" w:rsidRDefault="00CC70E8" w:rsidP="00FA41FE">
                            <w:pPr>
                              <w:rPr>
                                <w:rFonts w:eastAsia="Batang"/>
                                <w:sz w:val="20"/>
                                <w:szCs w:val="20"/>
                                <w:lang w:val="en-GB"/>
                              </w:rPr>
                            </w:pPr>
                            <w:r w:rsidRPr="00FA41FE">
                              <w:rPr>
                                <w:rFonts w:eastAsia="Batang"/>
                                <w:sz w:val="20"/>
                                <w:szCs w:val="20"/>
                                <w:lang w:val="en-GB"/>
                              </w:rPr>
                              <w:t xml:space="preserve">At least for semi-static SBFD, the following two options are viable solutions for frequency location configuration of DL </w:t>
                            </w:r>
                            <w:proofErr w:type="spellStart"/>
                            <w:r w:rsidRPr="00FA41FE">
                              <w:rPr>
                                <w:rFonts w:eastAsia="Batang"/>
                                <w:sz w:val="20"/>
                                <w:szCs w:val="20"/>
                                <w:lang w:val="en-GB"/>
                              </w:rPr>
                              <w:t>subband</w:t>
                            </w:r>
                            <w:proofErr w:type="spellEnd"/>
                            <w:r w:rsidRPr="00FA41FE">
                              <w:rPr>
                                <w:rFonts w:eastAsia="Batang"/>
                                <w:sz w:val="20"/>
                                <w:szCs w:val="20"/>
                                <w:lang w:val="en-GB"/>
                              </w:rPr>
                              <w:t xml:space="preserve">(s) and </w:t>
                            </w:r>
                            <w:proofErr w:type="spellStart"/>
                            <w:r w:rsidRPr="00FA41FE">
                              <w:rPr>
                                <w:rFonts w:eastAsia="Batang"/>
                                <w:sz w:val="20"/>
                                <w:szCs w:val="20"/>
                                <w:lang w:val="en-GB"/>
                              </w:rPr>
                              <w:t>guardband</w:t>
                            </w:r>
                            <w:proofErr w:type="spellEnd"/>
                            <w:r w:rsidRPr="00FA41FE">
                              <w:rPr>
                                <w:rFonts w:eastAsia="Batang"/>
                                <w:sz w:val="20"/>
                                <w:szCs w:val="20"/>
                                <w:lang w:val="en-GB"/>
                              </w:rPr>
                              <w:t>(s) if any.</w:t>
                            </w:r>
                          </w:p>
                          <w:p w14:paraId="7AFA5FC9" w14:textId="77777777" w:rsidR="00CC70E8" w:rsidRPr="00FA41FE" w:rsidRDefault="00CC70E8" w:rsidP="00FA41FE">
                            <w:pPr>
                              <w:widowControl w:val="0"/>
                              <w:numPr>
                                <w:ilvl w:val="0"/>
                                <w:numId w:val="40"/>
                              </w:numPr>
                              <w:overflowPunct w:val="0"/>
                              <w:autoSpaceDE w:val="0"/>
                              <w:autoSpaceDN w:val="0"/>
                              <w:adjustRightInd w:val="0"/>
                              <w:spacing w:after="180"/>
                              <w:contextualSpacing/>
                              <w:jc w:val="both"/>
                              <w:textAlignment w:val="baseline"/>
                              <w:rPr>
                                <w:rFonts w:eastAsia="宋体"/>
                                <w:sz w:val="20"/>
                                <w:szCs w:val="20"/>
                                <w:lang w:val="en-GB" w:eastAsia="ja-JP"/>
                              </w:rPr>
                            </w:pPr>
                            <w:r w:rsidRPr="00FA41FE">
                              <w:rPr>
                                <w:rFonts w:eastAsia="宋体"/>
                                <w:sz w:val="20"/>
                                <w:szCs w:val="20"/>
                                <w:lang w:val="en-GB" w:eastAsia="ja-JP"/>
                              </w:rPr>
                              <w:t xml:space="preserve">Option 1: Frequency locations of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are explicitly configured.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 xml:space="preserve">(s) if any are implicitly derived as the RBs which are not within UL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 or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w:t>
                            </w:r>
                          </w:p>
                          <w:p w14:paraId="72399089" w14:textId="77777777" w:rsidR="00CC70E8" w:rsidRPr="00FA41FE" w:rsidRDefault="00CC70E8" w:rsidP="00FA41FE">
                            <w:pPr>
                              <w:widowControl w:val="0"/>
                              <w:numPr>
                                <w:ilvl w:val="0"/>
                                <w:numId w:val="40"/>
                              </w:numPr>
                              <w:overflowPunct w:val="0"/>
                              <w:autoSpaceDE w:val="0"/>
                              <w:autoSpaceDN w:val="0"/>
                              <w:adjustRightInd w:val="0"/>
                              <w:spacing w:after="180"/>
                              <w:contextualSpacing/>
                              <w:jc w:val="both"/>
                              <w:textAlignment w:val="baseline"/>
                              <w:rPr>
                                <w:rFonts w:eastAsia="宋体"/>
                                <w:sz w:val="20"/>
                                <w:szCs w:val="20"/>
                                <w:lang w:val="en-GB" w:eastAsia="ja-JP"/>
                              </w:rPr>
                            </w:pPr>
                            <w:r w:rsidRPr="00FA41FE">
                              <w:rPr>
                                <w:rFonts w:eastAsia="宋体"/>
                                <w:sz w:val="20"/>
                                <w:szCs w:val="20"/>
                                <w:lang w:val="en-GB" w:eastAsia="ja-JP"/>
                              </w:rPr>
                              <w:t xml:space="preserve">Option 2: The number of RBs for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 xml:space="preserve">(s), if any, is explicitly configured.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are implicitly derived as RBs which are not within UL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 or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(s).</w:t>
                            </w:r>
                          </w:p>
                          <w:p w14:paraId="641622B2" w14:textId="77777777" w:rsidR="00CC70E8" w:rsidRPr="000148AE" w:rsidRDefault="00CC70E8" w:rsidP="00FA41FE">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40F11047" id="_x0000_t202" coordsize="21600,21600" o:spt="202" path="m,l,21600r21600,l21600,xe">
                <v:stroke joinstyle="miter"/>
                <v:path gradientshapeok="t" o:connecttype="rect"/>
              </v:shapetype>
              <v:shape id="文本框 1" o:spid="_x0000_s1026" type="#_x0000_t202" style="width:451.45pt;height:9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">
                <v:textbox>
                  <w:txbxContent>
                    <w:p w14:paraId="0794A632" w14:textId="77777777" w:rsidR="00CC70E8" w:rsidRPr="00FA41FE" w:rsidRDefault="00CC70E8" w:rsidP="00FA41FE">
                      <w:pPr>
                        <w:rPr>
                          <w:rFonts w:eastAsia="Batang"/>
                          <w:sz w:val="20"/>
                          <w:szCs w:val="20"/>
                          <w:highlight w:val="green"/>
                          <w:lang w:val="en-GB" w:eastAsia="zh-CN"/>
                        </w:rPr>
                      </w:pPr>
                      <w:r w:rsidRPr="00FA41FE">
                        <w:rPr>
                          <w:rFonts w:eastAsia="Batang"/>
                          <w:sz w:val="20"/>
                          <w:szCs w:val="20"/>
                          <w:highlight w:val="green"/>
                          <w:lang w:val="en-GB" w:eastAsia="zh-CN"/>
                        </w:rPr>
                        <w:t>Agreement</w:t>
                      </w:r>
                    </w:p>
                    <w:p w14:paraId="6CB87200" w14:textId="77777777" w:rsidR="00CC70E8" w:rsidRPr="00FA41FE" w:rsidRDefault="00CC70E8" w:rsidP="00FA41FE">
                      <w:pPr>
                        <w:rPr>
                          <w:rFonts w:eastAsia="Batang"/>
                          <w:sz w:val="20"/>
                          <w:szCs w:val="20"/>
                          <w:lang w:val="en-GB"/>
                        </w:rPr>
                      </w:pPr>
                      <w:r w:rsidRPr="00FA41FE">
                        <w:rPr>
                          <w:rFonts w:eastAsia="Batang"/>
                          <w:sz w:val="20"/>
                          <w:szCs w:val="20"/>
                          <w:lang w:val="en-GB"/>
                        </w:rPr>
                        <w:t xml:space="preserve">At least for semi-static SBFD, the following two options are viable solutions for frequency location configuration of DL </w:t>
                      </w:r>
                      <w:proofErr w:type="spellStart"/>
                      <w:r w:rsidRPr="00FA41FE">
                        <w:rPr>
                          <w:rFonts w:eastAsia="Batang"/>
                          <w:sz w:val="20"/>
                          <w:szCs w:val="20"/>
                          <w:lang w:val="en-GB"/>
                        </w:rPr>
                        <w:t>subband</w:t>
                      </w:r>
                      <w:proofErr w:type="spellEnd"/>
                      <w:r w:rsidRPr="00FA41FE">
                        <w:rPr>
                          <w:rFonts w:eastAsia="Batang"/>
                          <w:sz w:val="20"/>
                          <w:szCs w:val="20"/>
                          <w:lang w:val="en-GB"/>
                        </w:rPr>
                        <w:t xml:space="preserve">(s) and </w:t>
                      </w:r>
                      <w:proofErr w:type="spellStart"/>
                      <w:r w:rsidRPr="00FA41FE">
                        <w:rPr>
                          <w:rFonts w:eastAsia="Batang"/>
                          <w:sz w:val="20"/>
                          <w:szCs w:val="20"/>
                          <w:lang w:val="en-GB"/>
                        </w:rPr>
                        <w:t>guardband</w:t>
                      </w:r>
                      <w:proofErr w:type="spellEnd"/>
                      <w:r w:rsidRPr="00FA41FE">
                        <w:rPr>
                          <w:rFonts w:eastAsia="Batang"/>
                          <w:sz w:val="20"/>
                          <w:szCs w:val="20"/>
                          <w:lang w:val="en-GB"/>
                        </w:rPr>
                        <w:t>(s) if any.</w:t>
                      </w:r>
                    </w:p>
                    <w:p w14:paraId="7AFA5FC9" w14:textId="77777777" w:rsidR="00CC70E8" w:rsidRPr="00FA41FE" w:rsidRDefault="00CC70E8" w:rsidP="00FA41FE">
                      <w:pPr>
                        <w:widowControl w:val="0"/>
                        <w:numPr>
                          <w:ilvl w:val="0"/>
                          <w:numId w:val="40"/>
                        </w:numPr>
                        <w:overflowPunct w:val="0"/>
                        <w:autoSpaceDE w:val="0"/>
                        <w:autoSpaceDN w:val="0"/>
                        <w:adjustRightInd w:val="0"/>
                        <w:spacing w:after="180"/>
                        <w:contextualSpacing/>
                        <w:jc w:val="both"/>
                        <w:textAlignment w:val="baseline"/>
                        <w:rPr>
                          <w:rFonts w:eastAsia="宋体"/>
                          <w:sz w:val="20"/>
                          <w:szCs w:val="20"/>
                          <w:lang w:val="en-GB" w:eastAsia="ja-JP"/>
                        </w:rPr>
                      </w:pPr>
                      <w:r w:rsidRPr="00FA41FE">
                        <w:rPr>
                          <w:rFonts w:eastAsia="宋体"/>
                          <w:sz w:val="20"/>
                          <w:szCs w:val="20"/>
                          <w:lang w:val="en-GB" w:eastAsia="ja-JP"/>
                        </w:rPr>
                        <w:t xml:space="preserve">Option 1: Frequency locations of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are explicitly configured.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 xml:space="preserve">(s) if any are implicitly derived as the RBs which are not within UL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 or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w:t>
                      </w:r>
                    </w:p>
                    <w:p w14:paraId="72399089" w14:textId="77777777" w:rsidR="00CC70E8" w:rsidRPr="00FA41FE" w:rsidRDefault="00CC70E8" w:rsidP="00FA41FE">
                      <w:pPr>
                        <w:widowControl w:val="0"/>
                        <w:numPr>
                          <w:ilvl w:val="0"/>
                          <w:numId w:val="40"/>
                        </w:numPr>
                        <w:overflowPunct w:val="0"/>
                        <w:autoSpaceDE w:val="0"/>
                        <w:autoSpaceDN w:val="0"/>
                        <w:adjustRightInd w:val="0"/>
                        <w:spacing w:after="180"/>
                        <w:contextualSpacing/>
                        <w:jc w:val="both"/>
                        <w:textAlignment w:val="baseline"/>
                        <w:rPr>
                          <w:rFonts w:eastAsia="宋体"/>
                          <w:sz w:val="20"/>
                          <w:szCs w:val="20"/>
                          <w:lang w:val="en-GB" w:eastAsia="ja-JP"/>
                        </w:rPr>
                      </w:pPr>
                      <w:r w:rsidRPr="00FA41FE">
                        <w:rPr>
                          <w:rFonts w:eastAsia="宋体"/>
                          <w:sz w:val="20"/>
                          <w:szCs w:val="20"/>
                          <w:lang w:val="en-GB" w:eastAsia="ja-JP"/>
                        </w:rPr>
                        <w:t xml:space="preserve">Option 2: The number of RBs for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 xml:space="preserve">(s), if any, is explicitly configured. DL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(s) are implicitly derived as RBs which are not within UL </w:t>
                      </w:r>
                      <w:proofErr w:type="spellStart"/>
                      <w:r w:rsidRPr="00FA41FE">
                        <w:rPr>
                          <w:rFonts w:eastAsia="宋体"/>
                          <w:sz w:val="20"/>
                          <w:szCs w:val="20"/>
                          <w:lang w:val="en-GB" w:eastAsia="ja-JP"/>
                        </w:rPr>
                        <w:t>subband</w:t>
                      </w:r>
                      <w:proofErr w:type="spellEnd"/>
                      <w:r w:rsidRPr="00FA41FE">
                        <w:rPr>
                          <w:rFonts w:eastAsia="宋体"/>
                          <w:sz w:val="20"/>
                          <w:szCs w:val="20"/>
                          <w:lang w:val="en-GB" w:eastAsia="ja-JP"/>
                        </w:rPr>
                        <w:t xml:space="preserve"> or </w:t>
                      </w:r>
                      <w:proofErr w:type="spellStart"/>
                      <w:r w:rsidRPr="00FA41FE">
                        <w:rPr>
                          <w:rFonts w:eastAsia="宋体"/>
                          <w:sz w:val="20"/>
                          <w:szCs w:val="20"/>
                          <w:lang w:val="en-GB" w:eastAsia="ja-JP"/>
                        </w:rPr>
                        <w:t>guardband</w:t>
                      </w:r>
                      <w:proofErr w:type="spellEnd"/>
                      <w:r w:rsidRPr="00FA41FE">
                        <w:rPr>
                          <w:rFonts w:eastAsia="宋体"/>
                          <w:sz w:val="20"/>
                          <w:szCs w:val="20"/>
                          <w:lang w:val="en-GB" w:eastAsia="ja-JP"/>
                        </w:rPr>
                        <w:t>(s).</w:t>
                      </w:r>
                    </w:p>
                    <w:p w14:paraId="641622B2" w14:textId="77777777" w:rsidR="00CC70E8" w:rsidRPr="000148AE" w:rsidRDefault="00CC70E8" w:rsidP="00FA41FE">
                      <w:pPr>
                        <w:rPr>
                          <w:rFonts w:eastAsiaTheme="minorEastAsia"/>
                          <w:sz w:val="20"/>
                          <w:szCs w:val="20"/>
                          <w:lang w:val="en-GB" w:eastAsia="zh-CN"/>
                        </w:rPr>
                      </w:pPr>
                    </w:p>
                  </w:txbxContent>
                </v:textbox>
                <w10:anchorlock/>
              </v:shape>
            </w:pict>
          </mc:Fallback>
        </mc:AlternateContent>
      </w:r>
    </w:p>
    <w:p w14:paraId="01167E6D" w14:textId="0C979A50" w:rsidR="00FA41FE" w:rsidRDefault="009B5191" w:rsidP="009B20D2">
      <w:pPr>
        <w:pStyle w:val="a0"/>
        <w:rPr>
          <w:rFonts w:ascii="Times New Roman" w:eastAsiaTheme="minorEastAsia" w:hAnsi="Times New Roman"/>
          <w:lang w:eastAsia="zh-CN"/>
        </w:rPr>
      </w:pPr>
      <w:r>
        <w:rPr>
          <w:rFonts w:ascii="Times New Roman" w:eastAsiaTheme="minorEastAsia" w:hAnsi="Times New Roman"/>
          <w:lang w:eastAsia="zh-CN"/>
        </w:rPr>
        <w:t>Which option is chosen can be determined in signaling design during WI phase.</w:t>
      </w:r>
    </w:p>
    <w:p w14:paraId="6D22A3B1" w14:textId="2F07B7F8" w:rsidR="00520B0D" w:rsidRPr="00F84529" w:rsidRDefault="009B5191" w:rsidP="009B20D2">
      <w:pPr>
        <w:pStyle w:val="a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 xml:space="preserve">eanwhile, another issue was discussed for several meeting, i.e. </w:t>
      </w:r>
      <w:r w:rsidR="0049737F">
        <w:rPr>
          <w:rFonts w:ascii="Times New Roman" w:eastAsiaTheme="minorEastAsia" w:hAnsi="Times New Roman"/>
          <w:lang w:eastAsia="zh-CN"/>
        </w:rPr>
        <w:t xml:space="preserve">whether </w:t>
      </w:r>
      <w:proofErr w:type="spellStart"/>
      <w:r w:rsidR="0049737F">
        <w:rPr>
          <w:rFonts w:ascii="Times New Roman" w:eastAsiaTheme="minorEastAsia" w:hAnsi="Times New Roman"/>
          <w:lang w:eastAsia="zh-CN"/>
        </w:rPr>
        <w:t>subband</w:t>
      </w:r>
      <w:proofErr w:type="spellEnd"/>
      <w:r w:rsidR="0049737F">
        <w:rPr>
          <w:rFonts w:ascii="Times New Roman" w:eastAsiaTheme="minorEastAsia" w:hAnsi="Times New Roman"/>
          <w:lang w:eastAsia="zh-CN"/>
        </w:rPr>
        <w:t xml:space="preserve">(s) is configured in </w:t>
      </w:r>
      <w:r w:rsidR="0049737F" w:rsidRPr="00F84529">
        <w:rPr>
          <w:rFonts w:ascii="Times New Roman" w:eastAsiaTheme="minorEastAsia" w:hAnsi="Times New Roman"/>
          <w:lang w:eastAsia="zh-CN"/>
        </w:rPr>
        <w:t>carrier/serving cell level or in BWP level</w:t>
      </w:r>
      <w:r w:rsidR="0049737F">
        <w:rPr>
          <w:rFonts w:ascii="Times New Roman" w:eastAsiaTheme="minorEastAsia" w:hAnsi="Times New Roman"/>
          <w:lang w:eastAsia="zh-CN"/>
        </w:rPr>
        <w:t xml:space="preserve">. </w:t>
      </w:r>
      <w:r w:rsidR="00520B0D" w:rsidRPr="00CB3FAE">
        <w:rPr>
          <w:rFonts w:ascii="Times New Roman" w:eastAsiaTheme="minorEastAsia" w:hAnsi="Times New Roman"/>
          <w:lang w:eastAsia="zh-CN"/>
        </w:rPr>
        <w:t>I</w:t>
      </w:r>
      <w:r w:rsidR="00520B0D" w:rsidRPr="005159C0">
        <w:rPr>
          <w:rFonts w:ascii="Times New Roman" w:eastAsiaTheme="minorEastAsia" w:hAnsi="Times New Roman"/>
          <w:lang w:eastAsia="zh-CN"/>
        </w:rPr>
        <w:t xml:space="preserve">n </w:t>
      </w:r>
      <w:r w:rsidR="00282287">
        <w:rPr>
          <w:rFonts w:ascii="Times New Roman" w:eastAsiaTheme="minorEastAsia" w:hAnsi="Times New Roman"/>
          <w:lang w:eastAsia="zh-CN"/>
        </w:rPr>
        <w:t>our understanding</w:t>
      </w:r>
      <w:r w:rsidR="00520B0D" w:rsidRPr="005159C0">
        <w:rPr>
          <w:rFonts w:ascii="Times New Roman" w:eastAsiaTheme="minorEastAsia" w:hAnsi="Times New Roman"/>
          <w:lang w:eastAsia="zh-CN"/>
        </w:rPr>
        <w:t xml:space="preserve">, </w:t>
      </w:r>
      <w:r w:rsidR="00D51C1D" w:rsidRPr="005159C0">
        <w:rPr>
          <w:rFonts w:ascii="Times New Roman" w:eastAsiaTheme="minorEastAsia" w:hAnsi="Times New Roman"/>
          <w:lang w:eastAsia="zh-CN"/>
        </w:rPr>
        <w:t xml:space="preserve">there </w:t>
      </w:r>
      <w:r w:rsidR="00220024" w:rsidRPr="005159C0">
        <w:rPr>
          <w:rFonts w:ascii="Times New Roman" w:eastAsiaTheme="minorEastAsia" w:hAnsi="Times New Roman"/>
          <w:lang w:eastAsia="zh-CN"/>
        </w:rPr>
        <w:t>are</w:t>
      </w:r>
      <w:r w:rsidR="00D51C1D" w:rsidRPr="00F84529">
        <w:rPr>
          <w:rFonts w:ascii="Times New Roman" w:eastAsiaTheme="minorEastAsia" w:hAnsi="Times New Roman"/>
          <w:lang w:eastAsia="zh-CN"/>
        </w:rPr>
        <w:t xml:space="preserve"> different benefits </w:t>
      </w:r>
      <w:r w:rsidR="00232141" w:rsidRPr="00CB3FAE">
        <w:rPr>
          <w:rFonts w:ascii="Times New Roman" w:eastAsiaTheme="minorEastAsia" w:hAnsi="Times New Roman"/>
          <w:lang w:eastAsia="zh-CN"/>
        </w:rPr>
        <w:t>for</w:t>
      </w:r>
      <w:r w:rsidR="00D51C1D" w:rsidRPr="005159C0">
        <w:rPr>
          <w:rFonts w:ascii="Times New Roman" w:eastAsiaTheme="minorEastAsia" w:hAnsi="Times New Roman"/>
          <w:lang w:eastAsia="zh-CN"/>
        </w:rPr>
        <w:t xml:space="preserve"> </w:t>
      </w:r>
      <w:proofErr w:type="spellStart"/>
      <w:r w:rsidR="00D51C1D" w:rsidRPr="005159C0">
        <w:rPr>
          <w:rFonts w:ascii="Times New Roman" w:eastAsiaTheme="minorEastAsia" w:hAnsi="Times New Roman"/>
          <w:lang w:eastAsia="zh-CN"/>
        </w:rPr>
        <w:t>subband</w:t>
      </w:r>
      <w:proofErr w:type="spellEnd"/>
      <w:r w:rsidR="00D51C1D" w:rsidRPr="005159C0">
        <w:rPr>
          <w:rFonts w:ascii="Times New Roman" w:eastAsiaTheme="minorEastAsia" w:hAnsi="Times New Roman"/>
          <w:lang w:eastAsia="zh-CN"/>
        </w:rPr>
        <w:t xml:space="preserve">(s) configured </w:t>
      </w:r>
      <w:r w:rsidR="00484275" w:rsidRPr="005159C0">
        <w:rPr>
          <w:rFonts w:ascii="Times New Roman" w:eastAsiaTheme="minorEastAsia" w:hAnsi="Times New Roman"/>
          <w:lang w:eastAsia="zh-CN"/>
        </w:rPr>
        <w:t>in</w:t>
      </w:r>
      <w:r w:rsidR="00D51C1D" w:rsidRPr="005159C0">
        <w:rPr>
          <w:rFonts w:ascii="Times New Roman" w:eastAsiaTheme="minorEastAsia" w:hAnsi="Times New Roman"/>
          <w:lang w:eastAsia="zh-CN"/>
        </w:rPr>
        <w:t xml:space="preserve"> </w:t>
      </w:r>
      <w:r w:rsidR="00220024" w:rsidRPr="00F84529">
        <w:rPr>
          <w:rFonts w:ascii="Times New Roman" w:eastAsiaTheme="minorEastAsia" w:hAnsi="Times New Roman"/>
          <w:lang w:eastAsia="zh-CN"/>
        </w:rPr>
        <w:t xml:space="preserve">either </w:t>
      </w:r>
      <w:r w:rsidR="00D51C1D" w:rsidRPr="00F84529">
        <w:rPr>
          <w:rFonts w:ascii="Times New Roman" w:eastAsiaTheme="minorEastAsia" w:hAnsi="Times New Roman"/>
          <w:lang w:eastAsia="zh-CN"/>
        </w:rPr>
        <w:t xml:space="preserve">carrier/serving cell level, or </w:t>
      </w:r>
      <w:r w:rsidR="00E46C4B" w:rsidRPr="00F84529">
        <w:rPr>
          <w:rFonts w:ascii="Times New Roman" w:eastAsiaTheme="minorEastAsia" w:hAnsi="Times New Roman"/>
          <w:lang w:eastAsia="zh-CN"/>
        </w:rPr>
        <w:t>in</w:t>
      </w:r>
      <w:r w:rsidR="00D51C1D" w:rsidRPr="00F84529">
        <w:rPr>
          <w:rFonts w:ascii="Times New Roman" w:eastAsiaTheme="minorEastAsia" w:hAnsi="Times New Roman"/>
          <w:lang w:eastAsia="zh-CN"/>
        </w:rPr>
        <w:t xml:space="preserve"> BWP level</w:t>
      </w:r>
      <w:r w:rsidR="00282287">
        <w:rPr>
          <w:rFonts w:ascii="Times New Roman" w:eastAsiaTheme="minorEastAsia" w:hAnsi="Times New Roman"/>
          <w:lang w:eastAsia="zh-CN"/>
        </w:rPr>
        <w:t>, and</w:t>
      </w:r>
      <w:r w:rsidR="007A0479" w:rsidRPr="00F84529">
        <w:rPr>
          <w:rFonts w:ascii="Times New Roman" w:eastAsiaTheme="minorEastAsia" w:hAnsi="Times New Roman"/>
          <w:lang w:eastAsia="zh-CN"/>
        </w:rPr>
        <w:t xml:space="preserve"> it is slightly preferred to configure </w:t>
      </w:r>
      <w:proofErr w:type="spellStart"/>
      <w:r w:rsidR="007A0479" w:rsidRPr="00F84529">
        <w:rPr>
          <w:rFonts w:ascii="Times New Roman" w:eastAsiaTheme="minorEastAsia" w:hAnsi="Times New Roman"/>
          <w:lang w:eastAsia="zh-CN"/>
        </w:rPr>
        <w:t>subband</w:t>
      </w:r>
      <w:proofErr w:type="spellEnd"/>
      <w:r w:rsidR="007A0479" w:rsidRPr="00F84529">
        <w:rPr>
          <w:rFonts w:ascii="Times New Roman" w:eastAsiaTheme="minorEastAsia" w:hAnsi="Times New Roman"/>
          <w:lang w:eastAsia="zh-CN"/>
        </w:rPr>
        <w:t>(s) in carrier/serving cell level</w:t>
      </w:r>
      <w:r w:rsidR="00282287">
        <w:rPr>
          <w:rFonts w:ascii="Times New Roman" w:eastAsiaTheme="minorEastAsia" w:hAnsi="Times New Roman"/>
          <w:lang w:eastAsia="zh-CN"/>
        </w:rPr>
        <w:t xml:space="preserve">. Besides, it is preferred to configure </w:t>
      </w:r>
      <w:proofErr w:type="spellStart"/>
      <w:r w:rsidR="00282287" w:rsidRPr="00F84529">
        <w:rPr>
          <w:rFonts w:ascii="Times New Roman" w:eastAsiaTheme="minorEastAsia" w:hAnsi="Times New Roman"/>
          <w:lang w:eastAsia="zh-CN"/>
        </w:rPr>
        <w:t>subband</w:t>
      </w:r>
      <w:proofErr w:type="spellEnd"/>
      <w:r w:rsidR="00282287" w:rsidRPr="00F84529">
        <w:rPr>
          <w:rFonts w:ascii="Times New Roman" w:eastAsiaTheme="minorEastAsia" w:hAnsi="Times New Roman"/>
          <w:lang w:eastAsia="zh-CN"/>
        </w:rPr>
        <w:t>(s)</w:t>
      </w:r>
      <w:r w:rsidR="00282287">
        <w:rPr>
          <w:rFonts w:ascii="Times New Roman" w:eastAsiaTheme="minorEastAsia" w:hAnsi="Times New Roman"/>
          <w:lang w:eastAsia="zh-CN"/>
        </w:rPr>
        <w:t xml:space="preserve"> by </w:t>
      </w:r>
      <w:r w:rsidR="00282287" w:rsidRPr="00F84529">
        <w:rPr>
          <w:rFonts w:ascii="Times New Roman" w:eastAsiaTheme="minorEastAsia" w:hAnsi="Times New Roman"/>
          <w:lang w:eastAsia="zh-CN"/>
        </w:rPr>
        <w:t>UE-specific signaling</w:t>
      </w:r>
      <w:r w:rsidR="00282287">
        <w:rPr>
          <w:rFonts w:ascii="Times New Roman" w:eastAsiaTheme="minorEastAsia" w:hAnsi="Times New Roman"/>
          <w:lang w:eastAsia="zh-CN"/>
        </w:rPr>
        <w:t xml:space="preserve"> for </w:t>
      </w:r>
      <w:r w:rsidR="00282287" w:rsidRPr="00F84529">
        <w:rPr>
          <w:rFonts w:ascii="Times New Roman" w:eastAsiaTheme="minorEastAsia" w:hAnsi="Times New Roman"/>
          <w:lang w:eastAsia="zh-CN"/>
        </w:rPr>
        <w:t>more flexibility and extendibility</w:t>
      </w:r>
      <w:r w:rsidR="007A0479" w:rsidRPr="00F84529">
        <w:rPr>
          <w:rFonts w:ascii="Times New Roman" w:eastAsiaTheme="minorEastAsia" w:hAnsi="Times New Roman"/>
          <w:lang w:eastAsia="zh-CN"/>
        </w:rPr>
        <w:t>.</w:t>
      </w:r>
      <w:r w:rsidR="00282287">
        <w:rPr>
          <w:rFonts w:ascii="Times New Roman" w:eastAsiaTheme="minorEastAsia" w:hAnsi="Times New Roman"/>
          <w:lang w:eastAsia="zh-CN"/>
        </w:rPr>
        <w:t xml:space="preserve"> However, this is also part of signaling design</w:t>
      </w:r>
      <w:r w:rsidR="00A36792">
        <w:rPr>
          <w:rFonts w:ascii="Times New Roman" w:eastAsiaTheme="minorEastAsia" w:hAnsi="Times New Roman"/>
          <w:lang w:eastAsia="zh-CN"/>
        </w:rPr>
        <w:t>, thus can also</w:t>
      </w:r>
      <w:r w:rsidR="00282287">
        <w:rPr>
          <w:rFonts w:ascii="Times New Roman" w:eastAsiaTheme="minorEastAsia" w:hAnsi="Times New Roman"/>
          <w:lang w:eastAsia="zh-CN"/>
        </w:rPr>
        <w:t xml:space="preserve"> be discussed during WI phase.</w:t>
      </w:r>
    </w:p>
    <w:p w14:paraId="3F39622D" w14:textId="1E360B16" w:rsidR="00BE57BA" w:rsidRPr="00F84529" w:rsidRDefault="00282287" w:rsidP="009B20D2">
      <w:pPr>
        <w:pStyle w:val="a0"/>
        <w:rPr>
          <w:rFonts w:ascii="Times New Roman" w:eastAsiaTheme="minorEastAsia" w:hAnsi="Times New Roman"/>
          <w:lang w:eastAsia="zh-CN"/>
        </w:rPr>
      </w:pPr>
      <w:r>
        <w:rPr>
          <w:rFonts w:ascii="Times New Roman" w:eastAsiaTheme="minorEastAsia" w:hAnsi="Times New Roman"/>
          <w:lang w:eastAsia="zh-CN"/>
        </w:rPr>
        <w:t xml:space="preserve">In summary, </w:t>
      </w:r>
      <w:r w:rsidR="008D5935">
        <w:rPr>
          <w:rFonts w:ascii="Times New Roman" w:eastAsiaTheme="minorEastAsia" w:hAnsi="Times New Roman" w:hint="eastAsia"/>
          <w:lang w:eastAsia="zh-CN"/>
        </w:rPr>
        <w:t>above</w:t>
      </w:r>
      <w:r w:rsidR="008D5935">
        <w:rPr>
          <w:rFonts w:ascii="Times New Roman" w:eastAsiaTheme="minorEastAsia" w:hAnsi="Times New Roman"/>
          <w:lang w:eastAsia="zh-CN"/>
        </w:rPr>
        <w:t xml:space="preserve"> </w:t>
      </w:r>
      <w:r>
        <w:rPr>
          <w:rFonts w:ascii="Times New Roman" w:eastAsiaTheme="minorEastAsia" w:hAnsi="Times New Roman"/>
          <w:lang w:eastAsia="zh-CN"/>
        </w:rPr>
        <w:t xml:space="preserve">signaling design </w:t>
      </w:r>
      <w:r w:rsidR="008D5935">
        <w:rPr>
          <w:rFonts w:ascii="Times New Roman" w:eastAsiaTheme="minorEastAsia" w:hAnsi="Times New Roman" w:hint="eastAsia"/>
          <w:lang w:eastAsia="zh-CN"/>
        </w:rPr>
        <w:t>details</w:t>
      </w:r>
      <w:r w:rsidR="008D5935">
        <w:rPr>
          <w:rFonts w:ascii="Times New Roman" w:eastAsiaTheme="minorEastAsia" w:hAnsi="Times New Roman"/>
          <w:lang w:eastAsia="zh-CN"/>
        </w:rPr>
        <w:t xml:space="preserve"> </w:t>
      </w:r>
      <w:r>
        <w:rPr>
          <w:rFonts w:ascii="Times New Roman" w:eastAsiaTheme="minorEastAsia" w:hAnsi="Times New Roman"/>
          <w:lang w:eastAsia="zh-CN"/>
        </w:rPr>
        <w:t xml:space="preserve">for configuration of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 frequency location</w:t>
      </w:r>
      <w:r>
        <w:rPr>
          <w:rFonts w:ascii="Times New Roman" w:eastAsiaTheme="minorEastAsia" w:hAnsi="Times New Roman"/>
          <w:lang w:eastAsia="zh-CN"/>
        </w:rPr>
        <w:t xml:space="preserve"> can be discussed during WI phase.</w:t>
      </w:r>
      <w:r w:rsidR="00BE57BA" w:rsidRPr="00F84529">
        <w:rPr>
          <w:rFonts w:ascii="Times New Roman" w:eastAsiaTheme="minorEastAsia" w:hAnsi="Times New Roman"/>
          <w:lang w:eastAsia="zh-CN"/>
        </w:rPr>
        <w:t xml:space="preserve"> </w:t>
      </w:r>
      <w:r w:rsidR="00A95400" w:rsidRPr="00A95400">
        <w:rPr>
          <w:rFonts w:ascii="Times New Roman" w:eastAsiaTheme="minorEastAsia" w:hAnsi="Times New Roman"/>
          <w:lang w:eastAsia="zh-CN"/>
        </w:rPr>
        <w:t xml:space="preserve">Therefore, there is no need to </w:t>
      </w:r>
      <w:r w:rsidR="008D5935">
        <w:rPr>
          <w:rFonts w:ascii="Times New Roman" w:eastAsiaTheme="minorEastAsia" w:hAnsi="Times New Roman" w:hint="eastAsia"/>
          <w:lang w:eastAsia="zh-CN"/>
        </w:rPr>
        <w:t>have</w:t>
      </w:r>
      <w:r w:rsidR="008D5935">
        <w:rPr>
          <w:rFonts w:ascii="Times New Roman" w:eastAsiaTheme="minorEastAsia" w:hAnsi="Times New Roman"/>
          <w:lang w:eastAsia="zh-CN"/>
        </w:rPr>
        <w:t xml:space="preserve"> </w:t>
      </w:r>
      <w:r w:rsidR="008D5935">
        <w:rPr>
          <w:rFonts w:ascii="Times New Roman" w:eastAsiaTheme="minorEastAsia" w:hAnsi="Times New Roman" w:hint="eastAsia"/>
          <w:lang w:eastAsia="zh-CN"/>
        </w:rPr>
        <w:t>further</w:t>
      </w:r>
      <w:r w:rsidR="00A95400" w:rsidRPr="00A95400">
        <w:rPr>
          <w:rFonts w:ascii="Times New Roman" w:eastAsiaTheme="minorEastAsia" w:hAnsi="Times New Roman"/>
          <w:lang w:eastAsia="zh-CN"/>
        </w:rPr>
        <w:t xml:space="preserve"> discussion on these </w:t>
      </w:r>
      <w:r w:rsidR="008D5935">
        <w:rPr>
          <w:rFonts w:ascii="Times New Roman" w:eastAsiaTheme="minorEastAsia" w:hAnsi="Times New Roman"/>
          <w:lang w:eastAsia="zh-CN"/>
        </w:rPr>
        <w:t xml:space="preserve">aspects </w:t>
      </w:r>
      <w:r w:rsidR="00771319">
        <w:rPr>
          <w:rFonts w:ascii="Times New Roman" w:eastAsiaTheme="minorEastAsia" w:hAnsi="Times New Roman"/>
          <w:lang w:eastAsia="zh-CN"/>
        </w:rPr>
        <w:t>during</w:t>
      </w:r>
      <w:r w:rsidR="008D5935">
        <w:rPr>
          <w:rFonts w:ascii="Times New Roman" w:eastAsiaTheme="minorEastAsia" w:hAnsi="Times New Roman"/>
          <w:lang w:eastAsia="zh-CN"/>
        </w:rPr>
        <w:t xml:space="preserve"> SI phase</w:t>
      </w:r>
      <w:r w:rsidR="00A95400" w:rsidRPr="00A95400">
        <w:rPr>
          <w:rFonts w:ascii="Times New Roman" w:eastAsiaTheme="minorEastAsia" w:hAnsi="Times New Roman"/>
          <w:lang w:eastAsia="zh-CN"/>
        </w:rPr>
        <w:t>.</w:t>
      </w:r>
    </w:p>
    <w:p w14:paraId="28A080DE" w14:textId="6FAB0FA4" w:rsidR="00A36792" w:rsidRDefault="00F11C4B" w:rsidP="000148AE">
      <w:pPr>
        <w:pStyle w:val="a7"/>
        <w:spacing w:after="0"/>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0B6A65">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sidR="008D5935">
        <w:rPr>
          <w:rFonts w:eastAsiaTheme="minorEastAsia"/>
          <w:i/>
          <w:lang w:eastAsia="zh-CN"/>
        </w:rPr>
        <w:t>S</w:t>
      </w:r>
      <w:r w:rsidR="00A36792" w:rsidRPr="00A36792">
        <w:rPr>
          <w:rFonts w:eastAsiaTheme="minorEastAsia"/>
          <w:i/>
          <w:lang w:eastAsia="zh-CN"/>
        </w:rPr>
        <w:t xml:space="preserve">ignaling design </w:t>
      </w:r>
      <w:r w:rsidR="008D5935">
        <w:rPr>
          <w:rFonts w:eastAsiaTheme="minorEastAsia"/>
          <w:i/>
          <w:lang w:eastAsia="zh-CN"/>
        </w:rPr>
        <w:t xml:space="preserve">details </w:t>
      </w:r>
      <w:r w:rsidR="00A36792" w:rsidRPr="00A36792">
        <w:rPr>
          <w:rFonts w:eastAsiaTheme="minorEastAsia"/>
          <w:i/>
          <w:lang w:eastAsia="zh-CN"/>
        </w:rPr>
        <w:t xml:space="preserve">for configuration of </w:t>
      </w:r>
      <w:proofErr w:type="spellStart"/>
      <w:r w:rsidR="00A36792" w:rsidRPr="00A36792">
        <w:rPr>
          <w:rFonts w:eastAsiaTheme="minorEastAsia"/>
          <w:i/>
          <w:lang w:eastAsia="zh-CN"/>
        </w:rPr>
        <w:t>subband</w:t>
      </w:r>
      <w:proofErr w:type="spellEnd"/>
      <w:r w:rsidR="00A36792" w:rsidRPr="00A36792">
        <w:rPr>
          <w:rFonts w:eastAsiaTheme="minorEastAsia"/>
          <w:i/>
          <w:lang w:eastAsia="zh-CN"/>
        </w:rPr>
        <w:t xml:space="preserve"> frequency location </w:t>
      </w:r>
      <w:r w:rsidR="00A36792">
        <w:rPr>
          <w:rFonts w:eastAsiaTheme="minorEastAsia"/>
          <w:i/>
          <w:lang w:eastAsia="zh-CN"/>
        </w:rPr>
        <w:t>are</w:t>
      </w:r>
      <w:r w:rsidR="00A36792" w:rsidRPr="00A36792">
        <w:rPr>
          <w:rFonts w:eastAsiaTheme="minorEastAsia"/>
          <w:i/>
          <w:lang w:eastAsia="zh-CN"/>
        </w:rPr>
        <w:t xml:space="preserve"> discussed during WI phase</w:t>
      </w:r>
      <w:r w:rsidR="00A36792">
        <w:rPr>
          <w:rFonts w:eastAsiaTheme="minorEastAsia"/>
          <w:i/>
          <w:lang w:eastAsia="zh-CN"/>
        </w:rPr>
        <w:t>, including:</w:t>
      </w:r>
    </w:p>
    <w:p w14:paraId="3C524DC7" w14:textId="05CC8E4A" w:rsidR="00F11C4B" w:rsidRPr="00CF064C" w:rsidRDefault="00A36792" w:rsidP="000148AE">
      <w:pPr>
        <w:numPr>
          <w:ilvl w:val="0"/>
          <w:numId w:val="8"/>
        </w:numPr>
        <w:overflowPunct w:val="0"/>
        <w:autoSpaceDE w:val="0"/>
        <w:autoSpaceDN w:val="0"/>
        <w:adjustRightInd w:val="0"/>
        <w:contextualSpacing/>
        <w:jc w:val="both"/>
        <w:textAlignment w:val="baseline"/>
        <w:rPr>
          <w:rFonts w:eastAsiaTheme="minorEastAsia"/>
          <w:i/>
          <w:lang w:eastAsia="zh-CN"/>
        </w:rPr>
      </w:pPr>
      <w:r w:rsidRPr="000148AE">
        <w:rPr>
          <w:rFonts w:eastAsiaTheme="minorEastAsia"/>
          <w:b/>
          <w:i/>
          <w:sz w:val="20"/>
          <w:szCs w:val="20"/>
          <w:lang w:eastAsia="zh-CN"/>
        </w:rPr>
        <w:t xml:space="preserve">Frequency location configuration of DL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(s) and </w:t>
      </w:r>
      <w:proofErr w:type="spellStart"/>
      <w:r w:rsidRPr="000148AE">
        <w:rPr>
          <w:rFonts w:eastAsiaTheme="minorEastAsia"/>
          <w:b/>
          <w:i/>
          <w:sz w:val="20"/>
          <w:szCs w:val="20"/>
          <w:lang w:eastAsia="zh-CN"/>
        </w:rPr>
        <w:t>guardband</w:t>
      </w:r>
      <w:proofErr w:type="spellEnd"/>
      <w:r w:rsidRPr="000148AE">
        <w:rPr>
          <w:rFonts w:eastAsiaTheme="minorEastAsia"/>
          <w:b/>
          <w:i/>
          <w:sz w:val="20"/>
          <w:szCs w:val="20"/>
          <w:lang w:eastAsia="zh-CN"/>
        </w:rPr>
        <w:t>(s) if any</w:t>
      </w:r>
      <w:r w:rsidR="00F83300" w:rsidRPr="000148AE">
        <w:rPr>
          <w:rFonts w:eastAsiaTheme="minorEastAsia"/>
          <w:b/>
          <w:i/>
          <w:sz w:val="20"/>
          <w:szCs w:val="20"/>
          <w:lang w:eastAsia="zh-CN"/>
        </w:rPr>
        <w:t>;</w:t>
      </w:r>
      <w:r w:rsidR="00220024" w:rsidRPr="000148AE">
        <w:rPr>
          <w:rFonts w:eastAsiaTheme="minorEastAsia"/>
          <w:b/>
          <w:i/>
          <w:sz w:val="20"/>
          <w:szCs w:val="20"/>
          <w:lang w:eastAsia="zh-CN"/>
        </w:rPr>
        <w:t xml:space="preserve"> </w:t>
      </w:r>
    </w:p>
    <w:p w14:paraId="0628C700" w14:textId="0FEC4C0E" w:rsidR="00F83300" w:rsidRPr="000148AE" w:rsidRDefault="000F5A3F" w:rsidP="000148AE">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Pr>
          <w:rFonts w:eastAsiaTheme="minorEastAsia"/>
          <w:b/>
          <w:i/>
          <w:sz w:val="20"/>
          <w:szCs w:val="20"/>
          <w:lang w:eastAsia="zh-CN"/>
        </w:rPr>
        <w:t>W</w:t>
      </w:r>
      <w:r w:rsidR="00F83300" w:rsidRPr="000148AE">
        <w:rPr>
          <w:rFonts w:eastAsiaTheme="minorEastAsia"/>
          <w:b/>
          <w:i/>
          <w:sz w:val="20"/>
          <w:szCs w:val="20"/>
          <w:lang w:eastAsia="zh-CN"/>
        </w:rPr>
        <w:t xml:space="preserve">hether </w:t>
      </w:r>
      <w:proofErr w:type="spellStart"/>
      <w:r w:rsidR="00F83300" w:rsidRPr="000148AE">
        <w:rPr>
          <w:rFonts w:eastAsiaTheme="minorEastAsia"/>
          <w:b/>
          <w:i/>
          <w:sz w:val="20"/>
          <w:szCs w:val="20"/>
          <w:lang w:eastAsia="zh-CN"/>
        </w:rPr>
        <w:t>subband</w:t>
      </w:r>
      <w:proofErr w:type="spellEnd"/>
      <w:r w:rsidR="00F83300" w:rsidRPr="000148AE">
        <w:rPr>
          <w:rFonts w:eastAsiaTheme="minorEastAsia"/>
          <w:b/>
          <w:i/>
          <w:sz w:val="20"/>
          <w:szCs w:val="20"/>
          <w:lang w:eastAsia="zh-CN"/>
        </w:rPr>
        <w:t>(s) is configured in carrier/serving cell level or in BWP level.</w:t>
      </w:r>
    </w:p>
    <w:p w14:paraId="6CB693B8" w14:textId="613FB390" w:rsidR="0095615B" w:rsidRPr="00F84529" w:rsidRDefault="0095615B" w:rsidP="00D70535">
      <w:pPr>
        <w:pStyle w:val="30"/>
        <w:ind w:right="240"/>
      </w:pPr>
      <w:r w:rsidRPr="00F84529">
        <w:lastRenderedPageBreak/>
        <w:t>2.1.</w:t>
      </w:r>
      <w:r w:rsidR="00D466CA" w:rsidRPr="00F84529">
        <w:t>2</w:t>
      </w:r>
      <w:r w:rsidRPr="00F84529">
        <w:t xml:space="preserve">. </w:t>
      </w:r>
      <w:proofErr w:type="spellStart"/>
      <w:r w:rsidRPr="00F84529">
        <w:t>Subband</w:t>
      </w:r>
      <w:proofErr w:type="spellEnd"/>
      <w:r w:rsidRPr="00F84529">
        <w:t xml:space="preserve"> time location</w:t>
      </w:r>
    </w:p>
    <w:p w14:paraId="276834A3" w14:textId="77777777" w:rsidR="00EC10AE" w:rsidRPr="005159C0" w:rsidRDefault="00EC10AE" w:rsidP="00EC10AE">
      <w:pPr>
        <w:pStyle w:val="a0"/>
        <w:rPr>
          <w:rFonts w:ascii="Times New Roman" w:eastAsiaTheme="minorEastAsia" w:hAnsi="Times New Roman"/>
          <w:lang w:eastAsia="zh-CN"/>
        </w:rPr>
      </w:pPr>
      <w:r w:rsidRPr="00CB3FAE">
        <w:rPr>
          <w:rFonts w:ascii="Times New Roman" w:eastAsiaTheme="minorEastAsia" w:hAnsi="Times New Roman"/>
          <w:lang w:eastAsia="zh-CN"/>
        </w:rPr>
        <w:t>D</w:t>
      </w:r>
      <w:r w:rsidRPr="005159C0">
        <w:rPr>
          <w:rFonts w:ascii="Times New Roman" w:eastAsiaTheme="minorEastAsia" w:hAnsi="Times New Roman"/>
          <w:lang w:eastAsia="zh-CN"/>
        </w:rPr>
        <w:t xml:space="preserve">uring RAN1#110bis-e meeting, regarding semi-static configuration of </w:t>
      </w:r>
      <w:proofErr w:type="spellStart"/>
      <w:r w:rsidRPr="005159C0">
        <w:rPr>
          <w:rFonts w:ascii="Times New Roman" w:eastAsiaTheme="minorEastAsia" w:hAnsi="Times New Roman"/>
          <w:lang w:eastAsia="zh-CN"/>
        </w:rPr>
        <w:t>subband</w:t>
      </w:r>
      <w:proofErr w:type="spellEnd"/>
      <w:r w:rsidRPr="005159C0">
        <w:rPr>
          <w:rFonts w:ascii="Times New Roman" w:eastAsiaTheme="minorEastAsia" w:hAnsi="Times New Roman"/>
          <w:lang w:eastAsia="zh-CN"/>
        </w:rPr>
        <w:t xml:space="preserve"> time location, the following agreement was achieved.</w:t>
      </w:r>
    </w:p>
    <w:p w14:paraId="63B80E94" w14:textId="77777777" w:rsidR="00EC10AE" w:rsidRPr="005159C0" w:rsidRDefault="00EC10AE" w:rsidP="00EC10AE">
      <w:pPr>
        <w:pStyle w:val="a0"/>
        <w:rPr>
          <w:rFonts w:ascii="Times New Roman" w:eastAsiaTheme="minorEastAsia" w:hAnsi="Times New Roman"/>
          <w:lang w:eastAsia="zh-CN"/>
        </w:rPr>
      </w:pPr>
      <w:r w:rsidRPr="008E096C">
        <w:rPr>
          <w:rFonts w:ascii="Times New Roman" w:eastAsia="宋体" w:hAnsi="Times New Roman"/>
          <w:noProof/>
          <w:lang w:eastAsia="zh-CN"/>
        </w:rPr>
        <mc:AlternateContent>
          <mc:Choice Requires="wps">
            <w:drawing>
              <wp:inline distT="0" distB="0" distL="0" distR="0" wp14:anchorId="4E24826A" wp14:editId="4AB87F48">
                <wp:extent cx="5733415" cy="586854"/>
                <wp:effectExtent l="0" t="0" r="19685" b="2286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86854"/>
                        </a:xfrm>
                        <a:prstGeom prst="rect">
                          <a:avLst/>
                        </a:prstGeom>
                        <a:solidFill>
                          <a:srgbClr val="FFFFFF"/>
                        </a:solidFill>
                        <a:ln w="9525">
                          <a:solidFill>
                            <a:srgbClr val="000000"/>
                          </a:solidFill>
                          <a:miter lim="800000"/>
                          <a:headEnd/>
                          <a:tailEnd/>
                        </a:ln>
                      </wps:spPr>
                      <wps:txbx>
                        <w:txbxContent>
                          <w:p w14:paraId="227D2F84" w14:textId="77777777" w:rsidR="00CC70E8" w:rsidRPr="00274725" w:rsidRDefault="00CC70E8" w:rsidP="00EC10AE">
                            <w:pPr>
                              <w:jc w:val="both"/>
                              <w:rPr>
                                <w:rFonts w:eastAsia="Malgun Gothic"/>
                                <w:b/>
                                <w:sz w:val="20"/>
                                <w:szCs w:val="20"/>
                                <w:highlight w:val="green"/>
                                <w:lang w:val="en-GB" w:eastAsia="zh-CN"/>
                              </w:rPr>
                            </w:pPr>
                            <w:r w:rsidRPr="00274725">
                              <w:rPr>
                                <w:rFonts w:eastAsia="Malgun Gothic"/>
                                <w:b/>
                                <w:sz w:val="20"/>
                                <w:szCs w:val="20"/>
                                <w:highlight w:val="green"/>
                                <w:lang w:val="en-GB" w:eastAsia="zh-CN"/>
                              </w:rPr>
                              <w:t>Agreement</w:t>
                            </w:r>
                          </w:p>
                          <w:p w14:paraId="3794A668" w14:textId="77777777" w:rsidR="00CC70E8" w:rsidRPr="00274725" w:rsidRDefault="00CC70E8" w:rsidP="00EC10AE">
                            <w:pPr>
                              <w:rPr>
                                <w:rFonts w:eastAsia="Batang"/>
                                <w:sz w:val="20"/>
                                <w:szCs w:val="20"/>
                                <w:lang w:eastAsia="ko-KR"/>
                              </w:rPr>
                            </w:pPr>
                            <w:r w:rsidRPr="00274725">
                              <w:rPr>
                                <w:rFonts w:eastAsia="Batang"/>
                                <w:sz w:val="20"/>
                                <w:szCs w:val="20"/>
                                <w:lang w:eastAsia="ko-KR"/>
                              </w:rPr>
                              <w:t xml:space="preserve">For semi-static configuration of </w:t>
                            </w:r>
                            <w:proofErr w:type="spellStart"/>
                            <w:r w:rsidRPr="00274725">
                              <w:rPr>
                                <w:rFonts w:eastAsia="Batang"/>
                                <w:sz w:val="20"/>
                                <w:szCs w:val="20"/>
                                <w:lang w:eastAsia="ko-KR"/>
                              </w:rPr>
                              <w:t>subband</w:t>
                            </w:r>
                            <w:proofErr w:type="spellEnd"/>
                            <w:r w:rsidRPr="00274725">
                              <w:rPr>
                                <w:rFonts w:eastAsia="Batang"/>
                                <w:sz w:val="20"/>
                                <w:szCs w:val="20"/>
                                <w:lang w:eastAsia="ko-KR"/>
                              </w:rPr>
                              <w:t xml:space="preserve"> time locations for SBFD operation, it is agreed that explicit configuration of SBFD </w:t>
                            </w:r>
                            <w:proofErr w:type="spellStart"/>
                            <w:r w:rsidRPr="00274725">
                              <w:rPr>
                                <w:rFonts w:eastAsia="Batang"/>
                                <w:sz w:val="20"/>
                                <w:szCs w:val="20"/>
                                <w:lang w:eastAsia="ko-KR"/>
                              </w:rPr>
                              <w:t>subband</w:t>
                            </w:r>
                            <w:proofErr w:type="spellEnd"/>
                            <w:r w:rsidRPr="00274725">
                              <w:rPr>
                                <w:rFonts w:eastAsia="Batang"/>
                                <w:sz w:val="20"/>
                                <w:szCs w:val="20"/>
                                <w:lang w:eastAsia="ko-KR"/>
                              </w:rPr>
                              <w:t xml:space="preserve"> time locations within a period is the baseline.</w:t>
                            </w:r>
                          </w:p>
                          <w:p w14:paraId="5CC0BA3F" w14:textId="77777777" w:rsidR="00CC70E8" w:rsidRPr="0041759A" w:rsidRDefault="00CC70E8" w:rsidP="00EC10AE">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4E24826A" id="文本框 8" o:spid="_x0000_s1027" type="#_x0000_t202" style="width:451.45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">
                <v:textbox>
                  <w:txbxContent>
                    <w:p w14:paraId="227D2F84" w14:textId="77777777" w:rsidR="00CC70E8" w:rsidRPr="00274725" w:rsidRDefault="00CC70E8" w:rsidP="00EC10AE">
                      <w:pPr>
                        <w:jc w:val="both"/>
                        <w:rPr>
                          <w:rFonts w:eastAsia="Malgun Gothic"/>
                          <w:b/>
                          <w:sz w:val="20"/>
                          <w:szCs w:val="20"/>
                          <w:highlight w:val="green"/>
                          <w:lang w:val="en-GB" w:eastAsia="zh-CN"/>
                        </w:rPr>
                      </w:pPr>
                      <w:r w:rsidRPr="00274725">
                        <w:rPr>
                          <w:rFonts w:eastAsia="Malgun Gothic"/>
                          <w:b/>
                          <w:sz w:val="20"/>
                          <w:szCs w:val="20"/>
                          <w:highlight w:val="green"/>
                          <w:lang w:val="en-GB" w:eastAsia="zh-CN"/>
                        </w:rPr>
                        <w:t>Agreement</w:t>
                      </w:r>
                    </w:p>
                    <w:p w14:paraId="3794A668" w14:textId="77777777" w:rsidR="00CC70E8" w:rsidRPr="00274725" w:rsidRDefault="00CC70E8" w:rsidP="00EC10AE">
                      <w:pPr>
                        <w:rPr>
                          <w:rFonts w:eastAsia="Batang"/>
                          <w:sz w:val="20"/>
                          <w:szCs w:val="20"/>
                          <w:lang w:eastAsia="ko-KR"/>
                        </w:rPr>
                      </w:pPr>
                      <w:r w:rsidRPr="00274725">
                        <w:rPr>
                          <w:rFonts w:eastAsia="Batang"/>
                          <w:sz w:val="20"/>
                          <w:szCs w:val="20"/>
                          <w:lang w:eastAsia="ko-KR"/>
                        </w:rPr>
                        <w:t xml:space="preserve">For semi-static configuration of </w:t>
                      </w:r>
                      <w:proofErr w:type="spellStart"/>
                      <w:r w:rsidRPr="00274725">
                        <w:rPr>
                          <w:rFonts w:eastAsia="Batang"/>
                          <w:sz w:val="20"/>
                          <w:szCs w:val="20"/>
                          <w:lang w:eastAsia="ko-KR"/>
                        </w:rPr>
                        <w:t>subband</w:t>
                      </w:r>
                      <w:proofErr w:type="spellEnd"/>
                      <w:r w:rsidRPr="00274725">
                        <w:rPr>
                          <w:rFonts w:eastAsia="Batang"/>
                          <w:sz w:val="20"/>
                          <w:szCs w:val="20"/>
                          <w:lang w:eastAsia="ko-KR"/>
                        </w:rPr>
                        <w:t xml:space="preserve"> time locations for SBFD operation, it is agreed that explicit configuration of SBFD </w:t>
                      </w:r>
                      <w:proofErr w:type="spellStart"/>
                      <w:r w:rsidRPr="00274725">
                        <w:rPr>
                          <w:rFonts w:eastAsia="Batang"/>
                          <w:sz w:val="20"/>
                          <w:szCs w:val="20"/>
                          <w:lang w:eastAsia="ko-KR"/>
                        </w:rPr>
                        <w:t>subband</w:t>
                      </w:r>
                      <w:proofErr w:type="spellEnd"/>
                      <w:r w:rsidRPr="00274725">
                        <w:rPr>
                          <w:rFonts w:eastAsia="Batang"/>
                          <w:sz w:val="20"/>
                          <w:szCs w:val="20"/>
                          <w:lang w:eastAsia="ko-KR"/>
                        </w:rPr>
                        <w:t xml:space="preserve"> time locations within a period is the baseline.</w:t>
                      </w:r>
                    </w:p>
                    <w:p w14:paraId="5CC0BA3F" w14:textId="77777777" w:rsidR="00CC70E8" w:rsidRPr="0041759A" w:rsidRDefault="00CC70E8" w:rsidP="00EC10AE">
                      <w:pPr>
                        <w:rPr>
                          <w:rFonts w:eastAsiaTheme="minorEastAsia"/>
                          <w:sz w:val="20"/>
                          <w:szCs w:val="20"/>
                          <w:lang w:eastAsia="zh-CN"/>
                        </w:rPr>
                      </w:pPr>
                    </w:p>
                  </w:txbxContent>
                </v:textbox>
                <w10:anchorlock/>
              </v:shape>
            </w:pict>
          </mc:Fallback>
        </mc:AlternateContent>
      </w:r>
    </w:p>
    <w:p w14:paraId="3AE49399" w14:textId="2C74C119" w:rsidR="00EC10AE" w:rsidRPr="005159C0" w:rsidRDefault="000F7ED9" w:rsidP="00903834">
      <w:pPr>
        <w:pStyle w:val="a0"/>
        <w:rPr>
          <w:rFonts w:ascii="Times New Roman" w:eastAsiaTheme="minorEastAsia" w:hAnsi="Times New Roman"/>
          <w:lang w:eastAsia="zh-CN"/>
        </w:rPr>
      </w:pPr>
      <w:r w:rsidRPr="005159C0">
        <w:rPr>
          <w:rFonts w:ascii="Times New Roman" w:eastAsiaTheme="minorEastAsia" w:hAnsi="Times New Roman"/>
          <w:lang w:eastAsia="zh-CN"/>
        </w:rPr>
        <w:t xml:space="preserve">Regarding the period in the above agreement, at least the following two options can be identified. </w:t>
      </w:r>
    </w:p>
    <w:p w14:paraId="5F9A393F" w14:textId="13B1D522" w:rsidR="00FB60B3" w:rsidRPr="005159C0" w:rsidRDefault="00D564CC" w:rsidP="008E096C">
      <w:pPr>
        <w:pStyle w:val="a0"/>
        <w:numPr>
          <w:ilvl w:val="0"/>
          <w:numId w:val="7"/>
        </w:numPr>
        <w:ind w:left="227" w:hanging="227"/>
        <w:rPr>
          <w:rFonts w:ascii="Times New Roman" w:eastAsiaTheme="minorEastAsia" w:hAnsi="Times New Roman"/>
          <w:b/>
          <w:lang w:eastAsia="zh-CN"/>
        </w:rPr>
      </w:pPr>
      <w:r w:rsidRPr="005159C0">
        <w:rPr>
          <w:rFonts w:ascii="Times New Roman" w:eastAsiaTheme="minorEastAsia" w:hAnsi="Times New Roman"/>
          <w:b/>
          <w:lang w:eastAsia="zh-CN"/>
        </w:rPr>
        <w:t>Option 1</w:t>
      </w:r>
      <w:r w:rsidRPr="005159C0">
        <w:rPr>
          <w:rFonts w:ascii="Times New Roman" w:eastAsiaTheme="minorEastAsia" w:hAnsi="Times New Roman"/>
          <w:lang w:eastAsia="zh-CN"/>
        </w:rPr>
        <w:t xml:space="preserve">: </w:t>
      </w:r>
      <w:r w:rsidR="00BC6364" w:rsidRPr="005159C0">
        <w:rPr>
          <w:rFonts w:ascii="Times New Roman" w:eastAsiaTheme="minorEastAsia" w:hAnsi="Times New Roman"/>
          <w:lang w:eastAsia="zh-CN"/>
        </w:rPr>
        <w:t xml:space="preserve">The period is determined by periodicity of the configured TDD pattern, </w:t>
      </w:r>
      <w:r w:rsidR="00BC6364" w:rsidRPr="00F84529">
        <w:rPr>
          <w:rFonts w:ascii="Times New Roman" w:eastAsiaTheme="minorEastAsia" w:hAnsi="Times New Roman"/>
          <w:lang w:eastAsia="zh-CN"/>
        </w:rPr>
        <w:t xml:space="preserve">e.g. </w:t>
      </w:r>
      <w:r w:rsidR="00BC6364" w:rsidRPr="008E096C">
        <w:rPr>
          <w:rFonts w:ascii="Times New Roman" w:eastAsiaTheme="minorEastAsia" w:hAnsi="Times New Roman"/>
          <w:szCs w:val="20"/>
          <w:lang w:eastAsia="zh-CN"/>
        </w:rPr>
        <w:t>DDDSU</w:t>
      </w:r>
      <w:r w:rsidR="00BC6364" w:rsidRPr="005159C0">
        <w:rPr>
          <w:rFonts w:ascii="Times New Roman" w:eastAsiaTheme="minorEastAsia" w:hAnsi="Times New Roman"/>
          <w:lang w:eastAsia="zh-CN"/>
        </w:rPr>
        <w:t>.</w:t>
      </w:r>
    </w:p>
    <w:p w14:paraId="2CDAC754" w14:textId="3D7E6906" w:rsidR="00D564CC" w:rsidRPr="00F84529" w:rsidRDefault="00D564CC" w:rsidP="008E096C">
      <w:pPr>
        <w:pStyle w:val="a0"/>
        <w:numPr>
          <w:ilvl w:val="0"/>
          <w:numId w:val="7"/>
        </w:numPr>
        <w:ind w:left="227" w:hanging="227"/>
        <w:rPr>
          <w:rFonts w:ascii="Times New Roman" w:eastAsiaTheme="minorEastAsia" w:hAnsi="Times New Roman"/>
          <w:b/>
          <w:lang w:eastAsia="zh-CN"/>
        </w:rPr>
      </w:pPr>
      <w:r w:rsidRPr="00F84529">
        <w:rPr>
          <w:rFonts w:ascii="Times New Roman" w:eastAsiaTheme="minorEastAsia" w:hAnsi="Times New Roman"/>
          <w:b/>
          <w:lang w:eastAsia="zh-CN"/>
        </w:rPr>
        <w:t>Option 2</w:t>
      </w:r>
      <w:r w:rsidRPr="00F84529">
        <w:rPr>
          <w:rFonts w:ascii="Times New Roman" w:eastAsiaTheme="minorEastAsia" w:hAnsi="Times New Roman"/>
          <w:lang w:eastAsia="zh-CN"/>
        </w:rPr>
        <w:t xml:space="preserve">: </w:t>
      </w:r>
      <w:r w:rsidR="00BC6364" w:rsidRPr="00F84529">
        <w:rPr>
          <w:rFonts w:ascii="Times New Roman" w:eastAsiaTheme="minorEastAsia" w:hAnsi="Times New Roman"/>
          <w:lang w:eastAsia="zh-CN"/>
        </w:rPr>
        <w:t>The period is determined by a new configured periodicity.</w:t>
      </w:r>
      <w:r w:rsidR="00BC6364" w:rsidRPr="00F84529">
        <w:rPr>
          <w:rFonts w:ascii="Times New Roman" w:eastAsiaTheme="minorEastAsia" w:hAnsi="Times New Roman"/>
          <w:b/>
          <w:lang w:eastAsia="zh-CN"/>
        </w:rPr>
        <w:t xml:space="preserve"> </w:t>
      </w:r>
    </w:p>
    <w:p w14:paraId="06BD4C1A" w14:textId="2AFDA31F" w:rsidR="006F2822" w:rsidRPr="00F84529" w:rsidRDefault="00C25D5A" w:rsidP="00903834">
      <w:pPr>
        <w:pStyle w:val="a0"/>
        <w:rPr>
          <w:rFonts w:ascii="Times New Roman" w:eastAsiaTheme="minorEastAsia" w:hAnsi="Times New Roman"/>
          <w:lang w:eastAsia="zh-CN"/>
        </w:rPr>
      </w:pPr>
      <w:r w:rsidRPr="00CB3FAE">
        <w:rPr>
          <w:rFonts w:ascii="Times New Roman" w:eastAsiaTheme="minorEastAsia" w:hAnsi="Times New Roman"/>
          <w:lang w:eastAsia="zh-CN"/>
        </w:rPr>
        <w:t>W</w:t>
      </w:r>
      <w:r w:rsidRPr="005159C0">
        <w:rPr>
          <w:rFonts w:ascii="Times New Roman" w:eastAsiaTheme="minorEastAsia" w:hAnsi="Times New Roman"/>
          <w:lang w:eastAsia="zh-CN"/>
        </w:rPr>
        <w:t>ithin the period,</w:t>
      </w:r>
      <w:r w:rsidR="00EC25E9" w:rsidRPr="005159C0">
        <w:rPr>
          <w:rFonts w:ascii="Times New Roman" w:eastAsiaTheme="minorEastAsia" w:hAnsi="Times New Roman"/>
          <w:lang w:eastAsia="zh-CN"/>
        </w:rPr>
        <w:t xml:space="preserve"> a set of semi-static DL/flexible symbol</w:t>
      </w:r>
      <w:r w:rsidR="00B62F5C" w:rsidRPr="005159C0">
        <w:rPr>
          <w:rFonts w:ascii="Times New Roman" w:eastAsiaTheme="minorEastAsia" w:hAnsi="Times New Roman"/>
          <w:lang w:eastAsia="zh-CN"/>
        </w:rPr>
        <w:t>(</w:t>
      </w:r>
      <w:r w:rsidR="00EC25E9" w:rsidRPr="005159C0">
        <w:rPr>
          <w:rFonts w:ascii="Times New Roman" w:eastAsiaTheme="minorEastAsia" w:hAnsi="Times New Roman"/>
          <w:lang w:eastAsia="zh-CN"/>
        </w:rPr>
        <w:t>s</w:t>
      </w:r>
      <w:r w:rsidR="00B62F5C" w:rsidRPr="005159C0">
        <w:rPr>
          <w:rFonts w:ascii="Times New Roman" w:eastAsiaTheme="minorEastAsia" w:hAnsi="Times New Roman"/>
          <w:lang w:eastAsia="zh-CN"/>
        </w:rPr>
        <w:t>)</w:t>
      </w:r>
      <w:r w:rsidR="008C6D52" w:rsidRPr="00F84529">
        <w:rPr>
          <w:rFonts w:ascii="Times New Roman" w:eastAsiaTheme="minorEastAsia" w:hAnsi="Times New Roman"/>
          <w:lang w:eastAsia="zh-CN"/>
        </w:rPr>
        <w:t xml:space="preserve"> </w:t>
      </w:r>
      <w:r w:rsidR="00EC25E9" w:rsidRPr="00F84529">
        <w:rPr>
          <w:rFonts w:ascii="Times New Roman" w:eastAsiaTheme="minorEastAsia" w:hAnsi="Times New Roman"/>
          <w:lang w:eastAsia="zh-CN"/>
        </w:rPr>
        <w:t>can be configured as SBFD symbol</w:t>
      </w:r>
      <w:r w:rsidR="00B62F5C" w:rsidRPr="00F84529">
        <w:rPr>
          <w:rFonts w:ascii="Times New Roman" w:eastAsiaTheme="minorEastAsia" w:hAnsi="Times New Roman"/>
          <w:lang w:eastAsia="zh-CN"/>
        </w:rPr>
        <w:t>(</w:t>
      </w:r>
      <w:r w:rsidR="00EC25E9" w:rsidRPr="00F84529">
        <w:rPr>
          <w:rFonts w:ascii="Times New Roman" w:eastAsiaTheme="minorEastAsia" w:hAnsi="Times New Roman"/>
          <w:lang w:eastAsia="zh-CN"/>
        </w:rPr>
        <w:t>s</w:t>
      </w:r>
      <w:r w:rsidR="00B62F5C" w:rsidRPr="00F84529">
        <w:rPr>
          <w:rFonts w:ascii="Times New Roman" w:eastAsiaTheme="minorEastAsia" w:hAnsi="Times New Roman"/>
          <w:lang w:eastAsia="zh-CN"/>
        </w:rPr>
        <w:t>)</w:t>
      </w:r>
      <w:r w:rsidR="00EC25E9" w:rsidRPr="00F84529">
        <w:rPr>
          <w:rFonts w:ascii="Times New Roman" w:eastAsiaTheme="minorEastAsia" w:hAnsi="Times New Roman"/>
          <w:lang w:eastAsia="zh-CN"/>
        </w:rPr>
        <w:t xml:space="preserve">, where the configured one or more </w:t>
      </w:r>
      <w:proofErr w:type="spellStart"/>
      <w:r w:rsidR="00EC25E9" w:rsidRPr="00F84529">
        <w:rPr>
          <w:rFonts w:ascii="Times New Roman" w:eastAsiaTheme="minorEastAsia" w:hAnsi="Times New Roman"/>
          <w:lang w:eastAsia="zh-CN"/>
        </w:rPr>
        <w:t>subbands</w:t>
      </w:r>
      <w:proofErr w:type="spellEnd"/>
      <w:r w:rsidR="00EC25E9" w:rsidRPr="00F84529">
        <w:rPr>
          <w:rFonts w:ascii="Times New Roman" w:eastAsiaTheme="minorEastAsia" w:hAnsi="Times New Roman"/>
          <w:lang w:eastAsia="zh-CN"/>
        </w:rPr>
        <w:t xml:space="preserve"> apply.</w:t>
      </w:r>
      <w:r w:rsidR="00D90624" w:rsidRPr="00F84529">
        <w:rPr>
          <w:rFonts w:ascii="Times New Roman" w:eastAsiaTheme="minorEastAsia" w:hAnsi="Times New Roman"/>
          <w:lang w:eastAsia="zh-CN"/>
        </w:rPr>
        <w:t xml:space="preserve"> </w:t>
      </w:r>
    </w:p>
    <w:p w14:paraId="1702F488" w14:textId="291F257A" w:rsidR="00903834" w:rsidRPr="00F84529" w:rsidRDefault="006F2822" w:rsidP="00903834">
      <w:pPr>
        <w:pStyle w:val="a0"/>
        <w:rPr>
          <w:rFonts w:ascii="Times New Roman" w:eastAsiaTheme="minorEastAsia" w:hAnsi="Times New Roman"/>
          <w:lang w:eastAsia="zh-CN"/>
        </w:rPr>
      </w:pPr>
      <w:r w:rsidRPr="00F84529">
        <w:rPr>
          <w:rFonts w:ascii="Times New Roman" w:eastAsiaTheme="minorEastAsia" w:hAnsi="Times New Roman"/>
          <w:lang w:eastAsia="zh-CN"/>
        </w:rPr>
        <w:t>For Option 2, alternatively</w:t>
      </w:r>
      <w:r w:rsidR="00903834" w:rsidRPr="00F84529">
        <w:rPr>
          <w:rFonts w:ascii="Times New Roman" w:eastAsiaTheme="minorEastAsia" w:hAnsi="Times New Roman"/>
          <w:lang w:eastAsia="zh-CN"/>
        </w:rPr>
        <w:t xml:space="preserve">, </w:t>
      </w:r>
      <w:r w:rsidRPr="00F84529">
        <w:rPr>
          <w:rFonts w:ascii="Times New Roman" w:eastAsiaTheme="minorEastAsia" w:hAnsi="Times New Roman"/>
          <w:szCs w:val="20"/>
          <w:lang w:eastAsia="zh-CN"/>
        </w:rPr>
        <w:t xml:space="preserve">a duration and/or offset for the new configured periodicity </w:t>
      </w:r>
      <w:r w:rsidR="006E613F">
        <w:rPr>
          <w:rFonts w:ascii="Times New Roman" w:eastAsiaTheme="minorEastAsia" w:hAnsi="Times New Roman"/>
          <w:szCs w:val="20"/>
          <w:lang w:eastAsia="zh-CN"/>
        </w:rPr>
        <w:t>can</w:t>
      </w:r>
      <w:r w:rsidR="006E613F" w:rsidRPr="00F84529">
        <w:rPr>
          <w:rFonts w:ascii="Times New Roman" w:eastAsiaTheme="minorEastAsia" w:hAnsi="Times New Roman"/>
          <w:szCs w:val="20"/>
          <w:lang w:eastAsia="zh-CN"/>
        </w:rPr>
        <w:t xml:space="preserve"> </w:t>
      </w:r>
      <w:r w:rsidRPr="00F84529">
        <w:rPr>
          <w:rFonts w:ascii="Times New Roman" w:eastAsiaTheme="minorEastAsia" w:hAnsi="Times New Roman"/>
          <w:szCs w:val="20"/>
          <w:lang w:eastAsia="zh-CN"/>
        </w:rPr>
        <w:t xml:space="preserve">also be configured additionally. </w:t>
      </w:r>
      <w:r w:rsidR="00903834" w:rsidRPr="00F84529">
        <w:rPr>
          <w:rFonts w:ascii="Times New Roman" w:eastAsiaTheme="minorEastAsia" w:hAnsi="Times New Roman"/>
          <w:lang w:eastAsia="zh-CN"/>
        </w:rPr>
        <w:t xml:space="preserve">Taking the </w:t>
      </w:r>
      <w:r w:rsidR="00611CA3" w:rsidRPr="00F84529">
        <w:rPr>
          <w:rFonts w:ascii="Times New Roman" w:eastAsiaTheme="minorEastAsia" w:hAnsi="Times New Roman"/>
          <w:lang w:eastAsia="zh-CN"/>
        </w:rPr>
        <w:t>case</w:t>
      </w:r>
      <w:r w:rsidR="00903834" w:rsidRPr="00F84529">
        <w:rPr>
          <w:rFonts w:ascii="Times New Roman" w:eastAsiaTheme="minorEastAsia" w:hAnsi="Times New Roman"/>
          <w:lang w:eastAsia="zh-CN"/>
        </w:rPr>
        <w:t xml:space="preserve"> </w:t>
      </w:r>
      <w:r w:rsidR="00611CA3" w:rsidRPr="00F84529">
        <w:rPr>
          <w:rFonts w:ascii="Times New Roman" w:eastAsiaTheme="minorEastAsia" w:hAnsi="Times New Roman"/>
          <w:lang w:eastAsia="zh-CN"/>
        </w:rPr>
        <w:t xml:space="preserve">where only </w:t>
      </w:r>
      <w:r w:rsidR="00903834" w:rsidRPr="00F84529">
        <w:rPr>
          <w:rFonts w:ascii="Times New Roman" w:eastAsiaTheme="minorEastAsia" w:hAnsi="Times New Roman"/>
          <w:lang w:eastAsia="zh-CN"/>
        </w:rPr>
        <w:t xml:space="preserve">one </w:t>
      </w:r>
      <w:proofErr w:type="spellStart"/>
      <w:r w:rsidR="00903834" w:rsidRPr="00F84529">
        <w:rPr>
          <w:rFonts w:ascii="Times New Roman" w:eastAsiaTheme="minorEastAsia" w:hAnsi="Times New Roman"/>
          <w:lang w:eastAsia="zh-CN"/>
        </w:rPr>
        <w:t>subband</w:t>
      </w:r>
      <w:proofErr w:type="spellEnd"/>
      <w:r w:rsidR="00903834" w:rsidRPr="00F84529">
        <w:rPr>
          <w:rFonts w:ascii="Times New Roman" w:eastAsiaTheme="minorEastAsia" w:hAnsi="Times New Roman"/>
          <w:lang w:eastAsia="zh-CN"/>
        </w:rPr>
        <w:t xml:space="preserve"> is configured with corresponding periodicity</w:t>
      </w:r>
      <w:r w:rsidRPr="00F84529">
        <w:rPr>
          <w:rFonts w:ascii="Times New Roman" w:eastAsiaTheme="minorEastAsia" w:hAnsi="Times New Roman"/>
          <w:lang w:eastAsia="zh-CN"/>
        </w:rPr>
        <w:t>, as well as duration and/or offset,</w:t>
      </w:r>
      <w:r w:rsidR="00903834" w:rsidRPr="00F84529">
        <w:rPr>
          <w:rFonts w:ascii="Times New Roman" w:eastAsiaTheme="minorEastAsia" w:hAnsi="Times New Roman"/>
          <w:lang w:eastAsia="zh-CN"/>
        </w:rPr>
        <w:t xml:space="preserve"> as an example, the UE can perform UL transmission within the </w:t>
      </w:r>
      <w:proofErr w:type="spellStart"/>
      <w:r w:rsidR="00903834" w:rsidRPr="00F84529">
        <w:rPr>
          <w:rFonts w:ascii="Times New Roman" w:eastAsiaTheme="minorEastAsia" w:hAnsi="Times New Roman"/>
          <w:lang w:eastAsia="zh-CN"/>
        </w:rPr>
        <w:t>subband</w:t>
      </w:r>
      <w:proofErr w:type="spellEnd"/>
      <w:r w:rsidR="00903834" w:rsidRPr="00F84529">
        <w:rPr>
          <w:rFonts w:ascii="Times New Roman" w:eastAsiaTheme="minorEastAsia" w:hAnsi="Times New Roman"/>
          <w:lang w:eastAsia="zh-CN"/>
        </w:rPr>
        <w:t xml:space="preserve"> during the configured duration of a period based on the </w:t>
      </w:r>
      <w:r w:rsidRPr="00F84529">
        <w:rPr>
          <w:rFonts w:ascii="Times New Roman" w:eastAsiaTheme="minorEastAsia" w:hAnsi="Times New Roman"/>
          <w:lang w:eastAsia="zh-CN"/>
        </w:rPr>
        <w:t>new</w:t>
      </w:r>
      <w:r w:rsidR="00712ED8" w:rsidRPr="00F84529">
        <w:rPr>
          <w:rFonts w:ascii="Times New Roman" w:eastAsiaTheme="minorEastAsia" w:hAnsi="Times New Roman"/>
          <w:lang w:eastAsia="zh-CN"/>
        </w:rPr>
        <w:t>ly</w:t>
      </w:r>
      <w:r w:rsidRPr="00F84529">
        <w:rPr>
          <w:rFonts w:ascii="Times New Roman" w:eastAsiaTheme="minorEastAsia" w:hAnsi="Times New Roman"/>
          <w:lang w:eastAsia="zh-CN"/>
        </w:rPr>
        <w:t xml:space="preserve"> </w:t>
      </w:r>
      <w:r w:rsidR="00903834" w:rsidRPr="00F84529">
        <w:rPr>
          <w:rFonts w:ascii="Times New Roman" w:eastAsiaTheme="minorEastAsia" w:hAnsi="Times New Roman"/>
          <w:lang w:eastAsia="zh-CN"/>
        </w:rPr>
        <w:t>configured periodicity</w:t>
      </w:r>
      <w:r w:rsidRPr="00F84529">
        <w:rPr>
          <w:rFonts w:ascii="Times New Roman" w:eastAsiaTheme="minorEastAsia" w:hAnsi="Times New Roman"/>
          <w:lang w:eastAsia="zh-CN"/>
        </w:rPr>
        <w:t>, as well as offset if applicable</w:t>
      </w:r>
      <w:r w:rsidR="00903834" w:rsidRPr="00F84529">
        <w:rPr>
          <w:rFonts w:ascii="Times New Roman" w:eastAsiaTheme="minorEastAsia" w:hAnsi="Times New Roman"/>
          <w:lang w:eastAsia="zh-CN"/>
        </w:rPr>
        <w:t xml:space="preserve">, and perform DL reception within the </w:t>
      </w:r>
      <w:proofErr w:type="spellStart"/>
      <w:r w:rsidR="00903834" w:rsidRPr="00F84529">
        <w:rPr>
          <w:rFonts w:ascii="Times New Roman" w:eastAsiaTheme="minorEastAsia" w:hAnsi="Times New Roman"/>
          <w:lang w:eastAsia="zh-CN"/>
        </w:rPr>
        <w:t>subband</w:t>
      </w:r>
      <w:proofErr w:type="spellEnd"/>
      <w:r w:rsidR="00903834" w:rsidRPr="00F84529">
        <w:rPr>
          <w:rFonts w:ascii="Times New Roman" w:eastAsiaTheme="minorEastAsia" w:hAnsi="Times New Roman"/>
          <w:lang w:eastAsia="zh-CN"/>
        </w:rPr>
        <w:t xml:space="preserve"> during other time of the period. In other words, there is an UL </w:t>
      </w:r>
      <w:proofErr w:type="spellStart"/>
      <w:r w:rsidR="00903834" w:rsidRPr="00F84529">
        <w:rPr>
          <w:rFonts w:ascii="Times New Roman" w:eastAsiaTheme="minorEastAsia" w:hAnsi="Times New Roman"/>
          <w:lang w:eastAsia="zh-CN"/>
        </w:rPr>
        <w:t>subband</w:t>
      </w:r>
      <w:proofErr w:type="spellEnd"/>
      <w:r w:rsidR="00903834" w:rsidRPr="00F84529">
        <w:rPr>
          <w:rFonts w:ascii="Times New Roman" w:eastAsiaTheme="minorEastAsia" w:hAnsi="Times New Roman"/>
          <w:lang w:eastAsia="zh-CN"/>
        </w:rPr>
        <w:t xml:space="preserve"> with ON/OFF operation based on the </w:t>
      </w:r>
      <w:r w:rsidRPr="00F84529">
        <w:rPr>
          <w:rFonts w:ascii="Times New Roman" w:eastAsiaTheme="minorEastAsia" w:hAnsi="Times New Roman"/>
          <w:lang w:eastAsia="zh-CN"/>
        </w:rPr>
        <w:t xml:space="preserve">new </w:t>
      </w:r>
      <w:r w:rsidR="00903834" w:rsidRPr="00F84529">
        <w:rPr>
          <w:rFonts w:ascii="Times New Roman" w:eastAsiaTheme="minorEastAsia" w:hAnsi="Times New Roman"/>
          <w:lang w:eastAsia="zh-CN"/>
        </w:rPr>
        <w:t>configured periodicity and duration</w:t>
      </w:r>
      <w:r w:rsidRPr="00F84529">
        <w:rPr>
          <w:rFonts w:ascii="Times New Roman" w:eastAsiaTheme="minorEastAsia" w:hAnsi="Times New Roman"/>
          <w:lang w:eastAsia="zh-CN"/>
        </w:rPr>
        <w:t>/offset</w:t>
      </w:r>
      <w:r w:rsidR="00903834" w:rsidRPr="00F84529">
        <w:rPr>
          <w:rFonts w:ascii="Times New Roman" w:eastAsiaTheme="minorEastAsia" w:hAnsi="Times New Roman"/>
          <w:lang w:eastAsia="zh-CN"/>
        </w:rPr>
        <w:t xml:space="preserve">. </w:t>
      </w:r>
    </w:p>
    <w:p w14:paraId="13435040" w14:textId="4AE00CD1" w:rsidR="00314461" w:rsidRPr="00F84529" w:rsidRDefault="00611CA3" w:rsidP="00166606">
      <w:pPr>
        <w:pStyle w:val="a7"/>
        <w:spacing w:beforeLines="50" w:after="0"/>
        <w:rPr>
          <w:rFonts w:eastAsiaTheme="minorEastAsia"/>
          <w:i/>
          <w:lang w:eastAsia="zh-CN"/>
        </w:rPr>
      </w:pPr>
      <w:bookmarkStart w:id="3" w:name="_Hlk131500033"/>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0B6A65">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xml:space="preserve">: </w:t>
      </w:r>
      <w:bookmarkEnd w:id="3"/>
      <w:r w:rsidR="00384B77" w:rsidRPr="00CB3FAE">
        <w:rPr>
          <w:rFonts w:eastAsiaTheme="minorEastAsia"/>
          <w:i/>
          <w:lang w:eastAsia="zh-CN"/>
        </w:rPr>
        <w:t>F</w:t>
      </w:r>
      <w:r w:rsidR="00384B77" w:rsidRPr="005159C0">
        <w:rPr>
          <w:rFonts w:eastAsiaTheme="minorEastAsia"/>
          <w:i/>
          <w:lang w:eastAsia="zh-CN"/>
        </w:rPr>
        <w:t xml:space="preserve">or explicit configuration of SBFD </w:t>
      </w:r>
      <w:proofErr w:type="spellStart"/>
      <w:r w:rsidR="00384B77" w:rsidRPr="005159C0">
        <w:rPr>
          <w:rFonts w:eastAsiaTheme="minorEastAsia"/>
          <w:i/>
          <w:lang w:eastAsia="zh-CN"/>
        </w:rPr>
        <w:t>subband</w:t>
      </w:r>
      <w:proofErr w:type="spellEnd"/>
      <w:r w:rsidR="00384B77" w:rsidRPr="005159C0">
        <w:rPr>
          <w:rFonts w:eastAsiaTheme="minorEastAsia"/>
          <w:i/>
          <w:lang w:eastAsia="zh-CN"/>
        </w:rPr>
        <w:t xml:space="preserve"> time locations within a period, the </w:t>
      </w:r>
      <w:r w:rsidR="00862A52" w:rsidRPr="005159C0">
        <w:rPr>
          <w:rFonts w:eastAsiaTheme="minorEastAsia"/>
          <w:i/>
          <w:lang w:eastAsia="zh-CN"/>
        </w:rPr>
        <w:t>following two options can be considered t</w:t>
      </w:r>
      <w:r w:rsidR="00862A52" w:rsidRPr="00F84529">
        <w:rPr>
          <w:rFonts w:eastAsiaTheme="minorEastAsia"/>
          <w:i/>
          <w:lang w:eastAsia="zh-CN"/>
        </w:rPr>
        <w:t>o determine the period</w:t>
      </w:r>
      <w:r w:rsidR="00314461" w:rsidRPr="00F84529">
        <w:rPr>
          <w:rFonts w:eastAsiaTheme="minorEastAsia"/>
          <w:i/>
          <w:lang w:eastAsia="zh-CN"/>
        </w:rPr>
        <w:t>:</w:t>
      </w:r>
    </w:p>
    <w:p w14:paraId="0FF55F54" w14:textId="2FA5FCC0" w:rsidR="00611CA3" w:rsidRPr="00F84529" w:rsidRDefault="00314461" w:rsidP="00CB0080">
      <w:pPr>
        <w:numPr>
          <w:ilvl w:val="0"/>
          <w:numId w:val="8"/>
        </w:numPr>
        <w:overflowPunct w:val="0"/>
        <w:autoSpaceDE w:val="0"/>
        <w:autoSpaceDN w:val="0"/>
        <w:adjustRightInd w:val="0"/>
        <w:contextualSpacing/>
        <w:jc w:val="both"/>
        <w:textAlignment w:val="baseline"/>
        <w:rPr>
          <w:rFonts w:eastAsiaTheme="minorEastAsia"/>
          <w:i/>
          <w:lang w:eastAsia="zh-CN"/>
        </w:rPr>
      </w:pPr>
      <w:r w:rsidRPr="00F84529">
        <w:rPr>
          <w:rFonts w:eastAsiaTheme="minorEastAsia"/>
          <w:b/>
          <w:i/>
          <w:sz w:val="20"/>
          <w:szCs w:val="20"/>
          <w:lang w:eastAsia="zh-CN"/>
        </w:rPr>
        <w:t xml:space="preserve">Option 1: </w:t>
      </w:r>
      <w:r w:rsidR="00862A52" w:rsidRPr="00F84529">
        <w:rPr>
          <w:rFonts w:eastAsiaTheme="minorEastAsia"/>
          <w:b/>
          <w:i/>
          <w:sz w:val="20"/>
          <w:szCs w:val="20"/>
          <w:lang w:eastAsia="zh-CN"/>
        </w:rPr>
        <w:t xml:space="preserve">The period is determined by </w:t>
      </w:r>
      <w:r w:rsidR="00692CF5">
        <w:rPr>
          <w:rFonts w:eastAsiaTheme="minorEastAsia"/>
          <w:b/>
          <w:i/>
          <w:sz w:val="20"/>
          <w:szCs w:val="20"/>
          <w:lang w:eastAsia="zh-CN"/>
        </w:rPr>
        <w:t xml:space="preserve">the </w:t>
      </w:r>
      <w:r w:rsidR="00862A52" w:rsidRPr="00F84529">
        <w:rPr>
          <w:rFonts w:eastAsiaTheme="minorEastAsia"/>
          <w:b/>
          <w:i/>
          <w:sz w:val="20"/>
          <w:szCs w:val="20"/>
          <w:lang w:eastAsia="zh-CN"/>
        </w:rPr>
        <w:t>periodicity of the configured TDD pattern.</w:t>
      </w:r>
    </w:p>
    <w:p w14:paraId="69E1956C" w14:textId="5023B523" w:rsidR="00314461" w:rsidRPr="00F84529" w:rsidRDefault="00314461"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F84529">
        <w:rPr>
          <w:rFonts w:eastAsiaTheme="minorEastAsia"/>
          <w:b/>
          <w:i/>
          <w:sz w:val="20"/>
          <w:szCs w:val="20"/>
          <w:lang w:eastAsia="zh-CN"/>
        </w:rPr>
        <w:t xml:space="preserve">Option 2: </w:t>
      </w:r>
      <w:r w:rsidR="00862A52" w:rsidRPr="00F84529">
        <w:rPr>
          <w:rFonts w:eastAsiaTheme="minorEastAsia"/>
          <w:b/>
          <w:i/>
          <w:sz w:val="20"/>
          <w:szCs w:val="20"/>
          <w:lang w:eastAsia="zh-CN"/>
        </w:rPr>
        <w:t>The period is determined by a new configured periodicity.</w:t>
      </w:r>
    </w:p>
    <w:p w14:paraId="04E8E4DF" w14:textId="2E2F335F" w:rsidR="00617A86" w:rsidRPr="00F84529" w:rsidRDefault="00617A86" w:rsidP="006A3A06">
      <w:pPr>
        <w:rPr>
          <w:rFonts w:eastAsiaTheme="minorEastAsia"/>
          <w:lang w:eastAsia="zh-CN"/>
        </w:rPr>
      </w:pPr>
    </w:p>
    <w:p w14:paraId="63D28A2B" w14:textId="744A42A1" w:rsidR="003C6B71" w:rsidRPr="00F84529" w:rsidRDefault="007106F7" w:rsidP="007106F7">
      <w:pPr>
        <w:pStyle w:val="a0"/>
        <w:rPr>
          <w:rFonts w:ascii="Times New Roman" w:eastAsiaTheme="minorEastAsia" w:hAnsi="Times New Roman"/>
          <w:lang w:eastAsia="zh-CN"/>
        </w:rPr>
      </w:pPr>
      <w:r w:rsidRPr="008E096C">
        <w:rPr>
          <w:rFonts w:ascii="Times New Roman" w:eastAsiaTheme="minorEastAsia" w:hAnsi="Times New Roman"/>
          <w:lang w:eastAsia="zh-CN"/>
        </w:rPr>
        <w:t>Regarding</w:t>
      </w:r>
      <w:r w:rsidRPr="005159C0">
        <w:rPr>
          <w:rFonts w:ascii="Times New Roman" w:eastAsiaTheme="minorEastAsia" w:hAnsi="Times New Roman"/>
          <w:lang w:eastAsia="zh-CN"/>
        </w:rPr>
        <w:t xml:space="preserve"> configuring a set of symbols in a period as SBFD symbols</w:t>
      </w:r>
      <w:r w:rsidRPr="00CB3FAE">
        <w:rPr>
          <w:rFonts w:ascii="Times New Roman" w:eastAsiaTheme="minorEastAsia" w:hAnsi="Times New Roman"/>
          <w:lang w:eastAsia="zh-CN"/>
        </w:rPr>
        <w:t>,</w:t>
      </w:r>
      <w:r w:rsidRPr="005159C0">
        <w:rPr>
          <w:rFonts w:ascii="Times New Roman" w:eastAsiaTheme="minorEastAsia" w:hAnsi="Times New Roman"/>
          <w:lang w:eastAsia="zh-CN"/>
        </w:rPr>
        <w:t xml:space="preserve"> another issue on whether </w:t>
      </w:r>
      <w:r w:rsidR="003A70FE">
        <w:rPr>
          <w:rFonts w:ascii="Times New Roman" w:eastAsiaTheme="minorEastAsia" w:hAnsi="Times New Roman"/>
          <w:lang w:eastAsia="zh-CN"/>
        </w:rPr>
        <w:t xml:space="preserve">a </w:t>
      </w:r>
      <w:r w:rsidRPr="005159C0">
        <w:rPr>
          <w:rFonts w:ascii="Times New Roman" w:eastAsiaTheme="minorEastAsia" w:hAnsi="Times New Roman"/>
          <w:lang w:eastAsia="zh-CN"/>
        </w:rPr>
        <w:t>slot can consist of both</w:t>
      </w:r>
      <w:r w:rsidRPr="00F84529">
        <w:rPr>
          <w:rFonts w:ascii="Times New Roman" w:eastAsiaTheme="minorEastAsia" w:hAnsi="Times New Roman"/>
          <w:lang w:eastAsia="zh-CN"/>
        </w:rPr>
        <w:t xml:space="preserve"> SBFD symbols and non-SBFD symbols was discussed extensively, with the following </w:t>
      </w:r>
      <w:r w:rsidR="00CC0E27">
        <w:rPr>
          <w:rFonts w:ascii="Times New Roman" w:eastAsiaTheme="minorEastAsia" w:hAnsi="Times New Roman"/>
          <w:lang w:eastAsia="zh-CN"/>
        </w:rPr>
        <w:t>conclusion</w:t>
      </w:r>
      <w:r w:rsidR="00CC0E27" w:rsidRPr="00F84529">
        <w:rPr>
          <w:rFonts w:ascii="Times New Roman" w:eastAsiaTheme="minorEastAsia" w:hAnsi="Times New Roman"/>
          <w:lang w:eastAsia="zh-CN"/>
        </w:rPr>
        <w:t xml:space="preserve"> </w:t>
      </w:r>
      <w:r w:rsidRPr="00F84529">
        <w:rPr>
          <w:rFonts w:ascii="Times New Roman" w:eastAsiaTheme="minorEastAsia" w:hAnsi="Times New Roman"/>
          <w:lang w:eastAsia="zh-CN"/>
        </w:rPr>
        <w:t>achieved</w:t>
      </w:r>
      <w:r w:rsidR="00CC0E27">
        <w:rPr>
          <w:rFonts w:ascii="Times New Roman" w:eastAsiaTheme="minorEastAsia" w:hAnsi="Times New Roman"/>
          <w:lang w:eastAsia="zh-CN"/>
        </w:rPr>
        <w:t xml:space="preserve"> in RAN1#112bis-e </w:t>
      </w:r>
      <w:r w:rsidR="00CC0E27" w:rsidRPr="00F84529">
        <w:rPr>
          <w:rFonts w:ascii="Times New Roman" w:eastAsiaTheme="minorEastAsia" w:hAnsi="Times New Roman"/>
          <w:lang w:eastAsia="zh-CN"/>
        </w:rPr>
        <w:t>meeting</w:t>
      </w:r>
      <w:r w:rsidRPr="00F84529">
        <w:rPr>
          <w:rFonts w:ascii="Times New Roman" w:eastAsiaTheme="minorEastAsia" w:hAnsi="Times New Roman"/>
          <w:lang w:eastAsia="zh-CN"/>
        </w:rPr>
        <w:t>.</w:t>
      </w:r>
    </w:p>
    <w:p w14:paraId="6F3EB02B" w14:textId="136EAB94" w:rsidR="007106F7" w:rsidRPr="005159C0" w:rsidRDefault="007106F7" w:rsidP="007106F7">
      <w:pPr>
        <w:pStyle w:val="a0"/>
        <w:rPr>
          <w:rFonts w:ascii="Times New Roman" w:eastAsiaTheme="minorEastAsia" w:hAnsi="Times New Roman"/>
          <w:lang w:eastAsia="zh-CN"/>
        </w:rPr>
      </w:pPr>
      <w:r w:rsidRPr="008E096C">
        <w:rPr>
          <w:rFonts w:ascii="Times New Roman" w:eastAsia="宋体" w:hAnsi="Times New Roman"/>
          <w:noProof/>
          <w:lang w:eastAsia="zh-CN"/>
        </w:rPr>
        <mc:AlternateContent>
          <mc:Choice Requires="wps">
            <w:drawing>
              <wp:inline distT="0" distB="0" distL="0" distR="0" wp14:anchorId="17B90B8F" wp14:editId="38A8F665">
                <wp:extent cx="5733415" cy="2081284"/>
                <wp:effectExtent l="0" t="0" r="19685" b="1460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81284"/>
                        </a:xfrm>
                        <a:prstGeom prst="rect">
                          <a:avLst/>
                        </a:prstGeom>
                        <a:solidFill>
                          <a:srgbClr val="FFFFFF"/>
                        </a:solidFill>
                        <a:ln w="9525">
                          <a:solidFill>
                            <a:srgbClr val="000000"/>
                          </a:solidFill>
                          <a:miter lim="800000"/>
                          <a:headEnd/>
                          <a:tailEnd/>
                        </a:ln>
                      </wps:spPr>
                      <wps:txbx>
                        <w:txbxContent>
                          <w:p w14:paraId="43C38183" w14:textId="77777777" w:rsidR="00CC70E8" w:rsidRPr="00CC0E27" w:rsidRDefault="00CC70E8" w:rsidP="00CC0E27">
                            <w:pPr>
                              <w:rPr>
                                <w:rFonts w:eastAsia="Batang"/>
                                <w:sz w:val="20"/>
                                <w:szCs w:val="20"/>
                                <w:u w:val="single"/>
                                <w:lang w:val="en-GB" w:eastAsia="zh-CN"/>
                              </w:rPr>
                            </w:pPr>
                            <w:r w:rsidRPr="00CC0E27">
                              <w:rPr>
                                <w:rFonts w:eastAsia="Batang"/>
                                <w:sz w:val="20"/>
                                <w:szCs w:val="20"/>
                                <w:u w:val="single"/>
                                <w:lang w:val="en-GB" w:eastAsia="zh-CN"/>
                              </w:rPr>
                              <w:t>Conclusion</w:t>
                            </w:r>
                          </w:p>
                          <w:p w14:paraId="3E4C4F96" w14:textId="77777777" w:rsidR="00CC70E8" w:rsidRPr="00CC0E27" w:rsidRDefault="00CC70E8" w:rsidP="00CC0E27">
                            <w:pPr>
                              <w:rPr>
                                <w:rFonts w:eastAsia="Batang"/>
                                <w:sz w:val="20"/>
                                <w:szCs w:val="20"/>
                              </w:rPr>
                            </w:pPr>
                            <w:r w:rsidRPr="00CC0E27">
                              <w:rPr>
                                <w:rFonts w:eastAsia="Batang"/>
                                <w:sz w:val="20"/>
                                <w:szCs w:val="20"/>
                              </w:rPr>
                              <w:t>The following RAN1 observation is made:</w:t>
                            </w:r>
                          </w:p>
                          <w:p w14:paraId="109614E5" w14:textId="77777777" w:rsidR="00CC70E8" w:rsidRPr="00CC0E27" w:rsidRDefault="00CC70E8" w:rsidP="00CC0E27">
                            <w:pPr>
                              <w:rPr>
                                <w:rFonts w:eastAsia="Batang"/>
                                <w:sz w:val="20"/>
                                <w:szCs w:val="20"/>
                                <w:lang w:val="en-GB"/>
                              </w:rPr>
                            </w:pPr>
                            <w:r w:rsidRPr="00CC0E27">
                              <w:rPr>
                                <w:rFonts w:eastAsia="Batang"/>
                                <w:sz w:val="20"/>
                                <w:szCs w:val="20"/>
                              </w:rPr>
                              <w:t>O</w:t>
                            </w:r>
                            <w:r w:rsidRPr="00CC0E27">
                              <w:rPr>
                                <w:rFonts w:eastAsia="Batang"/>
                                <w:sz w:val="20"/>
                                <w:szCs w:val="20"/>
                                <w:lang w:val="en-GB"/>
                              </w:rPr>
                              <w:t>ne motivation for allowing that a slot can consist of both SBFD and non-SBFD symbols is for compatibility with symbol-level TDD UL/DL configuration.</w:t>
                            </w:r>
                          </w:p>
                          <w:p w14:paraId="68AC6224" w14:textId="77777777" w:rsidR="00CC70E8" w:rsidRPr="00CC0E27" w:rsidRDefault="00CC70E8" w:rsidP="00CC0E27">
                            <w:pPr>
                              <w:rPr>
                                <w:rFonts w:eastAsia="Batang"/>
                                <w:sz w:val="20"/>
                                <w:szCs w:val="20"/>
                                <w:lang w:val="en-GB"/>
                              </w:rPr>
                            </w:pPr>
                            <w:r w:rsidRPr="00CC0E27">
                              <w:rPr>
                                <w:rFonts w:eastAsia="Batang"/>
                                <w:sz w:val="20"/>
                                <w:szCs w:val="20"/>
                                <w:lang w:val="en-GB"/>
                              </w:rPr>
                              <w:t xml:space="preserve">Frequent switching between SBFD and non-SBFD symbols may increase the implementation complexity and interruptions of transmissions/receptions during transition. </w:t>
                            </w:r>
                          </w:p>
                          <w:p w14:paraId="383DEDD3" w14:textId="77777777" w:rsidR="00CC70E8" w:rsidRPr="00CC0E27" w:rsidRDefault="00CC70E8" w:rsidP="00CC0E27">
                            <w:pPr>
                              <w:widowControl w:val="0"/>
                              <w:numPr>
                                <w:ilvl w:val="0"/>
                                <w:numId w:val="41"/>
                              </w:numPr>
                              <w:overflowPunct w:val="0"/>
                              <w:autoSpaceDE w:val="0"/>
                              <w:autoSpaceDN w:val="0"/>
                              <w:adjustRightInd w:val="0"/>
                              <w:ind w:left="714" w:hanging="357"/>
                              <w:contextualSpacing/>
                              <w:jc w:val="both"/>
                              <w:textAlignment w:val="baseline"/>
                              <w:rPr>
                                <w:rFonts w:eastAsia="宋体"/>
                                <w:sz w:val="20"/>
                                <w:szCs w:val="20"/>
                                <w:lang w:val="en-GB" w:eastAsia="ja-JP"/>
                              </w:rPr>
                            </w:pPr>
                            <w:r w:rsidRPr="00CC0E27">
                              <w:rPr>
                                <w:rFonts w:eastAsia="宋体"/>
                                <w:sz w:val="20"/>
                                <w:szCs w:val="20"/>
                                <w:lang w:val="en-GB" w:eastAsia="ja-JP"/>
                              </w:rPr>
                              <w:t>Further study whether limitation(s) on the maximum number of switching points between SBFD and non-SBFD symbols within a slot, a TDD UL/DL pattern period, and/or semi-static SBFD configuration period (if different from TDD UL/DL pattern period) are needed</w:t>
                            </w:r>
                          </w:p>
                          <w:p w14:paraId="3AD97CF6" w14:textId="77777777" w:rsidR="00CC70E8" w:rsidRPr="00CC0E27" w:rsidRDefault="00CC70E8" w:rsidP="00CC0E27">
                            <w:pPr>
                              <w:widowControl w:val="0"/>
                              <w:numPr>
                                <w:ilvl w:val="0"/>
                                <w:numId w:val="41"/>
                              </w:numPr>
                              <w:overflowPunct w:val="0"/>
                              <w:autoSpaceDE w:val="0"/>
                              <w:autoSpaceDN w:val="0"/>
                              <w:adjustRightInd w:val="0"/>
                              <w:ind w:left="714" w:hanging="357"/>
                              <w:contextualSpacing/>
                              <w:jc w:val="both"/>
                              <w:textAlignment w:val="baseline"/>
                              <w:rPr>
                                <w:rFonts w:eastAsia="宋体"/>
                                <w:sz w:val="20"/>
                                <w:szCs w:val="20"/>
                                <w:lang w:val="en-GB" w:eastAsia="ja-JP"/>
                              </w:rPr>
                            </w:pPr>
                            <w:r w:rsidRPr="00CC0E27">
                              <w:rPr>
                                <w:rFonts w:eastAsia="宋体"/>
                                <w:sz w:val="20"/>
                                <w:szCs w:val="20"/>
                                <w:lang w:val="en-GB" w:eastAsia="ja-JP"/>
                              </w:rPr>
                              <w:t>Further study scenarios a guard period between SBFD and non-SBFD symbols is required/not required and the length of the guard period if required</w:t>
                            </w:r>
                          </w:p>
                          <w:p w14:paraId="449BC3E1" w14:textId="77777777" w:rsidR="00CC70E8" w:rsidRPr="00CC0E27" w:rsidRDefault="00CC70E8" w:rsidP="00CC0E27">
                            <w:pPr>
                              <w:rPr>
                                <w:rFonts w:eastAsia="Batang"/>
                                <w:sz w:val="20"/>
                                <w:szCs w:val="20"/>
                                <w:lang w:val="en-GB" w:eastAsia="ko-KR"/>
                              </w:rPr>
                            </w:pPr>
                            <w:r w:rsidRPr="00CC0E27">
                              <w:rPr>
                                <w:rFonts w:eastAsia="Batang"/>
                                <w:sz w:val="20"/>
                                <w:szCs w:val="20"/>
                                <w:lang w:val="en-GB" w:eastAsia="ko-KR"/>
                              </w:rPr>
                              <w:t>Note: Whether or not a physical channel/signal occasion is mapped to both SBFD and non-SBFD symbols within a slot is a separate discussion.</w:t>
                            </w:r>
                          </w:p>
                          <w:p w14:paraId="1C529DF0" w14:textId="77777777" w:rsidR="00CC70E8" w:rsidRPr="0080063E" w:rsidRDefault="00CC70E8" w:rsidP="007106F7">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7B90B8F" id="文本框 3" o:spid="_x0000_s1028" type="#_x0000_t202" style="width:451.45pt;height:16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">
                <v:textbox>
                  <w:txbxContent>
                    <w:p w14:paraId="43C38183" w14:textId="77777777" w:rsidR="00CC70E8" w:rsidRPr="00CC0E27" w:rsidRDefault="00CC70E8" w:rsidP="00CC0E27">
                      <w:pPr>
                        <w:rPr>
                          <w:rFonts w:eastAsia="Batang"/>
                          <w:sz w:val="20"/>
                          <w:szCs w:val="20"/>
                          <w:u w:val="single"/>
                          <w:lang w:val="en-GB" w:eastAsia="zh-CN"/>
                        </w:rPr>
                      </w:pPr>
                      <w:r w:rsidRPr="00CC0E27">
                        <w:rPr>
                          <w:rFonts w:eastAsia="Batang"/>
                          <w:sz w:val="20"/>
                          <w:szCs w:val="20"/>
                          <w:u w:val="single"/>
                          <w:lang w:val="en-GB" w:eastAsia="zh-CN"/>
                        </w:rPr>
                        <w:t>Conclusion</w:t>
                      </w:r>
                    </w:p>
                    <w:p w14:paraId="3E4C4F96" w14:textId="77777777" w:rsidR="00CC70E8" w:rsidRPr="00CC0E27" w:rsidRDefault="00CC70E8" w:rsidP="00CC0E27">
                      <w:pPr>
                        <w:rPr>
                          <w:rFonts w:eastAsia="Batang"/>
                          <w:sz w:val="20"/>
                          <w:szCs w:val="20"/>
                        </w:rPr>
                      </w:pPr>
                      <w:r w:rsidRPr="00CC0E27">
                        <w:rPr>
                          <w:rFonts w:eastAsia="Batang"/>
                          <w:sz w:val="20"/>
                          <w:szCs w:val="20"/>
                        </w:rPr>
                        <w:t>The following RAN1 observation is made:</w:t>
                      </w:r>
                    </w:p>
                    <w:p w14:paraId="109614E5" w14:textId="77777777" w:rsidR="00CC70E8" w:rsidRPr="00CC0E27" w:rsidRDefault="00CC70E8" w:rsidP="00CC0E27">
                      <w:pPr>
                        <w:rPr>
                          <w:rFonts w:eastAsia="Batang"/>
                          <w:sz w:val="20"/>
                          <w:szCs w:val="20"/>
                          <w:lang w:val="en-GB"/>
                        </w:rPr>
                      </w:pPr>
                      <w:r w:rsidRPr="00CC0E27">
                        <w:rPr>
                          <w:rFonts w:eastAsia="Batang"/>
                          <w:sz w:val="20"/>
                          <w:szCs w:val="20"/>
                        </w:rPr>
                        <w:t>O</w:t>
                      </w:r>
                      <w:r w:rsidRPr="00CC0E27">
                        <w:rPr>
                          <w:rFonts w:eastAsia="Batang"/>
                          <w:sz w:val="20"/>
                          <w:szCs w:val="20"/>
                          <w:lang w:val="en-GB"/>
                        </w:rPr>
                        <w:t>ne motivation for allowing that a slot can consist of both SBFD and non-SBFD symbols is for compatibility with symbol-level TDD UL/DL configuration.</w:t>
                      </w:r>
                    </w:p>
                    <w:p w14:paraId="68AC6224" w14:textId="77777777" w:rsidR="00CC70E8" w:rsidRPr="00CC0E27" w:rsidRDefault="00CC70E8" w:rsidP="00CC0E27">
                      <w:pPr>
                        <w:rPr>
                          <w:rFonts w:eastAsia="Batang"/>
                          <w:sz w:val="20"/>
                          <w:szCs w:val="20"/>
                          <w:lang w:val="en-GB"/>
                        </w:rPr>
                      </w:pPr>
                      <w:r w:rsidRPr="00CC0E27">
                        <w:rPr>
                          <w:rFonts w:eastAsia="Batang"/>
                          <w:sz w:val="20"/>
                          <w:szCs w:val="20"/>
                          <w:lang w:val="en-GB"/>
                        </w:rPr>
                        <w:t xml:space="preserve">Frequent switching between SBFD and non-SBFD symbols may increase the implementation complexity and interruptions of transmissions/receptions during transition. </w:t>
                      </w:r>
                    </w:p>
                    <w:p w14:paraId="383DEDD3" w14:textId="77777777" w:rsidR="00CC70E8" w:rsidRPr="00CC0E27" w:rsidRDefault="00CC70E8" w:rsidP="00CC0E27">
                      <w:pPr>
                        <w:widowControl w:val="0"/>
                        <w:numPr>
                          <w:ilvl w:val="0"/>
                          <w:numId w:val="41"/>
                        </w:numPr>
                        <w:overflowPunct w:val="0"/>
                        <w:autoSpaceDE w:val="0"/>
                        <w:autoSpaceDN w:val="0"/>
                        <w:adjustRightInd w:val="0"/>
                        <w:ind w:left="714" w:hanging="357"/>
                        <w:contextualSpacing/>
                        <w:jc w:val="both"/>
                        <w:textAlignment w:val="baseline"/>
                        <w:rPr>
                          <w:rFonts w:eastAsia="宋体"/>
                          <w:sz w:val="20"/>
                          <w:szCs w:val="20"/>
                          <w:lang w:val="en-GB" w:eastAsia="ja-JP"/>
                        </w:rPr>
                      </w:pPr>
                      <w:r w:rsidRPr="00CC0E27">
                        <w:rPr>
                          <w:rFonts w:eastAsia="宋体"/>
                          <w:sz w:val="20"/>
                          <w:szCs w:val="20"/>
                          <w:lang w:val="en-GB" w:eastAsia="ja-JP"/>
                        </w:rPr>
                        <w:t>Further study whether limitation(s) on the maximum number of switching points between SBFD and non-SBFD symbols within a slot, a TDD UL/DL pattern period, and/or semi-static SBFD configuration period (if different from TDD UL/DL pattern period) are needed</w:t>
                      </w:r>
                    </w:p>
                    <w:p w14:paraId="3AD97CF6" w14:textId="77777777" w:rsidR="00CC70E8" w:rsidRPr="00CC0E27" w:rsidRDefault="00CC70E8" w:rsidP="00CC0E27">
                      <w:pPr>
                        <w:widowControl w:val="0"/>
                        <w:numPr>
                          <w:ilvl w:val="0"/>
                          <w:numId w:val="41"/>
                        </w:numPr>
                        <w:overflowPunct w:val="0"/>
                        <w:autoSpaceDE w:val="0"/>
                        <w:autoSpaceDN w:val="0"/>
                        <w:adjustRightInd w:val="0"/>
                        <w:ind w:left="714" w:hanging="357"/>
                        <w:contextualSpacing/>
                        <w:jc w:val="both"/>
                        <w:textAlignment w:val="baseline"/>
                        <w:rPr>
                          <w:rFonts w:eastAsia="宋体"/>
                          <w:sz w:val="20"/>
                          <w:szCs w:val="20"/>
                          <w:lang w:val="en-GB" w:eastAsia="ja-JP"/>
                        </w:rPr>
                      </w:pPr>
                      <w:r w:rsidRPr="00CC0E27">
                        <w:rPr>
                          <w:rFonts w:eastAsia="宋体"/>
                          <w:sz w:val="20"/>
                          <w:szCs w:val="20"/>
                          <w:lang w:val="en-GB" w:eastAsia="ja-JP"/>
                        </w:rPr>
                        <w:t>Further study scenarios a guard period between SBFD and non-SBFD symbols is required/not required and the length of the guard period if required</w:t>
                      </w:r>
                    </w:p>
                    <w:p w14:paraId="449BC3E1" w14:textId="77777777" w:rsidR="00CC70E8" w:rsidRPr="00CC0E27" w:rsidRDefault="00CC70E8" w:rsidP="00CC0E27">
                      <w:pPr>
                        <w:rPr>
                          <w:rFonts w:eastAsia="Batang"/>
                          <w:sz w:val="20"/>
                          <w:szCs w:val="20"/>
                          <w:lang w:val="en-GB" w:eastAsia="ko-KR"/>
                        </w:rPr>
                      </w:pPr>
                      <w:r w:rsidRPr="00CC0E27">
                        <w:rPr>
                          <w:rFonts w:eastAsia="Batang"/>
                          <w:sz w:val="20"/>
                          <w:szCs w:val="20"/>
                          <w:lang w:val="en-GB" w:eastAsia="ko-KR"/>
                        </w:rPr>
                        <w:t>Note: Whether or not a physical channel/signal occasion is mapped to both SBFD and non-SBFD symbols within a slot is a separate discussion.</w:t>
                      </w:r>
                    </w:p>
                    <w:p w14:paraId="1C529DF0" w14:textId="77777777" w:rsidR="00CC70E8" w:rsidRPr="0080063E" w:rsidRDefault="00CC70E8" w:rsidP="007106F7">
                      <w:pPr>
                        <w:rPr>
                          <w:rFonts w:eastAsiaTheme="minorEastAsia"/>
                          <w:sz w:val="20"/>
                          <w:szCs w:val="20"/>
                          <w:lang w:val="en-GB" w:eastAsia="zh-CN"/>
                        </w:rPr>
                      </w:pPr>
                    </w:p>
                  </w:txbxContent>
                </v:textbox>
                <w10:anchorlock/>
              </v:shape>
            </w:pict>
          </mc:Fallback>
        </mc:AlternateContent>
      </w:r>
    </w:p>
    <w:p w14:paraId="1A912472" w14:textId="4CA69F92" w:rsidR="004E29F1" w:rsidRDefault="00947EB5" w:rsidP="00D80381">
      <w:pPr>
        <w:pStyle w:val="a0"/>
        <w:rPr>
          <w:rFonts w:ascii="Times New Roman" w:eastAsiaTheme="minorEastAsia" w:hAnsi="Times New Roman"/>
          <w:lang w:eastAsia="zh-CN"/>
        </w:rPr>
      </w:pPr>
      <w:r>
        <w:rPr>
          <w:rFonts w:ascii="Times New Roman" w:eastAsiaTheme="minorEastAsia" w:hAnsi="Times New Roman"/>
          <w:lang w:eastAsia="zh-CN"/>
        </w:rPr>
        <w:t>Based on the above conclusion</w:t>
      </w:r>
      <w:r w:rsidR="001502E9">
        <w:rPr>
          <w:rFonts w:ascii="Times New Roman" w:eastAsiaTheme="minorEastAsia" w:hAnsi="Times New Roman"/>
          <w:lang w:eastAsia="zh-CN"/>
        </w:rPr>
        <w:t xml:space="preserve">, </w:t>
      </w:r>
      <w:r w:rsidR="00DB2DC5">
        <w:rPr>
          <w:rFonts w:ascii="Times New Roman" w:eastAsiaTheme="minorEastAsia" w:hAnsi="Times New Roman"/>
          <w:lang w:eastAsia="zh-CN"/>
        </w:rPr>
        <w:t>a slot</w:t>
      </w:r>
      <w:r w:rsidR="00E77183">
        <w:rPr>
          <w:rFonts w:ascii="Times New Roman" w:eastAsiaTheme="minorEastAsia" w:hAnsi="Times New Roman"/>
          <w:lang w:eastAsia="zh-CN"/>
        </w:rPr>
        <w:t xml:space="preserve"> </w:t>
      </w:r>
      <w:r w:rsidR="00DB2DC5" w:rsidRPr="00CC0E27">
        <w:rPr>
          <w:rFonts w:eastAsia="Batang"/>
          <w:szCs w:val="20"/>
          <w:lang w:val="en-GB"/>
        </w:rPr>
        <w:t>consist</w:t>
      </w:r>
      <w:r w:rsidR="003A70FE">
        <w:rPr>
          <w:rFonts w:eastAsia="Batang"/>
          <w:szCs w:val="20"/>
          <w:lang w:val="en-GB"/>
        </w:rPr>
        <w:t>ing</w:t>
      </w:r>
      <w:r w:rsidR="00DB2DC5" w:rsidRPr="00CC0E27">
        <w:rPr>
          <w:rFonts w:eastAsia="Batang"/>
          <w:szCs w:val="20"/>
          <w:lang w:val="en-GB"/>
        </w:rPr>
        <w:t xml:space="preserve"> of both SBFD and non-SBFD symbols is </w:t>
      </w:r>
      <w:r w:rsidR="008F50D7" w:rsidRPr="00CC0E27">
        <w:rPr>
          <w:rFonts w:eastAsia="Batang"/>
          <w:szCs w:val="20"/>
          <w:lang w:val="en-GB"/>
        </w:rPr>
        <w:t>compatible</w:t>
      </w:r>
      <w:r w:rsidR="00DB2DC5" w:rsidRPr="00CC0E27">
        <w:rPr>
          <w:rFonts w:eastAsia="Batang"/>
          <w:szCs w:val="20"/>
          <w:lang w:val="en-GB"/>
        </w:rPr>
        <w:t xml:space="preserve"> with symbol-level TDD UL/DL configuration</w:t>
      </w:r>
      <w:r w:rsidR="00DB2DC5">
        <w:rPr>
          <w:rFonts w:eastAsia="Batang"/>
          <w:szCs w:val="20"/>
          <w:lang w:val="en-GB"/>
        </w:rPr>
        <w:t>. However,</w:t>
      </w:r>
      <w:r w:rsidR="0023027B">
        <w:rPr>
          <w:rFonts w:eastAsia="Batang"/>
          <w:szCs w:val="20"/>
          <w:lang w:val="en-GB"/>
        </w:rPr>
        <w:t xml:space="preserve"> the</w:t>
      </w:r>
      <w:r w:rsidR="00DB2DC5">
        <w:rPr>
          <w:rFonts w:eastAsia="Batang"/>
          <w:szCs w:val="20"/>
          <w:lang w:val="en-GB"/>
        </w:rPr>
        <w:t xml:space="preserve"> </w:t>
      </w:r>
      <w:r w:rsidR="00A261A8">
        <w:rPr>
          <w:rFonts w:eastAsia="Batang"/>
          <w:szCs w:val="20"/>
          <w:lang w:val="en-GB"/>
        </w:rPr>
        <w:t>ob</w:t>
      </w:r>
      <w:r w:rsidR="0023027B">
        <w:rPr>
          <w:rFonts w:eastAsia="Batang"/>
          <w:szCs w:val="20"/>
          <w:lang w:val="en-GB"/>
        </w:rPr>
        <w:t>servation also shows</w:t>
      </w:r>
      <w:r w:rsidR="001832CE">
        <w:rPr>
          <w:rFonts w:eastAsia="Batang"/>
          <w:szCs w:val="20"/>
          <w:lang w:val="en-GB"/>
        </w:rPr>
        <w:t xml:space="preserve"> that f</w:t>
      </w:r>
      <w:r w:rsidR="001832CE" w:rsidRPr="00CC0E27">
        <w:rPr>
          <w:rFonts w:eastAsia="Batang"/>
          <w:szCs w:val="20"/>
          <w:lang w:val="en-GB"/>
        </w:rPr>
        <w:t>requent switching between SBFD and non-SBFD symbols may increase the implementation complexity and interruptions of transmissions/receptions during transition</w:t>
      </w:r>
      <w:r w:rsidR="001832CE">
        <w:rPr>
          <w:rFonts w:eastAsia="Batang"/>
          <w:szCs w:val="20"/>
          <w:lang w:val="en-GB"/>
        </w:rPr>
        <w:t xml:space="preserve">. </w:t>
      </w:r>
      <w:r w:rsidR="009604B6">
        <w:rPr>
          <w:rFonts w:eastAsia="Batang"/>
          <w:szCs w:val="20"/>
          <w:lang w:val="en-GB"/>
        </w:rPr>
        <w:t xml:space="preserve">In our opinion, </w:t>
      </w:r>
      <w:r w:rsidR="003A70FE">
        <w:rPr>
          <w:rFonts w:eastAsia="Batang"/>
          <w:szCs w:val="20"/>
          <w:lang w:val="en-GB"/>
        </w:rPr>
        <w:t xml:space="preserve">it is reasonable </w:t>
      </w:r>
      <w:r w:rsidR="00731EDA">
        <w:rPr>
          <w:rFonts w:eastAsia="Batang"/>
          <w:szCs w:val="20"/>
          <w:lang w:val="en-GB"/>
        </w:rPr>
        <w:t xml:space="preserve">to </w:t>
      </w:r>
      <w:r w:rsidR="00731EDA">
        <w:rPr>
          <w:rFonts w:eastAsia="Batang"/>
          <w:szCs w:val="20"/>
          <w:lang w:val="en-GB"/>
        </w:rPr>
        <w:t xml:space="preserve">introduce the </w:t>
      </w:r>
      <w:r w:rsidR="009604B6" w:rsidRPr="00847406">
        <w:rPr>
          <w:rFonts w:ascii="Times New Roman" w:eastAsia="宋体" w:hAnsi="Times New Roman"/>
          <w:szCs w:val="20"/>
          <w:lang w:val="en-GB" w:eastAsia="ja-JP"/>
        </w:rPr>
        <w:t>limitation on the maximum number of switching points between SBFD and non-SBFD symbols within a slot</w:t>
      </w:r>
      <w:r w:rsidR="00731EDA">
        <w:rPr>
          <w:rFonts w:ascii="Times New Roman" w:eastAsia="宋体" w:hAnsi="Times New Roman"/>
          <w:szCs w:val="20"/>
          <w:lang w:val="en-GB" w:eastAsia="ja-JP"/>
        </w:rPr>
        <w:t xml:space="preserve"> and </w:t>
      </w:r>
      <w:r w:rsidR="00E92880">
        <w:rPr>
          <w:rFonts w:ascii="Times New Roman" w:eastAsia="宋体" w:hAnsi="Times New Roman"/>
          <w:szCs w:val="20"/>
          <w:lang w:val="en-GB" w:eastAsia="ja-JP"/>
        </w:rPr>
        <w:t>t</w:t>
      </w:r>
      <w:r w:rsidR="00B6042D">
        <w:rPr>
          <w:rFonts w:ascii="Times New Roman" w:eastAsia="宋体" w:hAnsi="Times New Roman"/>
          <w:szCs w:val="20"/>
          <w:lang w:val="en-GB" w:eastAsia="ja-JP"/>
        </w:rPr>
        <w:t xml:space="preserve">he maximum number </w:t>
      </w:r>
      <w:r w:rsidR="00E92880">
        <w:rPr>
          <w:rFonts w:ascii="Times New Roman" w:eastAsia="宋体" w:hAnsi="Times New Roman"/>
          <w:szCs w:val="20"/>
          <w:lang w:val="en-GB" w:eastAsia="ja-JP"/>
        </w:rPr>
        <w:t xml:space="preserve">of switching points </w:t>
      </w:r>
      <w:r w:rsidR="002E6750">
        <w:rPr>
          <w:rFonts w:ascii="Times New Roman" w:eastAsia="宋体" w:hAnsi="Times New Roman"/>
          <w:szCs w:val="20"/>
          <w:lang w:val="en-GB" w:eastAsia="ja-JP"/>
        </w:rPr>
        <w:t>can be</w:t>
      </w:r>
      <w:r w:rsidR="00B6042D">
        <w:rPr>
          <w:rFonts w:ascii="Times New Roman" w:eastAsia="宋体" w:hAnsi="Times New Roman"/>
          <w:szCs w:val="20"/>
          <w:lang w:val="en-GB" w:eastAsia="ja-JP"/>
        </w:rPr>
        <w:t xml:space="preserve"> </w:t>
      </w:r>
      <w:r w:rsidR="00731EDA">
        <w:rPr>
          <w:rFonts w:ascii="Times New Roman" w:eastAsia="宋体" w:hAnsi="Times New Roman"/>
          <w:szCs w:val="20"/>
          <w:lang w:val="en-GB" w:eastAsia="ja-JP"/>
        </w:rPr>
        <w:t xml:space="preserve">decided </w:t>
      </w:r>
      <w:r w:rsidR="00147E2D">
        <w:rPr>
          <w:rFonts w:ascii="Times New Roman" w:eastAsiaTheme="minorEastAsia" w:hAnsi="Times New Roman"/>
          <w:lang w:eastAsia="zh-CN"/>
        </w:rPr>
        <w:t xml:space="preserve">during </w:t>
      </w:r>
      <w:r w:rsidR="00731EDA">
        <w:rPr>
          <w:rFonts w:ascii="Times New Roman" w:eastAsiaTheme="minorEastAsia" w:hAnsi="Times New Roman"/>
          <w:lang w:eastAsia="zh-CN"/>
        </w:rPr>
        <w:t xml:space="preserve">WI </w:t>
      </w:r>
      <w:r w:rsidR="00147E2D">
        <w:rPr>
          <w:rFonts w:ascii="Times New Roman" w:eastAsiaTheme="minorEastAsia" w:hAnsi="Times New Roman"/>
          <w:lang w:eastAsia="zh-CN"/>
        </w:rPr>
        <w:t>phase</w:t>
      </w:r>
      <w:r w:rsidR="00E92880">
        <w:rPr>
          <w:rFonts w:ascii="Times New Roman" w:eastAsiaTheme="minorEastAsia" w:hAnsi="Times New Roman"/>
          <w:lang w:eastAsia="zh-CN"/>
        </w:rPr>
        <w:t>, taking potential complexity into account</w:t>
      </w:r>
      <w:r w:rsidR="00960FC1">
        <w:rPr>
          <w:rFonts w:ascii="Times New Roman" w:eastAsiaTheme="minorEastAsia" w:hAnsi="Times New Roman"/>
          <w:lang w:eastAsia="zh-CN"/>
        </w:rPr>
        <w:t>.</w:t>
      </w:r>
    </w:p>
    <w:p w14:paraId="7ABB55F3" w14:textId="15C283A6" w:rsidR="002C26EC" w:rsidRDefault="006A11EC" w:rsidP="00D80381">
      <w:pPr>
        <w:pStyle w:val="a0"/>
        <w:rPr>
          <w:rFonts w:ascii="Times New Roman" w:eastAsiaTheme="minorEastAsia" w:hAnsi="Times New Roman"/>
          <w:lang w:eastAsia="zh-CN"/>
        </w:rPr>
      </w:pPr>
      <w:r>
        <w:rPr>
          <w:rFonts w:ascii="Times New Roman" w:eastAsiaTheme="minorEastAsia" w:hAnsi="Times New Roman"/>
          <w:lang w:eastAsia="zh-CN"/>
        </w:rPr>
        <w:t xml:space="preserve">For </w:t>
      </w:r>
      <w:r w:rsidR="00636D03">
        <w:rPr>
          <w:rFonts w:ascii="Times New Roman" w:eastAsiaTheme="minorEastAsia" w:hAnsi="Times New Roman"/>
          <w:lang w:eastAsia="zh-CN"/>
        </w:rPr>
        <w:t xml:space="preserve">implementation </w:t>
      </w:r>
      <w:r w:rsidR="00E92880">
        <w:rPr>
          <w:rFonts w:ascii="Times New Roman" w:eastAsiaTheme="minorEastAsia" w:hAnsi="Times New Roman"/>
          <w:lang w:eastAsia="zh-CN"/>
        </w:rPr>
        <w:t xml:space="preserve">complexity </w:t>
      </w:r>
      <w:r w:rsidR="00547476">
        <w:rPr>
          <w:rFonts w:ascii="Times New Roman" w:eastAsiaTheme="minorEastAsia" w:hAnsi="Times New Roman"/>
          <w:lang w:eastAsia="zh-CN"/>
        </w:rPr>
        <w:t>at</w:t>
      </w:r>
      <w:r w:rsidR="004E29F1">
        <w:rPr>
          <w:rFonts w:ascii="Times New Roman" w:eastAsiaTheme="minorEastAsia" w:hAnsi="Times New Roman"/>
          <w:lang w:eastAsia="zh-CN"/>
        </w:rPr>
        <w:t xml:space="preserve"> </w:t>
      </w:r>
      <w:proofErr w:type="spellStart"/>
      <w:r w:rsidR="004E29F1">
        <w:rPr>
          <w:rFonts w:ascii="Times New Roman" w:eastAsiaTheme="minorEastAsia" w:hAnsi="Times New Roman"/>
          <w:lang w:eastAsia="zh-CN"/>
        </w:rPr>
        <w:t>gNB</w:t>
      </w:r>
      <w:proofErr w:type="spellEnd"/>
      <w:r w:rsidR="004E29F1">
        <w:rPr>
          <w:rFonts w:ascii="Times New Roman" w:eastAsiaTheme="minorEastAsia" w:hAnsi="Times New Roman"/>
          <w:lang w:eastAsia="zh-CN"/>
        </w:rPr>
        <w:t xml:space="preserve"> side,</w:t>
      </w:r>
      <w:r>
        <w:rPr>
          <w:rFonts w:ascii="Times New Roman" w:eastAsiaTheme="minorEastAsia" w:hAnsi="Times New Roman"/>
          <w:lang w:eastAsia="zh-CN"/>
        </w:rPr>
        <w:t xml:space="preserve"> </w:t>
      </w:r>
      <w:r w:rsidR="008140BB">
        <w:rPr>
          <w:rFonts w:ascii="Times New Roman" w:eastAsiaTheme="minorEastAsia" w:hAnsi="Times New Roman" w:hint="eastAsia"/>
          <w:lang w:eastAsia="zh-CN"/>
        </w:rPr>
        <w:t>it</w:t>
      </w:r>
      <w:r w:rsidR="008140BB">
        <w:rPr>
          <w:rFonts w:ascii="Times New Roman" w:eastAsiaTheme="minorEastAsia" w:hAnsi="Times New Roman"/>
          <w:lang w:eastAsia="zh-CN"/>
        </w:rPr>
        <w:t xml:space="preserve"> has been argued that</w:t>
      </w:r>
      <w:r>
        <w:rPr>
          <w:rFonts w:ascii="Times New Roman" w:eastAsiaTheme="minorEastAsia" w:hAnsi="Times New Roman"/>
          <w:lang w:eastAsia="zh-CN"/>
        </w:rPr>
        <w:t xml:space="preserve"> </w:t>
      </w:r>
      <w:r w:rsidR="008140BB">
        <w:rPr>
          <w:rFonts w:ascii="Times New Roman" w:eastAsiaTheme="minorEastAsia" w:hAnsi="Times New Roman"/>
          <w:lang w:eastAsia="zh-CN"/>
        </w:rPr>
        <w:t xml:space="preserve">a slot consisting </w:t>
      </w:r>
      <w:r w:rsidR="008140BB" w:rsidRPr="00CC0E27">
        <w:rPr>
          <w:rFonts w:eastAsia="Batang"/>
          <w:szCs w:val="20"/>
          <w:lang w:val="en-GB"/>
        </w:rPr>
        <w:t>of both SBFD and non-SBFD symbols</w:t>
      </w:r>
      <w:r w:rsidR="008140BB">
        <w:rPr>
          <w:rFonts w:eastAsia="Batang"/>
          <w:szCs w:val="20"/>
          <w:lang w:val="en-GB"/>
        </w:rPr>
        <w:t xml:space="preserve"> may not be feasible due to </w:t>
      </w:r>
      <w:r w:rsidR="00747F4A">
        <w:rPr>
          <w:rFonts w:eastAsia="Batang"/>
          <w:szCs w:val="20"/>
          <w:lang w:val="en-GB"/>
        </w:rPr>
        <w:t>potential</w:t>
      </w:r>
      <w:r w:rsidR="00E92880">
        <w:rPr>
          <w:rFonts w:eastAsia="Batang"/>
          <w:szCs w:val="20"/>
          <w:lang w:val="en-GB"/>
        </w:rPr>
        <w:t>ly required</w:t>
      </w:r>
      <w:r w:rsidR="00747F4A">
        <w:rPr>
          <w:rFonts w:eastAsia="Batang"/>
          <w:szCs w:val="20"/>
          <w:lang w:val="en-GB"/>
        </w:rPr>
        <w:t xml:space="preserve"> guard period between them</w:t>
      </w:r>
      <w:r w:rsidR="0029405C">
        <w:rPr>
          <w:rFonts w:ascii="Times New Roman" w:eastAsiaTheme="minorEastAsia" w:hAnsi="Times New Roman"/>
          <w:lang w:eastAsia="zh-CN"/>
        </w:rPr>
        <w:t>.</w:t>
      </w:r>
      <w:r w:rsidR="002A7FD6">
        <w:rPr>
          <w:rFonts w:ascii="Times New Roman" w:eastAsiaTheme="minorEastAsia" w:hAnsi="Times New Roman"/>
          <w:lang w:eastAsia="zh-CN"/>
        </w:rPr>
        <w:t xml:space="preserve">  </w:t>
      </w:r>
      <w:r w:rsidR="00C6565F">
        <w:rPr>
          <w:rFonts w:ascii="Times New Roman" w:eastAsiaTheme="minorEastAsia" w:hAnsi="Times New Roman"/>
          <w:lang w:eastAsia="zh-CN"/>
        </w:rPr>
        <w:t xml:space="preserve">However, </w:t>
      </w:r>
      <w:r w:rsidR="00E92880">
        <w:rPr>
          <w:rFonts w:ascii="Times New Roman" w:eastAsiaTheme="minorEastAsia" w:hAnsi="Times New Roman"/>
          <w:lang w:eastAsia="zh-CN"/>
        </w:rPr>
        <w:t>if</w:t>
      </w:r>
      <w:r w:rsidR="00C6565F">
        <w:rPr>
          <w:rFonts w:ascii="Times New Roman" w:eastAsiaTheme="minorEastAsia" w:hAnsi="Times New Roman"/>
          <w:lang w:eastAsia="zh-CN"/>
        </w:rPr>
        <w:t xml:space="preserve"> the </w:t>
      </w:r>
      <w:proofErr w:type="spellStart"/>
      <w:r w:rsidR="00C6565F">
        <w:rPr>
          <w:rFonts w:ascii="Times New Roman" w:eastAsiaTheme="minorEastAsia" w:hAnsi="Times New Roman"/>
          <w:lang w:eastAsia="zh-CN"/>
        </w:rPr>
        <w:t>gNB</w:t>
      </w:r>
      <w:proofErr w:type="spellEnd"/>
      <w:r w:rsidR="00C6565F">
        <w:rPr>
          <w:rFonts w:ascii="Times New Roman" w:eastAsiaTheme="minorEastAsia" w:hAnsi="Times New Roman"/>
          <w:lang w:eastAsia="zh-CN"/>
        </w:rPr>
        <w:t xml:space="preserve"> does not need to</w:t>
      </w:r>
      <w:r w:rsidR="00747F4A">
        <w:rPr>
          <w:rFonts w:ascii="Times New Roman" w:eastAsiaTheme="minorEastAsia" w:hAnsi="Times New Roman"/>
          <w:lang w:eastAsia="zh-CN"/>
        </w:rPr>
        <w:t xml:space="preserve"> retune the filter(s)</w:t>
      </w:r>
      <w:r w:rsidR="00C6565F">
        <w:rPr>
          <w:rFonts w:ascii="Times New Roman" w:eastAsiaTheme="minorEastAsia" w:hAnsi="Times New Roman"/>
          <w:lang w:eastAsia="zh-CN"/>
        </w:rPr>
        <w:t xml:space="preserve"> </w:t>
      </w:r>
      <w:r w:rsidR="00747F4A">
        <w:rPr>
          <w:rFonts w:ascii="Times New Roman" w:eastAsiaTheme="minorEastAsia" w:hAnsi="Times New Roman"/>
          <w:lang w:eastAsia="zh-CN"/>
        </w:rPr>
        <w:t xml:space="preserve">or </w:t>
      </w:r>
      <w:r w:rsidR="00ED06F6">
        <w:t>change the connection</w:t>
      </w:r>
      <w:r w:rsidR="00E92880">
        <w:t>s</w:t>
      </w:r>
      <w:r w:rsidR="00ED06F6">
        <w:t xml:space="preserve"> between Tx/Rx chain</w:t>
      </w:r>
      <w:r w:rsidR="00E92880">
        <w:t>s</w:t>
      </w:r>
      <w:r w:rsidR="00ED06F6">
        <w:t xml:space="preserve"> and panel groups </w:t>
      </w:r>
      <w:r w:rsidR="00E92880">
        <w:t xml:space="preserve">when switching </w:t>
      </w:r>
      <w:r w:rsidR="00ED06F6">
        <w:t xml:space="preserve">between </w:t>
      </w:r>
      <w:r w:rsidR="00E92880">
        <w:t>full-</w:t>
      </w:r>
      <w:r w:rsidR="00ED06F6">
        <w:t>DL/UL</w:t>
      </w:r>
      <w:r w:rsidR="00E92880">
        <w:t xml:space="preserve"> symbols</w:t>
      </w:r>
      <w:r w:rsidR="00ED06F6">
        <w:t xml:space="preserve"> and SBFD symbols</w:t>
      </w:r>
      <w:r w:rsidR="00C6565F">
        <w:rPr>
          <w:rFonts w:ascii="Times New Roman" w:eastAsiaTheme="minorEastAsia" w:hAnsi="Times New Roman"/>
          <w:lang w:eastAsia="zh-CN"/>
        </w:rPr>
        <w:t xml:space="preserve">, or </w:t>
      </w:r>
      <w:r w:rsidR="00E92880">
        <w:rPr>
          <w:rFonts w:ascii="Times New Roman" w:eastAsiaTheme="minorEastAsia" w:hAnsi="Times New Roman"/>
          <w:lang w:eastAsia="zh-CN"/>
        </w:rPr>
        <w:t>if</w:t>
      </w:r>
      <w:r w:rsidR="00C6565F">
        <w:rPr>
          <w:rFonts w:ascii="Times New Roman" w:eastAsiaTheme="minorEastAsia" w:hAnsi="Times New Roman"/>
          <w:lang w:eastAsia="zh-CN"/>
        </w:rPr>
        <w:t xml:space="preserve"> configured parameters </w:t>
      </w:r>
      <w:r w:rsidR="00E92880">
        <w:rPr>
          <w:rFonts w:ascii="Times New Roman" w:eastAsiaTheme="minorEastAsia" w:hAnsi="Times New Roman"/>
          <w:lang w:eastAsia="zh-CN"/>
        </w:rPr>
        <w:t>for</w:t>
      </w:r>
      <w:r w:rsidR="00C6565F">
        <w:rPr>
          <w:rFonts w:ascii="Times New Roman" w:eastAsiaTheme="minorEastAsia" w:hAnsi="Times New Roman"/>
          <w:lang w:eastAsia="zh-CN"/>
        </w:rPr>
        <w:t xml:space="preserve"> SBFD symbols and </w:t>
      </w:r>
      <w:r w:rsidR="00E92880">
        <w:rPr>
          <w:rFonts w:ascii="Times New Roman" w:eastAsiaTheme="minorEastAsia" w:hAnsi="Times New Roman"/>
          <w:lang w:eastAsia="zh-CN"/>
        </w:rPr>
        <w:t xml:space="preserve">that for </w:t>
      </w:r>
      <w:r w:rsidR="00C6565F">
        <w:rPr>
          <w:rFonts w:ascii="Times New Roman" w:eastAsiaTheme="minorEastAsia" w:hAnsi="Times New Roman"/>
          <w:lang w:eastAsia="zh-CN"/>
        </w:rPr>
        <w:t xml:space="preserve">non-SBFD symbols are the same, </w:t>
      </w:r>
      <w:r w:rsidR="00680692">
        <w:rPr>
          <w:rFonts w:ascii="Times New Roman" w:eastAsiaTheme="minorEastAsia" w:hAnsi="Times New Roman"/>
          <w:lang w:eastAsia="zh-CN"/>
        </w:rPr>
        <w:t xml:space="preserve">no guard period is required for </w:t>
      </w:r>
      <w:r w:rsidR="00E92880">
        <w:rPr>
          <w:rFonts w:ascii="Times New Roman" w:eastAsiaTheme="minorEastAsia" w:hAnsi="Times New Roman"/>
          <w:lang w:eastAsia="zh-CN"/>
        </w:rPr>
        <w:t xml:space="preserve">the </w:t>
      </w:r>
      <w:proofErr w:type="spellStart"/>
      <w:r w:rsidR="00680692">
        <w:rPr>
          <w:rFonts w:ascii="Times New Roman" w:eastAsiaTheme="minorEastAsia" w:hAnsi="Times New Roman"/>
          <w:lang w:eastAsia="zh-CN"/>
        </w:rPr>
        <w:t>gNB</w:t>
      </w:r>
      <w:proofErr w:type="spellEnd"/>
      <w:r w:rsidR="00680692">
        <w:rPr>
          <w:rFonts w:ascii="Times New Roman" w:eastAsiaTheme="minorEastAsia" w:hAnsi="Times New Roman"/>
          <w:lang w:eastAsia="zh-CN"/>
        </w:rPr>
        <w:t xml:space="preserve">. </w:t>
      </w:r>
      <w:r w:rsidR="002A7FD6">
        <w:rPr>
          <w:rFonts w:ascii="Times New Roman" w:eastAsiaTheme="minorEastAsia" w:hAnsi="Times New Roman"/>
          <w:lang w:eastAsia="zh-CN"/>
        </w:rPr>
        <w:t xml:space="preserve">For implementation </w:t>
      </w:r>
      <w:r w:rsidR="007B6F25">
        <w:rPr>
          <w:rFonts w:ascii="Times New Roman" w:eastAsiaTheme="minorEastAsia" w:hAnsi="Times New Roman"/>
          <w:lang w:eastAsia="zh-CN"/>
        </w:rPr>
        <w:t xml:space="preserve">complexity </w:t>
      </w:r>
      <w:r w:rsidR="002A7FD6">
        <w:rPr>
          <w:rFonts w:ascii="Times New Roman" w:eastAsiaTheme="minorEastAsia" w:hAnsi="Times New Roman"/>
          <w:lang w:eastAsia="zh-CN"/>
        </w:rPr>
        <w:t xml:space="preserve">at UE side, </w:t>
      </w:r>
      <w:r w:rsidR="007B6F25">
        <w:rPr>
          <w:rFonts w:ascii="Times New Roman" w:eastAsiaTheme="minorEastAsia" w:hAnsi="Times New Roman"/>
          <w:lang w:eastAsia="zh-CN"/>
        </w:rPr>
        <w:t xml:space="preserve">generally the </w:t>
      </w:r>
      <w:r w:rsidR="002A7FD6">
        <w:rPr>
          <w:rFonts w:ascii="Times New Roman" w:eastAsiaTheme="minorEastAsia" w:hAnsi="Times New Roman"/>
          <w:lang w:eastAsia="zh-CN"/>
        </w:rPr>
        <w:t xml:space="preserve">UE can switch </w:t>
      </w:r>
      <w:r w:rsidR="007B6F25">
        <w:rPr>
          <w:rFonts w:ascii="Times New Roman" w:eastAsiaTheme="minorEastAsia" w:hAnsi="Times New Roman"/>
          <w:lang w:eastAsia="zh-CN"/>
        </w:rPr>
        <w:t>potential</w:t>
      </w:r>
      <w:r w:rsidR="002A7FD6">
        <w:rPr>
          <w:rFonts w:ascii="Times New Roman" w:eastAsiaTheme="minorEastAsia" w:hAnsi="Times New Roman"/>
          <w:lang w:eastAsia="zh-CN"/>
        </w:rPr>
        <w:t xml:space="preserve"> digital filter very fast with only a few </w:t>
      </w:r>
      <w:r w:rsidR="00C6565F">
        <w:rPr>
          <w:rFonts w:ascii="Times New Roman" w:eastAsiaTheme="minorEastAsia" w:hAnsi="Times New Roman"/>
          <w:lang w:eastAsia="zh-CN"/>
        </w:rPr>
        <w:t xml:space="preserve">microseconds, which </w:t>
      </w:r>
      <w:r w:rsidR="00680692">
        <w:rPr>
          <w:rFonts w:ascii="Times New Roman" w:eastAsiaTheme="minorEastAsia" w:hAnsi="Times New Roman"/>
          <w:lang w:eastAsia="zh-CN"/>
        </w:rPr>
        <w:t>has minor impact on the performance</w:t>
      </w:r>
      <w:r w:rsidR="002A7FD6">
        <w:rPr>
          <w:rFonts w:ascii="Times New Roman" w:eastAsiaTheme="minorEastAsia" w:hAnsi="Times New Roman"/>
          <w:lang w:eastAsia="zh-CN"/>
        </w:rPr>
        <w:t>.</w:t>
      </w:r>
      <w:r w:rsidR="00680692">
        <w:rPr>
          <w:rFonts w:ascii="Times New Roman" w:eastAsiaTheme="minorEastAsia" w:hAnsi="Times New Roman"/>
          <w:lang w:eastAsia="zh-CN"/>
        </w:rPr>
        <w:t xml:space="preserve"> </w:t>
      </w:r>
      <w:r w:rsidR="00291AEA">
        <w:rPr>
          <w:rFonts w:ascii="Times New Roman" w:eastAsiaTheme="minorEastAsia" w:hAnsi="Times New Roman"/>
          <w:lang w:eastAsia="zh-CN"/>
        </w:rPr>
        <w:t xml:space="preserve">Since there exists at least some scenarios with no or little issue in terms of guard </w:t>
      </w:r>
      <w:r w:rsidR="00291AEA">
        <w:rPr>
          <w:rFonts w:ascii="Times New Roman" w:eastAsiaTheme="minorEastAsia" w:hAnsi="Times New Roman"/>
          <w:lang w:eastAsia="zh-CN"/>
        </w:rPr>
        <w:lastRenderedPageBreak/>
        <w:t>period, complexity, delay, etc.</w:t>
      </w:r>
      <w:r w:rsidR="00680692">
        <w:rPr>
          <w:rFonts w:ascii="Times New Roman" w:eastAsiaTheme="minorEastAsia" w:hAnsi="Times New Roman"/>
          <w:lang w:eastAsia="zh-CN"/>
        </w:rPr>
        <w:t xml:space="preserve">, it is beneficial </w:t>
      </w:r>
      <w:r w:rsidR="00291AEA">
        <w:rPr>
          <w:rFonts w:ascii="Times New Roman" w:eastAsiaTheme="minorEastAsia" w:hAnsi="Times New Roman"/>
          <w:lang w:eastAsia="zh-CN"/>
        </w:rPr>
        <w:t>that</w:t>
      </w:r>
      <w:r w:rsidR="00680692">
        <w:rPr>
          <w:rFonts w:ascii="Times New Roman" w:eastAsiaTheme="minorEastAsia" w:hAnsi="Times New Roman"/>
          <w:lang w:eastAsia="zh-CN"/>
        </w:rPr>
        <w:t xml:space="preserve"> </w:t>
      </w:r>
      <w:r w:rsidR="00680692" w:rsidRPr="00CC0E27">
        <w:rPr>
          <w:rFonts w:eastAsia="Batang"/>
          <w:szCs w:val="20"/>
          <w:lang w:val="en-GB"/>
        </w:rPr>
        <w:t xml:space="preserve">a slot </w:t>
      </w:r>
      <w:r w:rsidR="00291AEA">
        <w:rPr>
          <w:rFonts w:eastAsia="Batang"/>
          <w:szCs w:val="20"/>
          <w:lang w:val="en-GB"/>
        </w:rPr>
        <w:t xml:space="preserve">can </w:t>
      </w:r>
      <w:r w:rsidR="00680692" w:rsidRPr="00CC0E27">
        <w:rPr>
          <w:rFonts w:eastAsia="Batang"/>
          <w:szCs w:val="20"/>
          <w:lang w:val="en-GB"/>
        </w:rPr>
        <w:t>consist of both SBFD and non-SBFD symbols</w:t>
      </w:r>
      <w:r w:rsidR="003E58CA">
        <w:rPr>
          <w:rFonts w:eastAsia="Batang"/>
          <w:szCs w:val="20"/>
          <w:lang w:val="en-GB"/>
        </w:rPr>
        <w:t xml:space="preserve">, </w:t>
      </w:r>
      <w:r w:rsidR="00680692">
        <w:rPr>
          <w:rFonts w:eastAsia="Batang"/>
          <w:szCs w:val="20"/>
          <w:lang w:val="en-GB"/>
        </w:rPr>
        <w:t xml:space="preserve">with </w:t>
      </w:r>
      <w:r w:rsidR="00291AEA">
        <w:rPr>
          <w:rFonts w:eastAsia="Batang"/>
          <w:szCs w:val="20"/>
          <w:lang w:val="en-GB"/>
        </w:rPr>
        <w:t xml:space="preserve">potentially </w:t>
      </w:r>
      <w:r w:rsidR="00680692">
        <w:rPr>
          <w:rFonts w:eastAsia="Batang"/>
          <w:szCs w:val="20"/>
          <w:lang w:val="en-GB"/>
        </w:rPr>
        <w:t>limited number of switching points within the slot.</w:t>
      </w:r>
    </w:p>
    <w:p w14:paraId="4E9573F2" w14:textId="1622B48D" w:rsidR="00D80381" w:rsidRDefault="00D80381" w:rsidP="00495AC1">
      <w:pPr>
        <w:pStyle w:val="a0"/>
        <w:spacing w:after="0"/>
        <w:rPr>
          <w:rFonts w:ascii="Times New Roman" w:eastAsia="Batang" w:hAnsi="Times New Roman"/>
          <w:b/>
          <w:i/>
          <w:szCs w:val="20"/>
          <w:lang w:val="en-GB" w:eastAsia="zh-CN"/>
        </w:rPr>
      </w:pPr>
      <w:r w:rsidRPr="008A6085">
        <w:rPr>
          <w:rFonts w:ascii="Times New Roman" w:eastAsiaTheme="minorEastAsia" w:hAnsi="Times New Roman"/>
          <w:b/>
          <w:i/>
          <w:lang w:eastAsia="zh-CN"/>
        </w:rPr>
        <w:t xml:space="preserve">Proposal </w:t>
      </w:r>
      <w:r w:rsidRPr="008A6085">
        <w:rPr>
          <w:rFonts w:ascii="Times New Roman" w:eastAsiaTheme="minorEastAsia" w:hAnsi="Times New Roman"/>
          <w:b/>
          <w:i/>
          <w:lang w:eastAsia="zh-CN"/>
        </w:rPr>
        <w:fldChar w:fldCharType="begin"/>
      </w:r>
      <w:r w:rsidRPr="008A6085">
        <w:rPr>
          <w:rFonts w:ascii="Times New Roman" w:eastAsiaTheme="minorEastAsia" w:hAnsi="Times New Roman"/>
          <w:b/>
          <w:i/>
          <w:lang w:eastAsia="zh-CN"/>
        </w:rPr>
        <w:instrText xml:space="preserve"> SEQ Proposal \* ARABIC </w:instrText>
      </w:r>
      <w:r w:rsidRPr="008A6085">
        <w:rPr>
          <w:rFonts w:ascii="Times New Roman" w:eastAsiaTheme="minorEastAsia" w:hAnsi="Times New Roman"/>
          <w:b/>
          <w:i/>
          <w:lang w:eastAsia="zh-CN"/>
        </w:rPr>
        <w:fldChar w:fldCharType="separate"/>
      </w:r>
      <w:r w:rsidR="000B6A65">
        <w:rPr>
          <w:rFonts w:ascii="Times New Roman" w:eastAsiaTheme="minorEastAsia" w:hAnsi="Times New Roman"/>
          <w:b/>
          <w:i/>
          <w:noProof/>
          <w:lang w:eastAsia="zh-CN"/>
        </w:rPr>
        <w:t>3</w:t>
      </w:r>
      <w:r w:rsidRPr="008A6085">
        <w:rPr>
          <w:rFonts w:ascii="Times New Roman" w:eastAsiaTheme="minorEastAsia" w:hAnsi="Times New Roman"/>
          <w:b/>
          <w:i/>
          <w:lang w:eastAsia="zh-CN"/>
        </w:rPr>
        <w:fldChar w:fldCharType="end"/>
      </w:r>
      <w:r w:rsidRPr="008A6085">
        <w:rPr>
          <w:rFonts w:ascii="Times New Roman" w:eastAsiaTheme="minorEastAsia" w:hAnsi="Times New Roman"/>
          <w:b/>
          <w:i/>
          <w:lang w:eastAsia="zh-CN"/>
        </w:rPr>
        <w:t xml:space="preserve">: </w:t>
      </w:r>
      <w:r w:rsidRPr="008A6085">
        <w:rPr>
          <w:rFonts w:ascii="Times New Roman" w:eastAsia="Batang" w:hAnsi="Times New Roman"/>
          <w:b/>
          <w:i/>
          <w:szCs w:val="20"/>
          <w:lang w:val="en-GB" w:eastAsia="zh-CN"/>
        </w:rPr>
        <w:t xml:space="preserve">A slot </w:t>
      </w:r>
      <w:r w:rsidR="00843D60">
        <w:rPr>
          <w:rFonts w:ascii="Times New Roman" w:eastAsia="Batang" w:hAnsi="Times New Roman"/>
          <w:b/>
          <w:i/>
          <w:szCs w:val="20"/>
          <w:lang w:val="en-GB" w:eastAsia="zh-CN"/>
        </w:rPr>
        <w:t xml:space="preserve">can </w:t>
      </w:r>
      <w:r w:rsidRPr="008A6085">
        <w:rPr>
          <w:rFonts w:ascii="Times New Roman" w:eastAsia="Batang" w:hAnsi="Times New Roman"/>
          <w:b/>
          <w:i/>
          <w:szCs w:val="20"/>
          <w:lang w:val="en-GB" w:eastAsia="zh-CN"/>
        </w:rPr>
        <w:t>consist of both SBFD and non-SBFD symbols.</w:t>
      </w:r>
    </w:p>
    <w:p w14:paraId="36953ED5" w14:textId="2F448DC4" w:rsidR="00E90946" w:rsidRPr="000148AE" w:rsidRDefault="00731EDA" w:rsidP="008A6085">
      <w:pPr>
        <w:numPr>
          <w:ilvl w:val="0"/>
          <w:numId w:val="8"/>
        </w:numPr>
        <w:overflowPunct w:val="0"/>
        <w:autoSpaceDE w:val="0"/>
        <w:autoSpaceDN w:val="0"/>
        <w:adjustRightInd w:val="0"/>
        <w:spacing w:afterLines="100" w:after="240"/>
        <w:ind w:left="714" w:hanging="357"/>
        <w:contextualSpacing/>
        <w:jc w:val="both"/>
        <w:textAlignment w:val="baseline"/>
        <w:rPr>
          <w:rFonts w:eastAsiaTheme="minorEastAsia"/>
          <w:lang w:eastAsia="zh-CN"/>
        </w:rPr>
      </w:pPr>
      <w:r>
        <w:rPr>
          <w:rFonts w:eastAsiaTheme="minorEastAsia"/>
          <w:b/>
          <w:i/>
          <w:sz w:val="20"/>
          <w:szCs w:val="20"/>
          <w:lang w:eastAsia="zh-CN"/>
        </w:rPr>
        <w:t>T</w:t>
      </w:r>
      <w:r w:rsidR="00E90946" w:rsidRPr="00E90946">
        <w:rPr>
          <w:rFonts w:eastAsiaTheme="minorEastAsia"/>
          <w:b/>
          <w:i/>
          <w:sz w:val="20"/>
          <w:szCs w:val="20"/>
          <w:lang w:eastAsia="zh-CN"/>
        </w:rPr>
        <w:t xml:space="preserve">he </w:t>
      </w:r>
      <w:r w:rsidR="002F0209">
        <w:rPr>
          <w:rFonts w:eastAsiaTheme="minorEastAsia"/>
          <w:b/>
          <w:i/>
          <w:sz w:val="20"/>
          <w:szCs w:val="20"/>
          <w:lang w:eastAsia="zh-CN"/>
        </w:rPr>
        <w:t xml:space="preserve">maximum </w:t>
      </w:r>
      <w:r w:rsidR="00E90946" w:rsidRPr="00E90946">
        <w:rPr>
          <w:rFonts w:eastAsiaTheme="minorEastAsia"/>
          <w:b/>
          <w:i/>
          <w:sz w:val="20"/>
          <w:szCs w:val="20"/>
          <w:lang w:eastAsia="zh-CN"/>
        </w:rPr>
        <w:t>number of</w:t>
      </w:r>
      <w:r w:rsidR="002F0209">
        <w:rPr>
          <w:rFonts w:eastAsiaTheme="minorEastAsia"/>
          <w:b/>
          <w:i/>
          <w:sz w:val="20"/>
          <w:szCs w:val="20"/>
          <w:lang w:eastAsia="zh-CN"/>
        </w:rPr>
        <w:t xml:space="preserve"> </w:t>
      </w:r>
      <w:r w:rsidR="00E90946" w:rsidRPr="00E90946">
        <w:rPr>
          <w:rFonts w:eastAsiaTheme="minorEastAsia"/>
          <w:b/>
          <w:i/>
          <w:sz w:val="20"/>
          <w:szCs w:val="20"/>
          <w:lang w:eastAsia="zh-CN"/>
        </w:rPr>
        <w:t xml:space="preserve">switching </w:t>
      </w:r>
      <w:r w:rsidR="00291AEA">
        <w:rPr>
          <w:rFonts w:eastAsiaTheme="minorEastAsia"/>
          <w:b/>
          <w:i/>
          <w:sz w:val="20"/>
          <w:szCs w:val="20"/>
          <w:lang w:eastAsia="zh-CN"/>
        </w:rPr>
        <w:t xml:space="preserve">points </w:t>
      </w:r>
      <w:r w:rsidR="00E90946" w:rsidRPr="00E90946">
        <w:rPr>
          <w:rFonts w:eastAsiaTheme="minorEastAsia"/>
          <w:b/>
          <w:i/>
          <w:sz w:val="20"/>
          <w:szCs w:val="20"/>
          <w:lang w:eastAsia="zh-CN"/>
        </w:rPr>
        <w:t>between SBFD and non-SBFD symbols within a slot</w:t>
      </w:r>
      <w:r>
        <w:rPr>
          <w:rFonts w:eastAsiaTheme="minorEastAsia"/>
          <w:b/>
          <w:i/>
          <w:sz w:val="20"/>
          <w:szCs w:val="20"/>
          <w:lang w:eastAsia="zh-CN"/>
        </w:rPr>
        <w:t xml:space="preserve"> should be limited and can be decided </w:t>
      </w:r>
      <w:r w:rsidR="009479C7">
        <w:rPr>
          <w:rFonts w:eastAsiaTheme="minorEastAsia"/>
          <w:b/>
          <w:i/>
          <w:sz w:val="20"/>
          <w:szCs w:val="20"/>
          <w:lang w:eastAsia="zh-CN"/>
        </w:rPr>
        <w:t>during</w:t>
      </w:r>
      <w:r>
        <w:rPr>
          <w:rFonts w:eastAsiaTheme="minorEastAsia"/>
          <w:b/>
          <w:i/>
          <w:sz w:val="20"/>
          <w:szCs w:val="20"/>
          <w:lang w:eastAsia="zh-CN"/>
        </w:rPr>
        <w:t xml:space="preserve"> WI Phase</w:t>
      </w:r>
      <w:r w:rsidR="00E90946" w:rsidRPr="00E90946">
        <w:rPr>
          <w:rFonts w:eastAsiaTheme="minorEastAsia"/>
          <w:b/>
          <w:i/>
          <w:sz w:val="20"/>
          <w:szCs w:val="20"/>
          <w:lang w:eastAsia="zh-CN"/>
        </w:rPr>
        <w:t>.</w:t>
      </w:r>
    </w:p>
    <w:p w14:paraId="35E5C11D" w14:textId="25981AB1" w:rsidR="00A73D94" w:rsidRPr="00F04491" w:rsidRDefault="004E7BCF" w:rsidP="003E6562">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lang w:val="en-GB" w:eastAsia="en-GB"/>
        </w:rPr>
      </w:pPr>
      <w:r w:rsidRPr="005159C0">
        <w:rPr>
          <w:rFonts w:ascii="Times New Roman" w:hAnsi="Times New Roman" w:cs="Times New Roman"/>
          <w:b w:val="0"/>
          <w:bCs w:val="0"/>
          <w:sz w:val="28"/>
          <w:szCs w:val="24"/>
          <w:lang w:val="en-GB" w:eastAsia="en-GB"/>
        </w:rPr>
        <w:t>SBFD operation</w:t>
      </w:r>
    </w:p>
    <w:p w14:paraId="6B79A5E9" w14:textId="09A7942B" w:rsidR="00E86859" w:rsidRPr="00F84529" w:rsidRDefault="00E86859" w:rsidP="00E86859">
      <w:pPr>
        <w:pStyle w:val="30"/>
        <w:ind w:right="240"/>
      </w:pPr>
      <w:r w:rsidRPr="00F84529">
        <w:t xml:space="preserve">2.2.1. SBFD operation </w:t>
      </w:r>
      <w:r>
        <w:t xml:space="preserve">for </w:t>
      </w:r>
      <w:r w:rsidRPr="00E86859">
        <w:t>RRC_CONNECTED</w:t>
      </w:r>
      <w:r>
        <w:t xml:space="preserve"> state</w:t>
      </w:r>
    </w:p>
    <w:p w14:paraId="3E82A4DA" w14:textId="5B3FDBB6" w:rsidR="001F7E46" w:rsidRPr="00F84529" w:rsidRDefault="00EC0489" w:rsidP="00F84529">
      <w:pPr>
        <w:pStyle w:val="a0"/>
        <w:rPr>
          <w:rFonts w:ascii="Times New Roman" w:eastAsiaTheme="minorEastAsia" w:hAnsi="Times New Roman"/>
          <w:lang w:eastAsia="zh-CN"/>
        </w:rPr>
      </w:pPr>
      <w:r w:rsidRPr="0013214B">
        <w:rPr>
          <w:rFonts w:ascii="Times New Roman" w:eastAsiaTheme="minorEastAsia" w:hAnsi="Times New Roman"/>
          <w:lang w:eastAsia="zh-CN"/>
        </w:rPr>
        <w:t>During RAN1#112 meeting, dynamic SBFD was extensively discussed, and the following agreement was achieved for further study.</w:t>
      </w:r>
      <w:r w:rsidR="00B75F13" w:rsidRPr="00F84529">
        <w:rPr>
          <w:rFonts w:ascii="Times New Roman" w:eastAsiaTheme="minorEastAsia" w:hAnsi="Times New Roman"/>
          <w:lang w:eastAsia="zh-CN"/>
        </w:rPr>
        <w:t xml:space="preserve"> </w:t>
      </w:r>
    </w:p>
    <w:p w14:paraId="213871B8" w14:textId="2D233F8B" w:rsidR="001F7E46" w:rsidRPr="005159C0" w:rsidRDefault="001817F3" w:rsidP="00CF19AE">
      <w:pPr>
        <w:pStyle w:val="a0"/>
        <w:rPr>
          <w:rFonts w:ascii="Times New Roman" w:eastAsiaTheme="minorEastAsia" w:hAnsi="Times New Roman"/>
          <w:lang w:eastAsia="zh-CN"/>
        </w:rPr>
      </w:pPr>
      <w:r w:rsidRPr="00F04491">
        <w:rPr>
          <w:rFonts w:ascii="Times New Roman" w:eastAsia="宋体" w:hAnsi="Times New Roman"/>
          <w:noProof/>
          <w:lang w:eastAsia="zh-CN"/>
        </w:rPr>
        <mc:AlternateContent>
          <mc:Choice Requires="wps">
            <w:drawing>
              <wp:inline distT="0" distB="0" distL="0" distR="0" wp14:anchorId="3C4972FD" wp14:editId="208293FF">
                <wp:extent cx="5733415" cy="3386937"/>
                <wp:effectExtent l="0" t="0" r="19685" b="2349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386937"/>
                        </a:xfrm>
                        <a:prstGeom prst="rect">
                          <a:avLst/>
                        </a:prstGeom>
                        <a:solidFill>
                          <a:srgbClr val="FFFFFF"/>
                        </a:solidFill>
                        <a:ln w="9525">
                          <a:solidFill>
                            <a:srgbClr val="000000"/>
                          </a:solidFill>
                          <a:miter lim="800000"/>
                          <a:headEnd/>
                          <a:tailEnd/>
                        </a:ln>
                      </wps:spPr>
                      <wps:txbx>
                        <w:txbxContent>
                          <w:p w14:paraId="121F77E4" w14:textId="77777777" w:rsidR="00CC70E8" w:rsidRPr="00862791" w:rsidRDefault="00CC70E8" w:rsidP="00862791">
                            <w:pPr>
                              <w:jc w:val="both"/>
                              <w:rPr>
                                <w:rFonts w:eastAsia="Malgun Gothic"/>
                                <w:bCs/>
                                <w:sz w:val="20"/>
                                <w:szCs w:val="20"/>
                                <w:highlight w:val="green"/>
                                <w:lang w:val="en-GB" w:eastAsia="zh-CN"/>
                              </w:rPr>
                            </w:pPr>
                            <w:r w:rsidRPr="00862791">
                              <w:rPr>
                                <w:rFonts w:eastAsia="Malgun Gothic"/>
                                <w:bCs/>
                                <w:sz w:val="20"/>
                                <w:szCs w:val="20"/>
                                <w:highlight w:val="green"/>
                                <w:lang w:val="en-GB" w:eastAsia="zh-CN"/>
                              </w:rPr>
                              <w:t>Agreement</w:t>
                            </w:r>
                          </w:p>
                          <w:p w14:paraId="5C4713E8" w14:textId="77777777" w:rsidR="00CC70E8" w:rsidRPr="00862791" w:rsidRDefault="00CC70E8" w:rsidP="00862791">
                            <w:pPr>
                              <w:jc w:val="both"/>
                              <w:rPr>
                                <w:rFonts w:eastAsia="Malgun Gothic"/>
                                <w:sz w:val="20"/>
                                <w:szCs w:val="20"/>
                                <w:lang w:val="en-GB" w:eastAsia="zh-CN"/>
                              </w:rPr>
                            </w:pPr>
                            <w:r w:rsidRPr="00862791">
                              <w:rPr>
                                <w:rFonts w:eastAsia="Malgun Gothic"/>
                                <w:sz w:val="20"/>
                                <w:szCs w:val="20"/>
                                <w:lang w:val="en-GB" w:eastAsia="zh-CN"/>
                              </w:rPr>
                              <w:t>For dynamic SBFD,</w:t>
                            </w:r>
                          </w:p>
                          <w:p w14:paraId="2DD3A052" w14:textId="77777777" w:rsidR="00CC70E8" w:rsidRPr="00862791" w:rsidRDefault="00CC70E8"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or not in a symbol configured as DL in </w:t>
                            </w:r>
                            <w:r w:rsidRPr="00862791">
                              <w:rPr>
                                <w:rFonts w:eastAsia="Malgun Gothic"/>
                                <w:i/>
                                <w:sz w:val="20"/>
                                <w:szCs w:val="20"/>
                                <w:lang w:val="en-GB" w:eastAsia="zh-CN"/>
                              </w:rPr>
                              <w:t>TDD-UL-DL-</w:t>
                            </w:r>
                            <w:proofErr w:type="spellStart"/>
                            <w:r w:rsidRPr="00862791">
                              <w:rPr>
                                <w:rFonts w:eastAsia="Malgun Gothic"/>
                                <w:i/>
                                <w:sz w:val="20"/>
                                <w:szCs w:val="20"/>
                                <w:lang w:val="en-GB" w:eastAsia="zh-CN"/>
                              </w:rPr>
                              <w:t>ConfigCommon</w:t>
                            </w:r>
                            <w:proofErr w:type="spellEnd"/>
                            <w:r w:rsidRPr="00862791">
                              <w:rPr>
                                <w:rFonts w:eastAsia="Malgun Gothic"/>
                                <w:sz w:val="20"/>
                                <w:szCs w:val="20"/>
                                <w:lang w:val="en-GB" w:eastAsia="zh-CN"/>
                              </w:rPr>
                              <w:t xml:space="preserve"> based on the following options:</w:t>
                            </w:r>
                          </w:p>
                          <w:p w14:paraId="2ABA38FD"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1 (semi-static):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(s) are not allowed</w:t>
                            </w:r>
                          </w:p>
                          <w:p w14:paraId="45291B86"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w:t>
                            </w:r>
                          </w:p>
                          <w:p w14:paraId="5511C6CF" w14:textId="77777777" w:rsidR="00CC70E8" w:rsidRPr="00862791" w:rsidRDefault="00CC70E8"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and UL transmissions outside semi-statically configured UL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 are allowed or not in the symbol configured as flexible in </w:t>
                            </w:r>
                            <w:r w:rsidRPr="00862791">
                              <w:rPr>
                                <w:rFonts w:eastAsia="Malgun Gothic"/>
                                <w:i/>
                                <w:sz w:val="20"/>
                                <w:szCs w:val="20"/>
                                <w:lang w:val="en-GB" w:eastAsia="zh-CN"/>
                              </w:rPr>
                              <w:t>TDD-UL-DL-</w:t>
                            </w:r>
                            <w:proofErr w:type="spellStart"/>
                            <w:r w:rsidRPr="00862791">
                              <w:rPr>
                                <w:rFonts w:eastAsia="Malgun Gothic"/>
                                <w:i/>
                                <w:sz w:val="20"/>
                                <w:szCs w:val="20"/>
                                <w:lang w:val="en-GB" w:eastAsia="zh-CN"/>
                              </w:rPr>
                              <w:t>ConfigCommon</w:t>
                            </w:r>
                            <w:proofErr w:type="spellEnd"/>
                            <w:r w:rsidRPr="00862791">
                              <w:rPr>
                                <w:rFonts w:eastAsia="Malgun Gothic"/>
                                <w:sz w:val="20"/>
                                <w:szCs w:val="20"/>
                                <w:lang w:val="en-GB" w:eastAsia="zh-CN"/>
                              </w:rPr>
                              <w:t xml:space="preserve"> based on the following options:</w:t>
                            </w:r>
                          </w:p>
                          <w:p w14:paraId="2604D8F4"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1 (semi-static):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not allowed and UL transmissions outside semi-statically configured UL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 are not allowed</w:t>
                            </w:r>
                          </w:p>
                          <w:p w14:paraId="2303D5BE"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w:t>
                            </w:r>
                          </w:p>
                          <w:p w14:paraId="652BB057" w14:textId="77777777" w:rsidR="00CC70E8" w:rsidRPr="00862791" w:rsidRDefault="00CC70E8"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UL transmissions outside the semi-statically configured UL </w:t>
                            </w:r>
                            <w:proofErr w:type="spellStart"/>
                            <w:r w:rsidRPr="00862791">
                              <w:rPr>
                                <w:rFonts w:eastAsia="Malgun Gothic"/>
                                <w:sz w:val="20"/>
                                <w:szCs w:val="20"/>
                                <w:lang w:val="en-GB" w:eastAsia="zh-CN"/>
                              </w:rPr>
                              <w:t>subbands</w:t>
                            </w:r>
                            <w:proofErr w:type="spellEnd"/>
                            <w:r w:rsidRPr="00862791">
                              <w:rPr>
                                <w:rFonts w:eastAsia="Malgun Gothic"/>
                                <w:sz w:val="20"/>
                                <w:szCs w:val="20"/>
                                <w:lang w:val="en-GB" w:eastAsia="zh-CN"/>
                              </w:rPr>
                              <w:t xml:space="preserve"> are not allowed</w:t>
                            </w:r>
                          </w:p>
                          <w:p w14:paraId="5818DD09"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3: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(s) are allowed</w:t>
                            </w:r>
                          </w:p>
                          <w:p w14:paraId="4CE47D88" w14:textId="77777777" w:rsidR="00CC70E8" w:rsidRPr="00862791" w:rsidRDefault="00CC70E8"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UL transmissions outside the semi-statically configured UL </w:t>
                            </w:r>
                            <w:proofErr w:type="spellStart"/>
                            <w:r w:rsidRPr="00862791">
                              <w:rPr>
                                <w:rFonts w:eastAsia="Malgun Gothic"/>
                                <w:sz w:val="20"/>
                                <w:szCs w:val="20"/>
                                <w:lang w:val="en-GB" w:eastAsia="zh-CN"/>
                              </w:rPr>
                              <w:t>subbands</w:t>
                            </w:r>
                            <w:proofErr w:type="spellEnd"/>
                            <w:r w:rsidRPr="00862791">
                              <w:rPr>
                                <w:rFonts w:eastAsia="Malgun Gothic"/>
                                <w:sz w:val="20"/>
                                <w:szCs w:val="20"/>
                                <w:lang w:val="en-GB" w:eastAsia="zh-CN"/>
                              </w:rPr>
                              <w:t xml:space="preserve"> are allowed</w:t>
                            </w:r>
                          </w:p>
                          <w:p w14:paraId="74B0AD62" w14:textId="77777777" w:rsidR="00CC70E8" w:rsidRPr="00862791" w:rsidRDefault="00CC70E8"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Dynamic SBFD should be compared with dynamic TDD and/or semi-static SBFD in terms of performance, implementation complexity, switching latency.</w:t>
                            </w:r>
                          </w:p>
                          <w:p w14:paraId="38F886C8" w14:textId="77777777" w:rsidR="00CC70E8" w:rsidRPr="00862791" w:rsidRDefault="00CC70E8"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For each option, additional conditions may apply to determine whether the option is applicable.</w:t>
                            </w:r>
                          </w:p>
                          <w:p w14:paraId="6EE4006C" w14:textId="77777777" w:rsidR="00CC70E8" w:rsidRPr="00C9183D" w:rsidRDefault="00CC70E8" w:rsidP="001817F3">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C4972FD" id="文本框 4" o:spid="_x0000_s1029" type="#_x0000_t202" style="width:451.45pt;height:26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">
                <v:textbox>
                  <w:txbxContent>
                    <w:p w14:paraId="121F77E4" w14:textId="77777777" w:rsidR="00CC70E8" w:rsidRPr="00862791" w:rsidRDefault="00CC70E8" w:rsidP="00862791">
                      <w:pPr>
                        <w:jc w:val="both"/>
                        <w:rPr>
                          <w:rFonts w:eastAsia="Malgun Gothic"/>
                          <w:bCs/>
                          <w:sz w:val="20"/>
                          <w:szCs w:val="20"/>
                          <w:highlight w:val="green"/>
                          <w:lang w:val="en-GB" w:eastAsia="zh-CN"/>
                        </w:rPr>
                      </w:pPr>
                      <w:r w:rsidRPr="00862791">
                        <w:rPr>
                          <w:rFonts w:eastAsia="Malgun Gothic"/>
                          <w:bCs/>
                          <w:sz w:val="20"/>
                          <w:szCs w:val="20"/>
                          <w:highlight w:val="green"/>
                          <w:lang w:val="en-GB" w:eastAsia="zh-CN"/>
                        </w:rPr>
                        <w:t>Agreement</w:t>
                      </w:r>
                    </w:p>
                    <w:p w14:paraId="5C4713E8" w14:textId="77777777" w:rsidR="00CC70E8" w:rsidRPr="00862791" w:rsidRDefault="00CC70E8" w:rsidP="00862791">
                      <w:pPr>
                        <w:jc w:val="both"/>
                        <w:rPr>
                          <w:rFonts w:eastAsia="Malgun Gothic"/>
                          <w:sz w:val="20"/>
                          <w:szCs w:val="20"/>
                          <w:lang w:val="en-GB" w:eastAsia="zh-CN"/>
                        </w:rPr>
                      </w:pPr>
                      <w:r w:rsidRPr="00862791">
                        <w:rPr>
                          <w:rFonts w:eastAsia="Malgun Gothic"/>
                          <w:sz w:val="20"/>
                          <w:szCs w:val="20"/>
                          <w:lang w:val="en-GB" w:eastAsia="zh-CN"/>
                        </w:rPr>
                        <w:t>For dynamic SBFD,</w:t>
                      </w:r>
                    </w:p>
                    <w:p w14:paraId="2DD3A052" w14:textId="77777777" w:rsidR="00CC70E8" w:rsidRPr="00862791" w:rsidRDefault="00CC70E8"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or not in a symbol configured as DL in </w:t>
                      </w:r>
                      <w:r w:rsidRPr="00862791">
                        <w:rPr>
                          <w:rFonts w:eastAsia="Malgun Gothic"/>
                          <w:i/>
                          <w:sz w:val="20"/>
                          <w:szCs w:val="20"/>
                          <w:lang w:val="en-GB" w:eastAsia="zh-CN"/>
                        </w:rPr>
                        <w:t>TDD-UL-DL-</w:t>
                      </w:r>
                      <w:proofErr w:type="spellStart"/>
                      <w:r w:rsidRPr="00862791">
                        <w:rPr>
                          <w:rFonts w:eastAsia="Malgun Gothic"/>
                          <w:i/>
                          <w:sz w:val="20"/>
                          <w:szCs w:val="20"/>
                          <w:lang w:val="en-GB" w:eastAsia="zh-CN"/>
                        </w:rPr>
                        <w:t>ConfigCommon</w:t>
                      </w:r>
                      <w:proofErr w:type="spellEnd"/>
                      <w:r w:rsidRPr="00862791">
                        <w:rPr>
                          <w:rFonts w:eastAsia="Malgun Gothic"/>
                          <w:sz w:val="20"/>
                          <w:szCs w:val="20"/>
                          <w:lang w:val="en-GB" w:eastAsia="zh-CN"/>
                        </w:rPr>
                        <w:t xml:space="preserve"> based on the following options:</w:t>
                      </w:r>
                    </w:p>
                    <w:p w14:paraId="2ABA38FD"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1 (semi-static):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(s) are not allowed</w:t>
                      </w:r>
                    </w:p>
                    <w:p w14:paraId="45291B86"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w:t>
                      </w:r>
                    </w:p>
                    <w:p w14:paraId="5511C6CF" w14:textId="77777777" w:rsidR="00CC70E8" w:rsidRPr="00862791" w:rsidRDefault="00CC70E8" w:rsidP="00862791">
                      <w:pPr>
                        <w:numPr>
                          <w:ilvl w:val="0"/>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For SBFD-aware UEs, further study whether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and UL transmissions outside semi-statically configured UL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 are allowed or not in the symbol configured as flexible in </w:t>
                      </w:r>
                      <w:r w:rsidRPr="00862791">
                        <w:rPr>
                          <w:rFonts w:eastAsia="Malgun Gothic"/>
                          <w:i/>
                          <w:sz w:val="20"/>
                          <w:szCs w:val="20"/>
                          <w:lang w:val="en-GB" w:eastAsia="zh-CN"/>
                        </w:rPr>
                        <w:t>TDD-UL-DL-</w:t>
                      </w:r>
                      <w:proofErr w:type="spellStart"/>
                      <w:r w:rsidRPr="00862791">
                        <w:rPr>
                          <w:rFonts w:eastAsia="Malgun Gothic"/>
                          <w:i/>
                          <w:sz w:val="20"/>
                          <w:szCs w:val="20"/>
                          <w:lang w:val="en-GB" w:eastAsia="zh-CN"/>
                        </w:rPr>
                        <w:t>ConfigCommon</w:t>
                      </w:r>
                      <w:proofErr w:type="spellEnd"/>
                      <w:r w:rsidRPr="00862791">
                        <w:rPr>
                          <w:rFonts w:eastAsia="Malgun Gothic"/>
                          <w:sz w:val="20"/>
                          <w:szCs w:val="20"/>
                          <w:lang w:val="en-GB" w:eastAsia="zh-CN"/>
                        </w:rPr>
                        <w:t xml:space="preserve"> based on the following options:</w:t>
                      </w:r>
                    </w:p>
                    <w:p w14:paraId="2604D8F4"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1 (semi-static):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not allowed and UL transmissions outside semi-statically configured UL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 are not allowed</w:t>
                      </w:r>
                    </w:p>
                    <w:p w14:paraId="2303D5BE"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2: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 xml:space="preserve">(s) are allowed </w:t>
                      </w:r>
                    </w:p>
                    <w:p w14:paraId="652BB057" w14:textId="77777777" w:rsidR="00CC70E8" w:rsidRPr="00862791" w:rsidRDefault="00CC70E8"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UL transmissions outside the semi-statically configured UL </w:t>
                      </w:r>
                      <w:proofErr w:type="spellStart"/>
                      <w:r w:rsidRPr="00862791">
                        <w:rPr>
                          <w:rFonts w:eastAsia="Malgun Gothic"/>
                          <w:sz w:val="20"/>
                          <w:szCs w:val="20"/>
                          <w:lang w:val="en-GB" w:eastAsia="zh-CN"/>
                        </w:rPr>
                        <w:t>subbands</w:t>
                      </w:r>
                      <w:proofErr w:type="spellEnd"/>
                      <w:r w:rsidRPr="00862791">
                        <w:rPr>
                          <w:rFonts w:eastAsia="Malgun Gothic"/>
                          <w:sz w:val="20"/>
                          <w:szCs w:val="20"/>
                          <w:lang w:val="en-GB" w:eastAsia="zh-CN"/>
                        </w:rPr>
                        <w:t xml:space="preserve"> are not allowed</w:t>
                      </w:r>
                    </w:p>
                    <w:p w14:paraId="5818DD09" w14:textId="77777777" w:rsidR="00CC70E8" w:rsidRPr="00862791" w:rsidRDefault="00CC70E8" w:rsidP="00862791">
                      <w:pPr>
                        <w:numPr>
                          <w:ilvl w:val="1"/>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Option 3: DL receptions outside semi-statically configured DL </w:t>
                      </w:r>
                      <w:proofErr w:type="spellStart"/>
                      <w:r w:rsidRPr="00862791">
                        <w:rPr>
                          <w:rFonts w:eastAsia="Malgun Gothic"/>
                          <w:sz w:val="20"/>
                          <w:szCs w:val="20"/>
                          <w:lang w:val="en-GB" w:eastAsia="zh-CN"/>
                        </w:rPr>
                        <w:t>subband</w:t>
                      </w:r>
                      <w:proofErr w:type="spellEnd"/>
                      <w:r w:rsidRPr="00862791">
                        <w:rPr>
                          <w:rFonts w:eastAsia="Malgun Gothic"/>
                          <w:sz w:val="20"/>
                          <w:szCs w:val="20"/>
                          <w:lang w:val="en-GB" w:eastAsia="zh-CN"/>
                        </w:rPr>
                        <w:t>(s) are allowed</w:t>
                      </w:r>
                    </w:p>
                    <w:p w14:paraId="4CE47D88" w14:textId="77777777" w:rsidR="00CC70E8" w:rsidRPr="00862791" w:rsidRDefault="00CC70E8" w:rsidP="00862791">
                      <w:pPr>
                        <w:numPr>
                          <w:ilvl w:val="2"/>
                          <w:numId w:val="27"/>
                        </w:numPr>
                        <w:tabs>
                          <w:tab w:val="left" w:pos="0"/>
                        </w:tabs>
                        <w:jc w:val="both"/>
                        <w:rPr>
                          <w:rFonts w:eastAsia="Malgun Gothic"/>
                          <w:sz w:val="20"/>
                          <w:szCs w:val="20"/>
                          <w:lang w:val="en-GB" w:eastAsia="zh-CN"/>
                        </w:rPr>
                      </w:pPr>
                      <w:r w:rsidRPr="00862791">
                        <w:rPr>
                          <w:rFonts w:eastAsia="Malgun Gothic"/>
                          <w:sz w:val="20"/>
                          <w:szCs w:val="20"/>
                          <w:lang w:val="en-GB" w:eastAsia="zh-CN"/>
                        </w:rPr>
                        <w:t xml:space="preserve">UL transmissions outside the semi-statically configured UL </w:t>
                      </w:r>
                      <w:proofErr w:type="spellStart"/>
                      <w:r w:rsidRPr="00862791">
                        <w:rPr>
                          <w:rFonts w:eastAsia="Malgun Gothic"/>
                          <w:sz w:val="20"/>
                          <w:szCs w:val="20"/>
                          <w:lang w:val="en-GB" w:eastAsia="zh-CN"/>
                        </w:rPr>
                        <w:t>subbands</w:t>
                      </w:r>
                      <w:proofErr w:type="spellEnd"/>
                      <w:r w:rsidRPr="00862791">
                        <w:rPr>
                          <w:rFonts w:eastAsia="Malgun Gothic"/>
                          <w:sz w:val="20"/>
                          <w:szCs w:val="20"/>
                          <w:lang w:val="en-GB" w:eastAsia="zh-CN"/>
                        </w:rPr>
                        <w:t xml:space="preserve"> are allowed</w:t>
                      </w:r>
                    </w:p>
                    <w:p w14:paraId="74B0AD62" w14:textId="77777777" w:rsidR="00CC70E8" w:rsidRPr="00862791" w:rsidRDefault="00CC70E8"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Dynamic SBFD should be compared with dynamic TDD and/or semi-static SBFD in terms of performance, implementation complexity, switching latency.</w:t>
                      </w:r>
                    </w:p>
                    <w:p w14:paraId="38F886C8" w14:textId="77777777" w:rsidR="00CC70E8" w:rsidRPr="00862791" w:rsidRDefault="00CC70E8" w:rsidP="00862791">
                      <w:pPr>
                        <w:tabs>
                          <w:tab w:val="left" w:pos="0"/>
                        </w:tabs>
                        <w:jc w:val="both"/>
                        <w:rPr>
                          <w:rFonts w:eastAsia="Malgun Gothic"/>
                          <w:sz w:val="20"/>
                          <w:szCs w:val="20"/>
                          <w:lang w:val="en-GB" w:eastAsia="zh-CN"/>
                        </w:rPr>
                      </w:pPr>
                      <w:r w:rsidRPr="00862791">
                        <w:rPr>
                          <w:rFonts w:eastAsia="Malgun Gothic"/>
                          <w:sz w:val="20"/>
                          <w:szCs w:val="20"/>
                          <w:lang w:val="en-GB" w:eastAsia="zh-CN"/>
                        </w:rPr>
                        <w:t>For each option, additional conditions may apply to determine whether the option is applicable.</w:t>
                      </w:r>
                    </w:p>
                    <w:p w14:paraId="6EE4006C" w14:textId="77777777" w:rsidR="00CC70E8" w:rsidRPr="00C9183D" w:rsidRDefault="00CC70E8" w:rsidP="001817F3">
                      <w:pPr>
                        <w:rPr>
                          <w:rFonts w:eastAsiaTheme="minorEastAsia"/>
                          <w:sz w:val="20"/>
                          <w:szCs w:val="20"/>
                          <w:lang w:val="en-GB" w:eastAsia="zh-CN"/>
                        </w:rPr>
                      </w:pPr>
                    </w:p>
                  </w:txbxContent>
                </v:textbox>
                <w10:anchorlock/>
              </v:shape>
            </w:pict>
          </mc:Fallback>
        </mc:AlternateContent>
      </w:r>
    </w:p>
    <w:p w14:paraId="5F92BE7A" w14:textId="77777777" w:rsidR="00EC0489" w:rsidRDefault="00EC0489" w:rsidP="00EC0489">
      <w:pPr>
        <w:pStyle w:val="a0"/>
        <w:rPr>
          <w:rFonts w:ascii="Times New Roman" w:eastAsiaTheme="minorEastAsia" w:hAnsi="Times New Roman"/>
          <w:lang w:eastAsia="zh-CN"/>
        </w:rPr>
      </w:pPr>
      <w:r w:rsidRPr="0013214B">
        <w:rPr>
          <w:rFonts w:ascii="Times New Roman" w:eastAsiaTheme="minorEastAsia" w:hAnsi="Times New Roman"/>
          <w:lang w:eastAsia="zh-CN"/>
        </w:rPr>
        <w:t xml:space="preserve">The focus of discussion is whether or not flexibility should be introduced for SBFD operation by dynamic overriding/converting (i.e. dynamic SBFD), e.g. </w:t>
      </w:r>
    </w:p>
    <w:p w14:paraId="1BA23281" w14:textId="77777777" w:rsidR="00EC0489" w:rsidRDefault="00EC0489" w:rsidP="00EC0489">
      <w:pPr>
        <w:pStyle w:val="a0"/>
        <w:numPr>
          <w:ilvl w:val="0"/>
          <w:numId w:val="39"/>
        </w:numPr>
        <w:rPr>
          <w:rFonts w:ascii="Times New Roman" w:eastAsiaTheme="minorEastAsia" w:hAnsi="Times New Roman"/>
          <w:lang w:eastAsia="zh-CN"/>
        </w:rPr>
      </w:pPr>
      <w:r>
        <w:rPr>
          <w:rFonts w:ascii="Times New Roman" w:eastAsiaTheme="minorEastAsia" w:hAnsi="Times New Roman"/>
          <w:lang w:eastAsia="zh-CN"/>
        </w:rPr>
        <w:t>W</w:t>
      </w:r>
      <w:r w:rsidRPr="0013214B">
        <w:rPr>
          <w:rFonts w:ascii="Times New Roman" w:eastAsiaTheme="minorEastAsia" w:hAnsi="Times New Roman"/>
          <w:lang w:eastAsia="zh-CN"/>
        </w:rPr>
        <w:t xml:space="preserve">hether or not a semi-static DL symbol semi-statically configured with UL </w:t>
      </w:r>
      <w:proofErr w:type="spellStart"/>
      <w:r w:rsidRPr="0013214B">
        <w:rPr>
          <w:rFonts w:ascii="Times New Roman" w:eastAsiaTheme="minorEastAsia" w:hAnsi="Times New Roman"/>
          <w:lang w:eastAsia="zh-CN"/>
        </w:rPr>
        <w:t>subband</w:t>
      </w:r>
      <w:proofErr w:type="spellEnd"/>
      <w:r w:rsidRPr="0013214B">
        <w:rPr>
          <w:rFonts w:ascii="Times New Roman" w:eastAsiaTheme="minorEastAsia" w:hAnsi="Times New Roman"/>
          <w:lang w:eastAsia="zh-CN"/>
        </w:rPr>
        <w:t xml:space="preserve"> can be converted to a DL-only symbol dynamically, </w:t>
      </w:r>
      <w:r>
        <w:rPr>
          <w:rFonts w:ascii="Times New Roman" w:eastAsiaTheme="minorEastAsia" w:hAnsi="Times New Roman"/>
          <w:lang w:eastAsia="zh-CN"/>
        </w:rPr>
        <w:t>and/or</w:t>
      </w:r>
    </w:p>
    <w:p w14:paraId="38782CB8" w14:textId="77777777" w:rsidR="00EC0489" w:rsidRPr="0013214B" w:rsidRDefault="00EC0489" w:rsidP="00EC0489">
      <w:pPr>
        <w:pStyle w:val="a0"/>
        <w:numPr>
          <w:ilvl w:val="0"/>
          <w:numId w:val="39"/>
        </w:numPr>
        <w:rPr>
          <w:rFonts w:ascii="Times New Roman" w:eastAsiaTheme="minorEastAsia" w:hAnsi="Times New Roman"/>
          <w:lang w:eastAsia="zh-CN"/>
        </w:rPr>
      </w:pPr>
      <w:r>
        <w:rPr>
          <w:rFonts w:ascii="Times New Roman" w:eastAsiaTheme="minorEastAsia" w:hAnsi="Times New Roman"/>
          <w:lang w:eastAsia="zh-CN"/>
        </w:rPr>
        <w:t>W</w:t>
      </w:r>
      <w:r w:rsidRPr="0013214B">
        <w:rPr>
          <w:rFonts w:ascii="Times New Roman" w:eastAsiaTheme="minorEastAsia" w:hAnsi="Times New Roman"/>
          <w:lang w:eastAsia="zh-CN"/>
        </w:rPr>
        <w:t xml:space="preserve">hether or not a semi-static flexible symbol semi-statically configured with UL </w:t>
      </w:r>
      <w:proofErr w:type="spellStart"/>
      <w:r w:rsidRPr="0013214B">
        <w:rPr>
          <w:rFonts w:ascii="Times New Roman" w:eastAsiaTheme="minorEastAsia" w:hAnsi="Times New Roman"/>
          <w:lang w:eastAsia="zh-CN"/>
        </w:rPr>
        <w:t>subband</w:t>
      </w:r>
      <w:proofErr w:type="spellEnd"/>
      <w:r w:rsidRPr="0013214B">
        <w:rPr>
          <w:rFonts w:ascii="Times New Roman" w:eastAsiaTheme="minorEastAsia" w:hAnsi="Times New Roman"/>
          <w:lang w:eastAsia="zh-CN"/>
        </w:rPr>
        <w:t xml:space="preserve"> can be converted to a DL-only or UL-only symbol dynamically. </w:t>
      </w:r>
    </w:p>
    <w:p w14:paraId="28491A8D" w14:textId="7B15C4A6" w:rsidR="007E2939" w:rsidRDefault="007E2939" w:rsidP="008D6A29">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Here </w:t>
      </w:r>
      <w:r w:rsidRPr="007E2939">
        <w:rPr>
          <w:rFonts w:eastAsiaTheme="minorEastAsia"/>
          <w:sz w:val="20"/>
          <w:szCs w:val="20"/>
          <w:lang w:eastAsia="zh-CN"/>
        </w:rPr>
        <w:t xml:space="preserve">semi-static DL/UL/flexible symbol(s) is configured at least by </w:t>
      </w:r>
      <w:proofErr w:type="spellStart"/>
      <w:r w:rsidRPr="000148AE">
        <w:rPr>
          <w:rFonts w:eastAsiaTheme="minorEastAsia"/>
          <w:i/>
          <w:sz w:val="20"/>
          <w:szCs w:val="20"/>
          <w:lang w:eastAsia="zh-CN"/>
        </w:rPr>
        <w:t>tdd</w:t>
      </w:r>
      <w:proofErr w:type="spellEnd"/>
      <w:r w:rsidRPr="000148AE">
        <w:rPr>
          <w:rFonts w:eastAsiaTheme="minorEastAsia"/>
          <w:i/>
          <w:sz w:val="20"/>
          <w:szCs w:val="20"/>
          <w:lang w:eastAsia="zh-CN"/>
        </w:rPr>
        <w:t>-UL-DL-</w:t>
      </w:r>
      <w:proofErr w:type="spellStart"/>
      <w:r w:rsidRPr="000148AE">
        <w:rPr>
          <w:rFonts w:eastAsiaTheme="minorEastAsia"/>
          <w:i/>
          <w:sz w:val="20"/>
          <w:szCs w:val="20"/>
          <w:lang w:eastAsia="zh-CN"/>
        </w:rPr>
        <w:t>ConfigurationCommon</w:t>
      </w:r>
      <w:proofErr w:type="spellEnd"/>
      <w:r w:rsidRPr="007E2939">
        <w:rPr>
          <w:rFonts w:eastAsiaTheme="minorEastAsia"/>
          <w:sz w:val="20"/>
          <w:szCs w:val="20"/>
          <w:lang w:eastAsia="zh-CN"/>
        </w:rPr>
        <w:t>.</w:t>
      </w:r>
    </w:p>
    <w:p w14:paraId="7EBBD224" w14:textId="5F67B2F4" w:rsidR="008D6A29" w:rsidRDefault="008D6A29" w:rsidP="008D6A29">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From </w:t>
      </w:r>
      <w:proofErr w:type="spellStart"/>
      <w:r w:rsidRPr="00F84529">
        <w:rPr>
          <w:rFonts w:eastAsiaTheme="minorEastAsia"/>
          <w:sz w:val="20"/>
          <w:szCs w:val="20"/>
          <w:lang w:eastAsia="zh-CN"/>
        </w:rPr>
        <w:t>gNB’s</w:t>
      </w:r>
      <w:proofErr w:type="spellEnd"/>
      <w:r w:rsidRPr="00F84529">
        <w:rPr>
          <w:rFonts w:eastAsiaTheme="minorEastAsia"/>
          <w:sz w:val="20"/>
          <w:szCs w:val="20"/>
          <w:lang w:eastAsia="zh-CN"/>
        </w:rPr>
        <w:t xml:space="preserve"> perspective, it is understood that it is not preferred to dynamically change the </w:t>
      </w:r>
      <w:r w:rsidR="002077C1" w:rsidRPr="00F84529">
        <w:rPr>
          <w:rFonts w:eastAsiaTheme="minorEastAsia"/>
          <w:sz w:val="20"/>
          <w:szCs w:val="20"/>
          <w:lang w:eastAsia="zh-CN"/>
        </w:rPr>
        <w:t xml:space="preserve">frequency boundary of </w:t>
      </w:r>
      <w:r w:rsidRPr="00F84529">
        <w:rPr>
          <w:rFonts w:eastAsiaTheme="minorEastAsia"/>
          <w:sz w:val="20"/>
          <w:szCs w:val="20"/>
          <w:lang w:eastAsia="zh-CN"/>
        </w:rPr>
        <w:t xml:space="preserve">UL </w:t>
      </w:r>
      <w:proofErr w:type="spellStart"/>
      <w:r w:rsidRPr="00F84529">
        <w:rPr>
          <w:rFonts w:eastAsiaTheme="minorEastAsia"/>
          <w:sz w:val="20"/>
          <w:szCs w:val="20"/>
          <w:lang w:eastAsia="zh-CN"/>
        </w:rPr>
        <w:t>subband</w:t>
      </w:r>
      <w:proofErr w:type="spellEnd"/>
      <w:r w:rsidRPr="00F84529">
        <w:rPr>
          <w:rFonts w:eastAsiaTheme="minorEastAsia"/>
          <w:sz w:val="20"/>
          <w:szCs w:val="20"/>
          <w:lang w:eastAsia="zh-CN"/>
        </w:rPr>
        <w:t xml:space="preserve"> </w:t>
      </w:r>
      <w:r w:rsidR="00EC0489">
        <w:rPr>
          <w:rFonts w:eastAsiaTheme="minorEastAsia"/>
          <w:sz w:val="20"/>
          <w:szCs w:val="20"/>
          <w:lang w:eastAsia="zh-CN"/>
        </w:rPr>
        <w:t xml:space="preserve">that is </w:t>
      </w:r>
      <w:r w:rsidR="00102D16" w:rsidRPr="00F84529">
        <w:rPr>
          <w:rFonts w:eastAsiaTheme="minorEastAsia"/>
          <w:sz w:val="20"/>
          <w:szCs w:val="20"/>
          <w:lang w:eastAsia="zh-CN"/>
        </w:rPr>
        <w:t xml:space="preserve">semi-statically configured </w:t>
      </w:r>
      <w:r w:rsidRPr="00F84529">
        <w:rPr>
          <w:rFonts w:eastAsiaTheme="minorEastAsia"/>
          <w:sz w:val="20"/>
          <w:szCs w:val="20"/>
          <w:lang w:eastAsia="zh-CN"/>
        </w:rPr>
        <w:t xml:space="preserve">in </w:t>
      </w:r>
      <w:r w:rsidR="002077C1" w:rsidRPr="00F84529">
        <w:rPr>
          <w:rFonts w:eastAsiaTheme="minorEastAsia"/>
          <w:sz w:val="20"/>
          <w:szCs w:val="20"/>
          <w:lang w:eastAsia="zh-CN"/>
        </w:rPr>
        <w:t>SBFD symbols</w:t>
      </w:r>
      <w:r w:rsidRPr="00F84529">
        <w:rPr>
          <w:rFonts w:eastAsiaTheme="minorEastAsia"/>
          <w:sz w:val="20"/>
          <w:szCs w:val="20"/>
          <w:lang w:eastAsia="zh-CN"/>
        </w:rPr>
        <w:t xml:space="preserve">. However, </w:t>
      </w:r>
      <w:r w:rsidR="00E5595D" w:rsidRPr="00F84529">
        <w:rPr>
          <w:rFonts w:eastAsiaTheme="minorEastAsia"/>
          <w:sz w:val="20"/>
          <w:szCs w:val="20"/>
          <w:lang w:eastAsia="zh-CN"/>
        </w:rPr>
        <w:t xml:space="preserve">if configuring SBFD symbols with the UL </w:t>
      </w:r>
      <w:proofErr w:type="spellStart"/>
      <w:r w:rsidR="00E5595D" w:rsidRPr="00F84529">
        <w:rPr>
          <w:rFonts w:eastAsiaTheme="minorEastAsia"/>
          <w:sz w:val="20"/>
          <w:szCs w:val="20"/>
          <w:lang w:eastAsia="zh-CN"/>
        </w:rPr>
        <w:t>subband</w:t>
      </w:r>
      <w:proofErr w:type="spellEnd"/>
      <w:r w:rsidR="00E5595D" w:rsidRPr="00F84529">
        <w:rPr>
          <w:rFonts w:eastAsiaTheme="minorEastAsia"/>
          <w:sz w:val="20"/>
          <w:szCs w:val="20"/>
          <w:lang w:eastAsia="zh-CN"/>
        </w:rPr>
        <w:t xml:space="preserve"> </w:t>
      </w:r>
      <w:r w:rsidRPr="00F84529">
        <w:rPr>
          <w:rFonts w:eastAsiaTheme="minorEastAsia"/>
          <w:sz w:val="20"/>
          <w:szCs w:val="20"/>
          <w:lang w:eastAsia="zh-CN"/>
        </w:rPr>
        <w:t xml:space="preserve">means resources </w:t>
      </w:r>
      <w:r w:rsidR="00E5595D" w:rsidRPr="00F84529">
        <w:rPr>
          <w:rFonts w:eastAsiaTheme="minorEastAsia"/>
          <w:sz w:val="20"/>
          <w:szCs w:val="20"/>
          <w:lang w:eastAsia="zh-CN"/>
        </w:rPr>
        <w:t>of</w:t>
      </w:r>
      <w:r w:rsidRPr="00F84529">
        <w:rPr>
          <w:rFonts w:eastAsiaTheme="minorEastAsia"/>
          <w:sz w:val="20"/>
          <w:szCs w:val="20"/>
          <w:lang w:eastAsia="zh-CN"/>
        </w:rPr>
        <w:t xml:space="preserve"> the UL </w:t>
      </w:r>
      <w:proofErr w:type="spellStart"/>
      <w:r w:rsidRPr="00F84529">
        <w:rPr>
          <w:rFonts w:eastAsiaTheme="minorEastAsia"/>
          <w:sz w:val="20"/>
          <w:szCs w:val="20"/>
          <w:lang w:eastAsia="zh-CN"/>
        </w:rPr>
        <w:t>subband</w:t>
      </w:r>
      <w:proofErr w:type="spellEnd"/>
      <w:r w:rsidR="00E5595D" w:rsidRPr="00F84529">
        <w:rPr>
          <w:rFonts w:eastAsiaTheme="minorEastAsia"/>
          <w:sz w:val="20"/>
          <w:szCs w:val="20"/>
          <w:lang w:eastAsia="zh-CN"/>
        </w:rPr>
        <w:t xml:space="preserve"> in the configured SBFD symbols</w:t>
      </w:r>
      <w:r w:rsidRPr="00F84529">
        <w:rPr>
          <w:rFonts w:eastAsiaTheme="minorEastAsia"/>
          <w:sz w:val="20"/>
          <w:szCs w:val="20"/>
          <w:lang w:eastAsia="zh-CN"/>
        </w:rPr>
        <w:t xml:space="preserve"> are always reserved for UL</w:t>
      </w:r>
      <w:r w:rsidR="00EC0489">
        <w:rPr>
          <w:rFonts w:eastAsiaTheme="minorEastAsia"/>
          <w:sz w:val="20"/>
          <w:szCs w:val="20"/>
          <w:lang w:eastAsia="zh-CN"/>
        </w:rPr>
        <w:t xml:space="preserve"> (i.e., semi-static SBFD)</w:t>
      </w:r>
      <w:r w:rsidRPr="00F84529">
        <w:rPr>
          <w:rFonts w:eastAsiaTheme="minorEastAsia"/>
          <w:sz w:val="20"/>
          <w:szCs w:val="20"/>
          <w:lang w:eastAsia="zh-CN"/>
        </w:rPr>
        <w:t xml:space="preserve">, it </w:t>
      </w:r>
      <w:r w:rsidR="00EC0489">
        <w:rPr>
          <w:rFonts w:eastAsiaTheme="minorEastAsia"/>
          <w:sz w:val="20"/>
          <w:szCs w:val="20"/>
          <w:lang w:eastAsia="zh-CN"/>
        </w:rPr>
        <w:t>is</w:t>
      </w:r>
      <w:r w:rsidRPr="00F84529">
        <w:rPr>
          <w:rFonts w:eastAsiaTheme="minorEastAsia"/>
          <w:sz w:val="20"/>
          <w:szCs w:val="20"/>
          <w:lang w:eastAsia="zh-CN"/>
        </w:rPr>
        <w:t xml:space="preserve"> inefficient for resource usage and DL/UL traffic adaptation. Therefore, from our perspective, dynamic SBFD for SBFD symbols is desirable </w:t>
      </w:r>
      <w:r w:rsidR="00F84529">
        <w:rPr>
          <w:rFonts w:eastAsiaTheme="minorEastAsia"/>
          <w:sz w:val="20"/>
          <w:szCs w:val="20"/>
          <w:lang w:eastAsia="zh-CN"/>
        </w:rPr>
        <w:t xml:space="preserve">to improve the resource usage </w:t>
      </w:r>
      <w:r w:rsidRPr="00F84529">
        <w:rPr>
          <w:rFonts w:eastAsiaTheme="minorEastAsia"/>
          <w:sz w:val="20"/>
          <w:szCs w:val="20"/>
          <w:lang w:eastAsia="zh-CN"/>
        </w:rPr>
        <w:t xml:space="preserve">efficiency, </w:t>
      </w:r>
      <w:r w:rsidR="009D0727">
        <w:rPr>
          <w:rFonts w:eastAsiaTheme="minorEastAsia"/>
          <w:sz w:val="20"/>
          <w:szCs w:val="20"/>
          <w:lang w:eastAsia="zh-CN"/>
        </w:rPr>
        <w:t xml:space="preserve">as well as </w:t>
      </w:r>
      <w:r w:rsidR="00F84529">
        <w:rPr>
          <w:rFonts w:eastAsiaTheme="minorEastAsia"/>
          <w:sz w:val="20"/>
          <w:szCs w:val="20"/>
          <w:lang w:eastAsia="zh-CN"/>
        </w:rPr>
        <w:t xml:space="preserve">the DL/UL performance.  </w:t>
      </w:r>
    </w:p>
    <w:p w14:paraId="66821583" w14:textId="4C80E40E" w:rsidR="00CC70E8" w:rsidRDefault="009D0727" w:rsidP="008D6A29">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esides, based on our evaluation, it shows that for </w:t>
      </w:r>
      <w:r w:rsidRPr="00787F5F">
        <w:rPr>
          <w:rFonts w:eastAsiaTheme="minorEastAsia" w:hint="eastAsia"/>
          <w:sz w:val="20"/>
          <w:szCs w:val="20"/>
          <w:lang w:eastAsia="zh-CN"/>
        </w:rPr>
        <w:t>FR</w:t>
      </w:r>
      <w:r w:rsidRPr="00787F5F">
        <w:rPr>
          <w:rFonts w:eastAsiaTheme="minorEastAsia"/>
          <w:sz w:val="20"/>
          <w:szCs w:val="20"/>
          <w:lang w:eastAsia="zh-CN"/>
        </w:rPr>
        <w:t xml:space="preserve">1 </w:t>
      </w:r>
      <w:proofErr w:type="spellStart"/>
      <w:r w:rsidRPr="00787F5F">
        <w:rPr>
          <w:rFonts w:eastAsiaTheme="minorEastAsia"/>
          <w:sz w:val="20"/>
          <w:szCs w:val="20"/>
          <w:lang w:eastAsia="zh-CN"/>
        </w:rPr>
        <w:t>InH</w:t>
      </w:r>
      <w:proofErr w:type="spellEnd"/>
      <w:r w:rsidR="00CC70E8">
        <w:rPr>
          <w:rFonts w:eastAsiaTheme="minorEastAsia"/>
          <w:sz w:val="20"/>
          <w:szCs w:val="20"/>
          <w:lang w:eastAsia="zh-CN"/>
        </w:rPr>
        <w:t xml:space="preserve"> scenario, </w:t>
      </w:r>
      <w:r w:rsidR="00A70062">
        <w:rPr>
          <w:rFonts w:eastAsiaTheme="minorEastAsia"/>
          <w:sz w:val="20"/>
          <w:szCs w:val="20"/>
          <w:lang w:eastAsia="zh-CN"/>
        </w:rPr>
        <w:t xml:space="preserve">and for </w:t>
      </w:r>
      <w:r w:rsidR="00A70062" w:rsidRPr="00A70062">
        <w:rPr>
          <w:rFonts w:eastAsiaTheme="minorEastAsia"/>
          <w:sz w:val="20"/>
          <w:szCs w:val="20"/>
          <w:lang w:eastAsia="zh-CN"/>
        </w:rPr>
        <w:t>asymmetric packet size with 0.5Mbytes for DL and 0.125Mbytes for UL</w:t>
      </w:r>
      <w:r w:rsidR="00A70062">
        <w:rPr>
          <w:rFonts w:eastAsiaTheme="minorEastAsia"/>
          <w:sz w:val="20"/>
          <w:szCs w:val="20"/>
          <w:lang w:eastAsia="zh-CN"/>
        </w:rPr>
        <w:t>,</w:t>
      </w:r>
    </w:p>
    <w:p w14:paraId="7FC29AD2" w14:textId="3D941B90" w:rsidR="00A70062" w:rsidRPr="00713686" w:rsidRDefault="00A70062" w:rsidP="00713686">
      <w:pPr>
        <w:pStyle w:val="a0"/>
        <w:numPr>
          <w:ilvl w:val="0"/>
          <w:numId w:val="39"/>
        </w:numPr>
        <w:spacing w:afterLines="50"/>
        <w:rPr>
          <w:rFonts w:eastAsiaTheme="minorEastAsia"/>
          <w:lang w:eastAsia="zh-CN"/>
        </w:rPr>
      </w:pPr>
      <w:r w:rsidRPr="00D75FF8">
        <w:rPr>
          <w:rFonts w:eastAsiaTheme="minorEastAsia"/>
          <w:szCs w:val="20"/>
          <w:lang w:eastAsia="zh-CN"/>
        </w:rPr>
        <w:t>W</w:t>
      </w:r>
      <w:r w:rsidRPr="00D75FF8">
        <w:rPr>
          <w:rFonts w:eastAsiaTheme="minorEastAsia"/>
          <w:szCs w:val="20"/>
          <w:lang w:eastAsia="zh-CN"/>
        </w:rPr>
        <w:t xml:space="preserve">hen </w:t>
      </w:r>
      <w:r w:rsidRPr="00D75FF8">
        <w:rPr>
          <w:rFonts w:eastAsiaTheme="minorEastAsia"/>
          <w:szCs w:val="20"/>
          <w:lang w:eastAsia="zh-CN"/>
        </w:rPr>
        <w:t>frame structure#3 (XXXXX)</w:t>
      </w:r>
      <w:r w:rsidRPr="00D75FF8">
        <w:rPr>
          <w:rFonts w:eastAsiaTheme="minorEastAsia"/>
          <w:szCs w:val="20"/>
          <w:lang w:eastAsia="zh-CN"/>
        </w:rPr>
        <w:t xml:space="preserve"> is assumed</w:t>
      </w:r>
      <w:r w:rsidRPr="00D75FF8">
        <w:rPr>
          <w:rFonts w:eastAsiaTheme="minorEastAsia"/>
          <w:szCs w:val="20"/>
          <w:lang w:eastAsia="zh-CN"/>
        </w:rPr>
        <w:t>, dynamic SBFD can achieve the best</w:t>
      </w:r>
      <w:r w:rsidRPr="00D75FF8">
        <w:rPr>
          <w:rFonts w:eastAsiaTheme="minorEastAsia"/>
          <w:szCs w:val="20"/>
          <w:lang w:eastAsia="zh-CN"/>
        </w:rPr>
        <w:t xml:space="preserve"> </w:t>
      </w:r>
      <w:r w:rsidRPr="00D75FF8">
        <w:rPr>
          <w:rFonts w:eastAsiaTheme="minorEastAsia"/>
          <w:szCs w:val="20"/>
          <w:lang w:eastAsia="zh-CN"/>
        </w:rPr>
        <w:t>performance in both DL and UL, among semi-static SBFD</w:t>
      </w:r>
      <w:r w:rsidR="0057504D">
        <w:rPr>
          <w:rFonts w:eastAsiaTheme="minorEastAsia"/>
          <w:szCs w:val="20"/>
          <w:lang w:eastAsia="zh-CN"/>
        </w:rPr>
        <w:t xml:space="preserve"> (denoted as Scheme 1-2)</w:t>
      </w:r>
      <w:r w:rsidRPr="00D75FF8">
        <w:rPr>
          <w:rFonts w:eastAsiaTheme="minorEastAsia"/>
          <w:szCs w:val="20"/>
          <w:lang w:eastAsia="zh-CN"/>
        </w:rPr>
        <w:t>, dynamic SBFD</w:t>
      </w:r>
      <w:r w:rsidR="0057504D">
        <w:rPr>
          <w:rFonts w:eastAsiaTheme="minorEastAsia"/>
          <w:szCs w:val="20"/>
          <w:lang w:eastAsia="zh-CN"/>
        </w:rPr>
        <w:t xml:space="preserve"> </w:t>
      </w:r>
      <w:r w:rsidR="0057504D">
        <w:rPr>
          <w:rFonts w:eastAsiaTheme="minorEastAsia"/>
          <w:szCs w:val="20"/>
          <w:lang w:eastAsia="zh-CN"/>
        </w:rPr>
        <w:t>(denoted as Scheme 1-</w:t>
      </w:r>
      <w:r w:rsidR="0057504D">
        <w:rPr>
          <w:rFonts w:eastAsiaTheme="minorEastAsia"/>
          <w:szCs w:val="20"/>
          <w:lang w:eastAsia="zh-CN"/>
        </w:rPr>
        <w:t>3</w:t>
      </w:r>
      <w:r w:rsidR="0057504D">
        <w:rPr>
          <w:rFonts w:eastAsiaTheme="minorEastAsia"/>
          <w:szCs w:val="20"/>
          <w:lang w:eastAsia="zh-CN"/>
        </w:rPr>
        <w:t>)</w:t>
      </w:r>
      <w:r w:rsidRPr="00D75FF8">
        <w:rPr>
          <w:rFonts w:eastAsiaTheme="minorEastAsia"/>
          <w:szCs w:val="20"/>
          <w:lang w:eastAsia="zh-CN"/>
        </w:rPr>
        <w:t xml:space="preserve"> and dynamic TDD</w:t>
      </w:r>
      <w:r w:rsidR="0057504D">
        <w:rPr>
          <w:rFonts w:eastAsiaTheme="minorEastAsia"/>
          <w:szCs w:val="20"/>
          <w:lang w:eastAsia="zh-CN"/>
        </w:rPr>
        <w:t xml:space="preserve"> </w:t>
      </w:r>
      <w:r w:rsidR="0057504D">
        <w:rPr>
          <w:rFonts w:eastAsiaTheme="minorEastAsia"/>
          <w:szCs w:val="20"/>
          <w:lang w:eastAsia="zh-CN"/>
        </w:rPr>
        <w:t>(denoted as Scheme 1-</w:t>
      </w:r>
      <w:r w:rsidR="0057504D">
        <w:rPr>
          <w:rFonts w:eastAsiaTheme="minorEastAsia"/>
          <w:szCs w:val="20"/>
          <w:lang w:eastAsia="zh-CN"/>
        </w:rPr>
        <w:t>4</w:t>
      </w:r>
      <w:r w:rsidR="0057504D">
        <w:rPr>
          <w:rFonts w:eastAsiaTheme="minorEastAsia"/>
          <w:szCs w:val="20"/>
          <w:lang w:eastAsia="zh-CN"/>
        </w:rPr>
        <w:t>)</w:t>
      </w:r>
      <w:r w:rsidRPr="00D75FF8">
        <w:rPr>
          <w:rFonts w:eastAsiaTheme="minorEastAsia"/>
          <w:szCs w:val="20"/>
          <w:lang w:eastAsia="zh-CN"/>
        </w:rPr>
        <w:t xml:space="preserve">, for </w:t>
      </w:r>
      <w:r w:rsidR="0057504D">
        <w:rPr>
          <w:rFonts w:eastAsiaTheme="minorEastAsia"/>
          <w:szCs w:val="20"/>
          <w:lang w:eastAsia="zh-CN"/>
        </w:rPr>
        <w:t>all</w:t>
      </w:r>
      <w:r w:rsidRPr="00D75FF8">
        <w:rPr>
          <w:rFonts w:eastAsiaTheme="minorEastAsia"/>
          <w:szCs w:val="20"/>
          <w:lang w:eastAsia="zh-CN"/>
        </w:rPr>
        <w:t xml:space="preserve"> RU</w:t>
      </w:r>
      <w:r w:rsidR="00A9576E">
        <w:rPr>
          <w:rFonts w:eastAsiaTheme="minorEastAsia"/>
          <w:szCs w:val="20"/>
          <w:lang w:eastAsia="zh-CN"/>
        </w:rPr>
        <w:t xml:space="preserve"> level</w:t>
      </w:r>
      <w:r w:rsidR="0057504D">
        <w:rPr>
          <w:rFonts w:eastAsiaTheme="minorEastAsia"/>
          <w:szCs w:val="20"/>
          <w:lang w:eastAsia="zh-CN"/>
        </w:rPr>
        <w:t>s</w:t>
      </w:r>
      <w:r w:rsidRPr="00D75FF8">
        <w:rPr>
          <w:rFonts w:eastAsiaTheme="minorEastAsia"/>
          <w:szCs w:val="20"/>
          <w:lang w:eastAsia="zh-CN"/>
        </w:rPr>
        <w:t xml:space="preserve">. </w:t>
      </w:r>
    </w:p>
    <w:p w14:paraId="67BA6458" w14:textId="77777777" w:rsidR="00A70062" w:rsidRPr="00CF567D" w:rsidRDefault="00A70062" w:rsidP="00A70062">
      <w:pPr>
        <w:jc w:val="center"/>
        <w:rPr>
          <w:rFonts w:eastAsia="宋体"/>
          <w:sz w:val="20"/>
          <w:szCs w:val="20"/>
        </w:rPr>
      </w:pPr>
      <w:r>
        <w:rPr>
          <w:rFonts w:eastAsia="宋体"/>
          <w:noProof/>
          <w:sz w:val="20"/>
          <w:szCs w:val="20"/>
        </w:rPr>
        <w:lastRenderedPageBreak/>
        <w:drawing>
          <wp:inline distT="0" distB="0" distL="0" distR="0" wp14:anchorId="3FDF0200" wp14:editId="695C9A21">
            <wp:extent cx="2821215" cy="1695855"/>
            <wp:effectExtent l="0" t="0" r="0" b="0"/>
            <wp:docPr id="208913096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5742" cy="1704587"/>
                    </a:xfrm>
                    <a:prstGeom prst="rect">
                      <a:avLst/>
                    </a:prstGeom>
                    <a:noFill/>
                  </pic:spPr>
                </pic:pic>
              </a:graphicData>
            </a:graphic>
          </wp:inline>
        </w:drawing>
      </w:r>
      <w:r>
        <w:rPr>
          <w:rFonts w:eastAsia="宋体" w:hint="eastAsia"/>
          <w:sz w:val="20"/>
          <w:szCs w:val="20"/>
        </w:rPr>
        <w:t xml:space="preserve"> </w:t>
      </w:r>
      <w:r>
        <w:rPr>
          <w:rFonts w:eastAsia="宋体"/>
          <w:sz w:val="20"/>
          <w:szCs w:val="20"/>
        </w:rPr>
        <w:t xml:space="preserve"> </w:t>
      </w:r>
      <w:r>
        <w:rPr>
          <w:rFonts w:eastAsia="宋体"/>
          <w:noProof/>
          <w:sz w:val="20"/>
          <w:szCs w:val="20"/>
        </w:rPr>
        <w:drawing>
          <wp:inline distT="0" distB="0" distL="0" distR="0" wp14:anchorId="2091E5EB" wp14:editId="182E1A80">
            <wp:extent cx="2832825" cy="1698910"/>
            <wp:effectExtent l="0" t="0" r="5715" b="0"/>
            <wp:docPr id="121774229"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5478" cy="1706498"/>
                    </a:xfrm>
                    <a:prstGeom prst="rect">
                      <a:avLst/>
                    </a:prstGeom>
                    <a:noFill/>
                  </pic:spPr>
                </pic:pic>
              </a:graphicData>
            </a:graphic>
          </wp:inline>
        </w:drawing>
      </w:r>
    </w:p>
    <w:p w14:paraId="28FC0882" w14:textId="441319A5" w:rsidR="00A85D98" w:rsidRPr="00F84529" w:rsidRDefault="00A85D98" w:rsidP="00713686">
      <w:pPr>
        <w:pStyle w:val="a7"/>
        <w:spacing w:before="240" w:after="240"/>
        <w:jc w:val="center"/>
        <w:rPr>
          <w:rFonts w:eastAsiaTheme="minorEastAsia"/>
          <w:lang w:eastAsia="zh-CN"/>
        </w:rPr>
      </w:pPr>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A31956">
        <w:rPr>
          <w:noProof/>
        </w:rPr>
        <w:t>1</w:t>
      </w:r>
      <w:r w:rsidRPr="005159C0">
        <w:rPr>
          <w:noProof/>
        </w:rPr>
        <w:fldChar w:fldCharType="end"/>
      </w:r>
      <w:r w:rsidRPr="005159C0">
        <w:rPr>
          <w:rFonts w:eastAsiaTheme="minorEastAsia"/>
          <w:lang w:eastAsia="zh-CN"/>
        </w:rPr>
        <w:t xml:space="preserve">: </w:t>
      </w:r>
      <w:r w:rsidR="00593B43" w:rsidRPr="00C90EFF">
        <w:t>Low RU for both UL and DL (&lt;10%)</w:t>
      </w:r>
      <w:r w:rsidR="00303451">
        <w:t xml:space="preserve"> when </w:t>
      </w:r>
      <w:r w:rsidR="00303451" w:rsidRPr="00D75FF8">
        <w:rPr>
          <w:rFonts w:eastAsiaTheme="minorEastAsia"/>
          <w:lang w:eastAsia="zh-CN"/>
        </w:rPr>
        <w:t>(XXXXX)</w:t>
      </w:r>
      <w:r w:rsidR="00303451" w:rsidRPr="00D75FF8">
        <w:rPr>
          <w:rFonts w:eastAsiaTheme="minorEastAsia"/>
          <w:lang w:eastAsia="zh-CN"/>
        </w:rPr>
        <w:t xml:space="preserve"> is assumed</w:t>
      </w:r>
    </w:p>
    <w:p w14:paraId="7F4824A3" w14:textId="77777777" w:rsidR="00A70062" w:rsidRDefault="00A70062" w:rsidP="00A70062">
      <w:pPr>
        <w:jc w:val="center"/>
        <w:rPr>
          <w:rFonts w:ascii="Times" w:eastAsia="宋体" w:hAnsi="Times"/>
          <w:b/>
          <w:sz w:val="20"/>
        </w:rPr>
      </w:pPr>
    </w:p>
    <w:p w14:paraId="0DB27954" w14:textId="77777777" w:rsidR="00A70062" w:rsidRPr="00CF567D" w:rsidRDefault="00A70062" w:rsidP="00A70062">
      <w:pPr>
        <w:rPr>
          <w:rFonts w:eastAsia="宋体"/>
          <w:sz w:val="20"/>
          <w:szCs w:val="20"/>
        </w:rPr>
      </w:pPr>
      <w:r>
        <w:rPr>
          <w:rFonts w:eastAsia="宋体"/>
          <w:noProof/>
          <w:sz w:val="20"/>
          <w:szCs w:val="20"/>
        </w:rPr>
        <w:drawing>
          <wp:inline distT="0" distB="0" distL="0" distR="0" wp14:anchorId="3BBB67D5" wp14:editId="1F8B2D39">
            <wp:extent cx="2827152" cy="1699424"/>
            <wp:effectExtent l="0" t="0" r="0" b="0"/>
            <wp:docPr id="1131021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9548" cy="1712886"/>
                    </a:xfrm>
                    <a:prstGeom prst="rect">
                      <a:avLst/>
                    </a:prstGeom>
                    <a:noFill/>
                  </pic:spPr>
                </pic:pic>
              </a:graphicData>
            </a:graphic>
          </wp:inline>
        </w:drawing>
      </w:r>
      <w:r>
        <w:rPr>
          <w:rFonts w:eastAsia="宋体" w:hint="eastAsia"/>
          <w:sz w:val="20"/>
          <w:szCs w:val="20"/>
        </w:rPr>
        <w:t xml:space="preserve"> </w:t>
      </w:r>
      <w:r>
        <w:rPr>
          <w:rFonts w:eastAsia="宋体"/>
          <w:sz w:val="20"/>
          <w:szCs w:val="20"/>
        </w:rPr>
        <w:t xml:space="preserve"> </w:t>
      </w:r>
      <w:r>
        <w:rPr>
          <w:rFonts w:eastAsia="宋体"/>
          <w:noProof/>
          <w:sz w:val="20"/>
          <w:szCs w:val="20"/>
        </w:rPr>
        <w:drawing>
          <wp:inline distT="0" distB="0" distL="0" distR="0" wp14:anchorId="3952AB30" wp14:editId="337E3538">
            <wp:extent cx="2834497" cy="1699913"/>
            <wp:effectExtent l="0" t="0" r="4445" b="0"/>
            <wp:docPr id="76846221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8763" cy="1708469"/>
                    </a:xfrm>
                    <a:prstGeom prst="rect">
                      <a:avLst/>
                    </a:prstGeom>
                    <a:noFill/>
                  </pic:spPr>
                </pic:pic>
              </a:graphicData>
            </a:graphic>
          </wp:inline>
        </w:drawing>
      </w:r>
    </w:p>
    <w:p w14:paraId="23D03DE6" w14:textId="2B8CBDC6" w:rsidR="00593B43" w:rsidRPr="00713686" w:rsidRDefault="00593B43" w:rsidP="00713686">
      <w:pPr>
        <w:pStyle w:val="a7"/>
        <w:spacing w:before="240" w:after="240"/>
        <w:jc w:val="center"/>
        <w:rPr>
          <w:rFonts w:eastAsiaTheme="minorEastAsia"/>
          <w:lang w:eastAsia="zh-CN"/>
        </w:rPr>
      </w:pPr>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A31956">
        <w:rPr>
          <w:noProof/>
        </w:rPr>
        <w:t>2</w:t>
      </w:r>
      <w:r w:rsidRPr="005159C0">
        <w:rPr>
          <w:noProof/>
        </w:rPr>
        <w:fldChar w:fldCharType="end"/>
      </w:r>
      <w:r w:rsidRPr="005159C0">
        <w:rPr>
          <w:rFonts w:eastAsiaTheme="minorEastAsia"/>
          <w:lang w:eastAsia="zh-CN"/>
        </w:rPr>
        <w:t xml:space="preserve">: </w:t>
      </w:r>
      <w:r w:rsidRPr="00C90EFF">
        <w:rPr>
          <w:rFonts w:ascii="Times" w:hAnsi="Times"/>
          <w:szCs w:val="24"/>
        </w:rPr>
        <w:t>Medium RU for both UL and DL (20%-30%)</w:t>
      </w:r>
      <w:r w:rsidR="00303451">
        <w:t xml:space="preserve"> when </w:t>
      </w:r>
      <w:r w:rsidR="00303451" w:rsidRPr="00D75FF8">
        <w:rPr>
          <w:rFonts w:eastAsiaTheme="minorEastAsia"/>
          <w:lang w:eastAsia="zh-CN"/>
        </w:rPr>
        <w:t>(XXXXX)</w:t>
      </w:r>
      <w:r w:rsidR="00303451" w:rsidRPr="00D75FF8">
        <w:rPr>
          <w:rFonts w:eastAsiaTheme="minorEastAsia"/>
          <w:lang w:eastAsia="zh-CN"/>
        </w:rPr>
        <w:t xml:space="preserve"> is assumed</w:t>
      </w:r>
    </w:p>
    <w:p w14:paraId="00AB5C92" w14:textId="77777777" w:rsidR="00A70062" w:rsidRDefault="00A70062" w:rsidP="00A70062">
      <w:pPr>
        <w:jc w:val="center"/>
        <w:rPr>
          <w:rFonts w:eastAsia="宋体"/>
          <w:sz w:val="20"/>
          <w:szCs w:val="20"/>
        </w:rPr>
      </w:pPr>
      <w:r>
        <w:rPr>
          <w:rFonts w:eastAsia="宋体" w:hint="eastAsia"/>
          <w:sz w:val="20"/>
          <w:szCs w:val="20"/>
        </w:rPr>
        <w:t xml:space="preserve"> </w:t>
      </w:r>
    </w:p>
    <w:p w14:paraId="490AEEAF" w14:textId="77777777" w:rsidR="00A70062" w:rsidRPr="00CF567D" w:rsidRDefault="00A70062" w:rsidP="00A70062">
      <w:pPr>
        <w:jc w:val="center"/>
        <w:rPr>
          <w:rFonts w:eastAsia="宋体"/>
          <w:sz w:val="20"/>
          <w:szCs w:val="20"/>
        </w:rPr>
      </w:pPr>
      <w:r>
        <w:rPr>
          <w:rFonts w:eastAsia="宋体"/>
          <w:noProof/>
          <w:sz w:val="20"/>
          <w:szCs w:val="20"/>
        </w:rPr>
        <w:drawing>
          <wp:inline distT="0" distB="0" distL="0" distR="0" wp14:anchorId="0BCC6496" wp14:editId="3B3B8DA8">
            <wp:extent cx="2766446" cy="1662934"/>
            <wp:effectExtent l="0" t="0" r="0" b="0"/>
            <wp:docPr id="10034961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3634" cy="1673266"/>
                    </a:xfrm>
                    <a:prstGeom prst="rect">
                      <a:avLst/>
                    </a:prstGeom>
                    <a:noFill/>
                  </pic:spPr>
                </pic:pic>
              </a:graphicData>
            </a:graphic>
          </wp:inline>
        </w:drawing>
      </w:r>
      <w:r>
        <w:rPr>
          <w:rFonts w:eastAsia="宋体" w:hint="eastAsia"/>
          <w:sz w:val="20"/>
          <w:szCs w:val="20"/>
        </w:rPr>
        <w:t xml:space="preserve"> </w:t>
      </w:r>
      <w:r>
        <w:rPr>
          <w:rFonts w:eastAsia="宋体"/>
          <w:sz w:val="20"/>
          <w:szCs w:val="20"/>
        </w:rPr>
        <w:t xml:space="preserve">  </w:t>
      </w:r>
      <w:r>
        <w:rPr>
          <w:rFonts w:eastAsia="宋体"/>
          <w:noProof/>
          <w:sz w:val="20"/>
          <w:szCs w:val="20"/>
        </w:rPr>
        <w:drawing>
          <wp:inline distT="0" distB="0" distL="0" distR="0" wp14:anchorId="76B64496" wp14:editId="49723789">
            <wp:extent cx="2757172" cy="1653540"/>
            <wp:effectExtent l="0" t="0" r="5080" b="3810"/>
            <wp:docPr id="37059285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0043" cy="1667256"/>
                    </a:xfrm>
                    <a:prstGeom prst="rect">
                      <a:avLst/>
                    </a:prstGeom>
                    <a:noFill/>
                  </pic:spPr>
                </pic:pic>
              </a:graphicData>
            </a:graphic>
          </wp:inline>
        </w:drawing>
      </w:r>
    </w:p>
    <w:p w14:paraId="4C5856EC" w14:textId="23CA5181" w:rsidR="00A70062" w:rsidRPr="00A9576E" w:rsidRDefault="00593B43" w:rsidP="00713686">
      <w:pPr>
        <w:pStyle w:val="a7"/>
        <w:spacing w:before="240" w:after="240"/>
        <w:jc w:val="center"/>
        <w:rPr>
          <w:rFonts w:eastAsiaTheme="minorEastAsia" w:hint="eastAsia"/>
          <w:lang w:eastAsia="zh-CN"/>
        </w:rPr>
      </w:pPr>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A31956">
        <w:rPr>
          <w:noProof/>
        </w:rPr>
        <w:t>3</w:t>
      </w:r>
      <w:r w:rsidRPr="005159C0">
        <w:rPr>
          <w:noProof/>
        </w:rPr>
        <w:fldChar w:fldCharType="end"/>
      </w:r>
      <w:r w:rsidRPr="005159C0">
        <w:rPr>
          <w:rFonts w:eastAsiaTheme="minorEastAsia"/>
          <w:lang w:eastAsia="zh-CN"/>
        </w:rPr>
        <w:t xml:space="preserve">: </w:t>
      </w:r>
      <w:r w:rsidRPr="00C90EFF">
        <w:rPr>
          <w:rFonts w:ascii="Times" w:hAnsi="Times"/>
          <w:szCs w:val="24"/>
        </w:rPr>
        <w:t>High RU for both UL and DL (</w:t>
      </w:r>
      <w:r>
        <w:rPr>
          <w:rFonts w:ascii="宋体" w:eastAsia="宋体" w:hAnsi="宋体" w:cs="宋体"/>
          <w:szCs w:val="24"/>
        </w:rPr>
        <w:t>&gt;=</w:t>
      </w:r>
      <w:r w:rsidRPr="00C90EFF">
        <w:rPr>
          <w:rFonts w:ascii="Times" w:hAnsi="Times"/>
          <w:szCs w:val="24"/>
        </w:rPr>
        <w:t>50%)</w:t>
      </w:r>
      <w:r w:rsidR="00303451">
        <w:t xml:space="preserve"> when </w:t>
      </w:r>
      <w:r w:rsidR="00303451" w:rsidRPr="00D75FF8">
        <w:rPr>
          <w:rFonts w:eastAsiaTheme="minorEastAsia"/>
          <w:lang w:eastAsia="zh-CN"/>
        </w:rPr>
        <w:t>(XXXXX)</w:t>
      </w:r>
      <w:r w:rsidR="00303451" w:rsidRPr="00D75FF8">
        <w:rPr>
          <w:rFonts w:eastAsiaTheme="minorEastAsia"/>
          <w:lang w:eastAsia="zh-CN"/>
        </w:rPr>
        <w:t xml:space="preserve"> is assumed</w:t>
      </w:r>
    </w:p>
    <w:p w14:paraId="2AD837AC" w14:textId="59D96D11" w:rsidR="00E87A04" w:rsidRPr="00713686" w:rsidRDefault="00E87A04" w:rsidP="00E87A04">
      <w:pPr>
        <w:pStyle w:val="a0"/>
        <w:numPr>
          <w:ilvl w:val="0"/>
          <w:numId w:val="39"/>
        </w:numPr>
        <w:spacing w:afterLines="50"/>
        <w:rPr>
          <w:rFonts w:eastAsiaTheme="minorEastAsia"/>
          <w:lang w:eastAsia="zh-CN"/>
        </w:rPr>
      </w:pPr>
      <w:r w:rsidRPr="00D75FF8">
        <w:rPr>
          <w:rFonts w:eastAsiaTheme="minorEastAsia"/>
          <w:szCs w:val="20"/>
          <w:lang w:eastAsia="zh-CN"/>
        </w:rPr>
        <w:t>W</w:t>
      </w:r>
      <w:r w:rsidRPr="00D75FF8">
        <w:rPr>
          <w:rFonts w:eastAsiaTheme="minorEastAsia"/>
          <w:szCs w:val="20"/>
          <w:lang w:eastAsia="zh-CN"/>
        </w:rPr>
        <w:t xml:space="preserve">hen </w:t>
      </w:r>
      <w:r w:rsidRPr="00D75FF8">
        <w:rPr>
          <w:rFonts w:eastAsiaTheme="minorEastAsia"/>
          <w:szCs w:val="20"/>
          <w:lang w:eastAsia="zh-CN"/>
        </w:rPr>
        <w:t>frame structure#</w:t>
      </w:r>
      <w:r>
        <w:rPr>
          <w:rFonts w:eastAsiaTheme="minorEastAsia"/>
          <w:szCs w:val="20"/>
          <w:lang w:eastAsia="zh-CN"/>
        </w:rPr>
        <w:t>2</w:t>
      </w:r>
      <w:r w:rsidRPr="00D75FF8">
        <w:rPr>
          <w:rFonts w:eastAsiaTheme="minorEastAsia"/>
          <w:szCs w:val="20"/>
          <w:lang w:eastAsia="zh-CN"/>
        </w:rPr>
        <w:t xml:space="preserve"> (XXXX</w:t>
      </w:r>
      <w:r>
        <w:rPr>
          <w:rFonts w:eastAsiaTheme="minorEastAsia" w:hint="eastAsia"/>
          <w:szCs w:val="20"/>
          <w:lang w:eastAsia="zh-CN"/>
        </w:rPr>
        <w:t>U</w:t>
      </w:r>
      <w:r w:rsidRPr="00D75FF8">
        <w:rPr>
          <w:rFonts w:eastAsiaTheme="minorEastAsia"/>
          <w:szCs w:val="20"/>
          <w:lang w:eastAsia="zh-CN"/>
        </w:rPr>
        <w:t>)</w:t>
      </w:r>
      <w:r w:rsidRPr="00D75FF8">
        <w:rPr>
          <w:rFonts w:eastAsiaTheme="minorEastAsia"/>
          <w:szCs w:val="20"/>
          <w:lang w:eastAsia="zh-CN"/>
        </w:rPr>
        <w:t xml:space="preserve"> is assumed</w:t>
      </w:r>
      <w:r w:rsidRPr="00D75FF8">
        <w:rPr>
          <w:rFonts w:eastAsiaTheme="minorEastAsia"/>
          <w:szCs w:val="20"/>
          <w:lang w:eastAsia="zh-CN"/>
        </w:rPr>
        <w:t>, dynamic SBFD can achieve the best</w:t>
      </w:r>
      <w:r w:rsidRPr="00D75FF8">
        <w:rPr>
          <w:rFonts w:eastAsiaTheme="minorEastAsia"/>
          <w:szCs w:val="20"/>
          <w:lang w:eastAsia="zh-CN"/>
        </w:rPr>
        <w:t xml:space="preserve"> </w:t>
      </w:r>
      <w:r w:rsidRPr="00D75FF8">
        <w:rPr>
          <w:rFonts w:eastAsiaTheme="minorEastAsia"/>
          <w:szCs w:val="20"/>
          <w:lang w:eastAsia="zh-CN"/>
        </w:rPr>
        <w:t>performance in both DL and UL, among semi-static SBFD</w:t>
      </w:r>
      <w:r>
        <w:rPr>
          <w:rFonts w:eastAsiaTheme="minorEastAsia"/>
          <w:szCs w:val="20"/>
          <w:lang w:eastAsia="zh-CN"/>
        </w:rPr>
        <w:t xml:space="preserve"> (denoted as Scheme 1-2)</w:t>
      </w:r>
      <w:r w:rsidRPr="00D75FF8">
        <w:rPr>
          <w:rFonts w:eastAsiaTheme="minorEastAsia"/>
          <w:szCs w:val="20"/>
          <w:lang w:eastAsia="zh-CN"/>
        </w:rPr>
        <w:t>, dynamic SBFD</w:t>
      </w:r>
      <w:r>
        <w:rPr>
          <w:rFonts w:eastAsiaTheme="minorEastAsia"/>
          <w:szCs w:val="20"/>
          <w:lang w:eastAsia="zh-CN"/>
        </w:rPr>
        <w:t xml:space="preserve"> (denoted as Scheme 1-3)</w:t>
      </w:r>
      <w:r w:rsidRPr="00D75FF8">
        <w:rPr>
          <w:rFonts w:eastAsiaTheme="minorEastAsia"/>
          <w:szCs w:val="20"/>
          <w:lang w:eastAsia="zh-CN"/>
        </w:rPr>
        <w:t xml:space="preserve"> and dynamic TDD</w:t>
      </w:r>
      <w:r>
        <w:rPr>
          <w:rFonts w:eastAsiaTheme="minorEastAsia"/>
          <w:szCs w:val="20"/>
          <w:lang w:eastAsia="zh-CN"/>
        </w:rPr>
        <w:t xml:space="preserve"> (denoted as Scheme 1-4)</w:t>
      </w:r>
      <w:r w:rsidRPr="00D75FF8">
        <w:rPr>
          <w:rFonts w:eastAsiaTheme="minorEastAsia"/>
          <w:szCs w:val="20"/>
          <w:lang w:eastAsia="zh-CN"/>
        </w:rPr>
        <w:t xml:space="preserve">, </w:t>
      </w:r>
      <w:r w:rsidR="00A31723">
        <w:rPr>
          <w:rFonts w:eastAsiaTheme="minorEastAsia"/>
          <w:szCs w:val="20"/>
          <w:lang w:eastAsia="zh-CN"/>
        </w:rPr>
        <w:t xml:space="preserve">at least </w:t>
      </w:r>
      <w:r w:rsidRPr="00D75FF8">
        <w:rPr>
          <w:rFonts w:eastAsiaTheme="minorEastAsia"/>
          <w:szCs w:val="20"/>
          <w:lang w:eastAsia="zh-CN"/>
        </w:rPr>
        <w:t xml:space="preserve">for </w:t>
      </w:r>
      <w:r w:rsidR="00A31723">
        <w:rPr>
          <w:rFonts w:eastAsiaTheme="minorEastAsia"/>
          <w:szCs w:val="20"/>
          <w:lang w:eastAsia="zh-CN"/>
        </w:rPr>
        <w:t>low RU and medium RU</w:t>
      </w:r>
      <w:bookmarkStart w:id="4" w:name="_GoBack"/>
      <w:bookmarkEnd w:id="4"/>
      <w:r w:rsidRPr="00D75FF8">
        <w:rPr>
          <w:rFonts w:eastAsiaTheme="minorEastAsia"/>
          <w:szCs w:val="20"/>
          <w:lang w:eastAsia="zh-CN"/>
        </w:rPr>
        <w:t xml:space="preserve">. </w:t>
      </w:r>
    </w:p>
    <w:p w14:paraId="5CC03B5F" w14:textId="77777777" w:rsidR="00CC70E8" w:rsidRPr="00CF567D" w:rsidRDefault="00CC70E8" w:rsidP="00CC70E8">
      <w:pPr>
        <w:rPr>
          <w:rFonts w:eastAsia="宋体"/>
          <w:sz w:val="20"/>
          <w:szCs w:val="20"/>
        </w:rPr>
      </w:pPr>
      <w:r>
        <w:rPr>
          <w:rFonts w:eastAsia="宋体"/>
          <w:noProof/>
          <w:sz w:val="20"/>
          <w:szCs w:val="20"/>
        </w:rPr>
        <w:lastRenderedPageBreak/>
        <w:drawing>
          <wp:inline distT="0" distB="0" distL="0" distR="0" wp14:anchorId="652445B9" wp14:editId="3B93BFB2">
            <wp:extent cx="2809339" cy="1688716"/>
            <wp:effectExtent l="0" t="0" r="0" b="6985"/>
            <wp:docPr id="1832360905"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22240" cy="1696471"/>
                    </a:xfrm>
                    <a:prstGeom prst="rect">
                      <a:avLst/>
                    </a:prstGeom>
                    <a:noFill/>
                  </pic:spPr>
                </pic:pic>
              </a:graphicData>
            </a:graphic>
          </wp:inline>
        </w:drawing>
      </w:r>
      <w:r>
        <w:rPr>
          <w:rFonts w:eastAsia="宋体"/>
          <w:sz w:val="20"/>
          <w:szCs w:val="20"/>
        </w:rPr>
        <w:t xml:space="preserve">  </w:t>
      </w:r>
      <w:r>
        <w:rPr>
          <w:rFonts w:eastAsia="宋体"/>
          <w:noProof/>
          <w:sz w:val="20"/>
          <w:szCs w:val="20"/>
        </w:rPr>
        <w:drawing>
          <wp:inline distT="0" distB="0" distL="0" distR="0" wp14:anchorId="2E2DE250" wp14:editId="314FD7F4">
            <wp:extent cx="2774114" cy="1663700"/>
            <wp:effectExtent l="0" t="0" r="7620" b="0"/>
            <wp:docPr id="315003552"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36" cy="1668031"/>
                    </a:xfrm>
                    <a:prstGeom prst="rect">
                      <a:avLst/>
                    </a:prstGeom>
                    <a:noFill/>
                  </pic:spPr>
                </pic:pic>
              </a:graphicData>
            </a:graphic>
          </wp:inline>
        </w:drawing>
      </w:r>
    </w:p>
    <w:p w14:paraId="56C97438" w14:textId="58695107" w:rsidR="00593B43" w:rsidRPr="00713686" w:rsidRDefault="00593B43" w:rsidP="00713686">
      <w:pPr>
        <w:pStyle w:val="a7"/>
        <w:spacing w:before="240" w:after="240"/>
        <w:jc w:val="center"/>
        <w:rPr>
          <w:rFonts w:eastAsiaTheme="minorEastAsia"/>
          <w:lang w:eastAsia="zh-CN"/>
        </w:rPr>
      </w:pPr>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A31956">
        <w:rPr>
          <w:noProof/>
        </w:rPr>
        <w:t>4</w:t>
      </w:r>
      <w:r w:rsidRPr="005159C0">
        <w:rPr>
          <w:noProof/>
        </w:rPr>
        <w:fldChar w:fldCharType="end"/>
      </w:r>
      <w:r w:rsidRPr="005159C0">
        <w:rPr>
          <w:rFonts w:eastAsiaTheme="minorEastAsia"/>
          <w:lang w:eastAsia="zh-CN"/>
        </w:rPr>
        <w:t xml:space="preserve">: </w:t>
      </w:r>
      <w:r w:rsidRPr="00593B43">
        <w:rPr>
          <w:rFonts w:ascii="Times" w:hAnsi="Times"/>
          <w:szCs w:val="24"/>
        </w:rPr>
        <w:t>Low RU for both UL and DL (&lt;10%)</w:t>
      </w:r>
      <w:r w:rsidR="00303451">
        <w:t xml:space="preserve"> when </w:t>
      </w:r>
      <w:r w:rsidR="00303451" w:rsidRPr="00D75FF8">
        <w:rPr>
          <w:rFonts w:eastAsiaTheme="minorEastAsia"/>
          <w:lang w:eastAsia="zh-CN"/>
        </w:rPr>
        <w:t>(XXXX</w:t>
      </w:r>
      <w:r w:rsidR="00303451">
        <w:rPr>
          <w:rFonts w:eastAsiaTheme="minorEastAsia"/>
          <w:lang w:eastAsia="zh-CN"/>
        </w:rPr>
        <w:t>U</w:t>
      </w:r>
      <w:r w:rsidR="00303451" w:rsidRPr="00D75FF8">
        <w:rPr>
          <w:rFonts w:eastAsiaTheme="minorEastAsia"/>
          <w:lang w:eastAsia="zh-CN"/>
        </w:rPr>
        <w:t>)</w:t>
      </w:r>
      <w:r w:rsidR="00303451" w:rsidRPr="00D75FF8">
        <w:rPr>
          <w:rFonts w:eastAsiaTheme="minorEastAsia"/>
          <w:lang w:eastAsia="zh-CN"/>
        </w:rPr>
        <w:t xml:space="preserve"> is assumed</w:t>
      </w:r>
    </w:p>
    <w:p w14:paraId="3D67B738" w14:textId="77777777" w:rsidR="00CC70E8" w:rsidRPr="00CF567D" w:rsidRDefault="00CC70E8" w:rsidP="00CC70E8">
      <w:pPr>
        <w:rPr>
          <w:rFonts w:eastAsia="宋体"/>
          <w:sz w:val="20"/>
          <w:szCs w:val="20"/>
        </w:rPr>
      </w:pPr>
    </w:p>
    <w:p w14:paraId="4EECC1A6" w14:textId="77777777" w:rsidR="00CC70E8" w:rsidRPr="00CF567D" w:rsidRDefault="00CC70E8" w:rsidP="00CC70E8">
      <w:pPr>
        <w:rPr>
          <w:rFonts w:eastAsia="宋体"/>
          <w:sz w:val="20"/>
          <w:szCs w:val="20"/>
        </w:rPr>
      </w:pPr>
      <w:r>
        <w:rPr>
          <w:rFonts w:eastAsia="宋体" w:hint="eastAsia"/>
          <w:sz w:val="20"/>
          <w:szCs w:val="20"/>
        </w:rPr>
        <w:t xml:space="preserve"> </w:t>
      </w:r>
      <w:r>
        <w:rPr>
          <w:rFonts w:eastAsia="宋体"/>
          <w:noProof/>
          <w:sz w:val="20"/>
          <w:szCs w:val="20"/>
        </w:rPr>
        <w:drawing>
          <wp:inline distT="0" distB="0" distL="0" distR="0" wp14:anchorId="5F1C6AA7" wp14:editId="60347FA7">
            <wp:extent cx="2796807" cy="1681183"/>
            <wp:effectExtent l="0" t="0" r="3810" b="0"/>
            <wp:docPr id="10684748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0170" cy="1701238"/>
                    </a:xfrm>
                    <a:prstGeom prst="rect">
                      <a:avLst/>
                    </a:prstGeom>
                    <a:noFill/>
                  </pic:spPr>
                </pic:pic>
              </a:graphicData>
            </a:graphic>
          </wp:inline>
        </w:drawing>
      </w:r>
      <w:r>
        <w:rPr>
          <w:rFonts w:eastAsia="宋体"/>
          <w:sz w:val="20"/>
          <w:szCs w:val="20"/>
        </w:rPr>
        <w:t xml:space="preserve">  </w:t>
      </w:r>
      <w:r>
        <w:rPr>
          <w:rFonts w:eastAsia="宋体"/>
          <w:noProof/>
          <w:sz w:val="20"/>
          <w:szCs w:val="20"/>
        </w:rPr>
        <w:drawing>
          <wp:inline distT="0" distB="0" distL="0" distR="0" wp14:anchorId="59121497" wp14:editId="25ACC66A">
            <wp:extent cx="2773055" cy="1663065"/>
            <wp:effectExtent l="0" t="0" r="8255" b="0"/>
            <wp:docPr id="91283875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88357" cy="1672242"/>
                    </a:xfrm>
                    <a:prstGeom prst="rect">
                      <a:avLst/>
                    </a:prstGeom>
                    <a:noFill/>
                  </pic:spPr>
                </pic:pic>
              </a:graphicData>
            </a:graphic>
          </wp:inline>
        </w:drawing>
      </w:r>
    </w:p>
    <w:p w14:paraId="454ED76D" w14:textId="5862675F" w:rsidR="00593B43" w:rsidRPr="00713686" w:rsidRDefault="00593B43" w:rsidP="00713686">
      <w:pPr>
        <w:pStyle w:val="a7"/>
        <w:spacing w:before="240" w:after="240"/>
        <w:jc w:val="center"/>
        <w:rPr>
          <w:rFonts w:eastAsiaTheme="minorEastAsia"/>
          <w:lang w:eastAsia="zh-CN"/>
        </w:rPr>
      </w:pPr>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A31956">
        <w:rPr>
          <w:noProof/>
        </w:rPr>
        <w:t>5</w:t>
      </w:r>
      <w:r w:rsidRPr="005159C0">
        <w:rPr>
          <w:noProof/>
        </w:rPr>
        <w:fldChar w:fldCharType="end"/>
      </w:r>
      <w:r w:rsidRPr="005159C0">
        <w:rPr>
          <w:rFonts w:eastAsiaTheme="minorEastAsia"/>
          <w:lang w:eastAsia="zh-CN"/>
        </w:rPr>
        <w:t xml:space="preserve">: </w:t>
      </w:r>
      <w:r w:rsidRPr="00593B43">
        <w:rPr>
          <w:rFonts w:ascii="Times" w:hAnsi="Times"/>
          <w:szCs w:val="24"/>
        </w:rPr>
        <w:t>Medium RU for both UL and DL (20%-30%)</w:t>
      </w:r>
      <w:r w:rsidR="00303451">
        <w:t xml:space="preserve"> when </w:t>
      </w:r>
      <w:r w:rsidR="00303451" w:rsidRPr="00D75FF8">
        <w:rPr>
          <w:rFonts w:eastAsiaTheme="minorEastAsia"/>
          <w:lang w:eastAsia="zh-CN"/>
        </w:rPr>
        <w:t>(XXXX</w:t>
      </w:r>
      <w:r w:rsidR="00303451">
        <w:rPr>
          <w:rFonts w:eastAsiaTheme="minorEastAsia"/>
          <w:lang w:eastAsia="zh-CN"/>
        </w:rPr>
        <w:t>U</w:t>
      </w:r>
      <w:r w:rsidR="00303451" w:rsidRPr="00D75FF8">
        <w:rPr>
          <w:rFonts w:eastAsiaTheme="minorEastAsia"/>
          <w:lang w:eastAsia="zh-CN"/>
        </w:rPr>
        <w:t>)</w:t>
      </w:r>
      <w:r w:rsidR="00303451" w:rsidRPr="00D75FF8">
        <w:rPr>
          <w:rFonts w:eastAsiaTheme="minorEastAsia"/>
          <w:lang w:eastAsia="zh-CN"/>
        </w:rPr>
        <w:t xml:space="preserve"> is assumed</w:t>
      </w:r>
    </w:p>
    <w:p w14:paraId="548F636C" w14:textId="77777777" w:rsidR="00CC70E8" w:rsidRPr="00CF567D" w:rsidRDefault="00CC70E8" w:rsidP="00CC70E8">
      <w:pPr>
        <w:rPr>
          <w:rFonts w:eastAsia="宋体"/>
          <w:sz w:val="20"/>
          <w:szCs w:val="20"/>
        </w:rPr>
      </w:pPr>
    </w:p>
    <w:p w14:paraId="1BE5F895" w14:textId="77777777" w:rsidR="00CC70E8" w:rsidRPr="00CF567D" w:rsidRDefault="00CC70E8" w:rsidP="00CC70E8">
      <w:pPr>
        <w:rPr>
          <w:rFonts w:eastAsia="宋体"/>
          <w:sz w:val="20"/>
          <w:szCs w:val="20"/>
        </w:rPr>
      </w:pPr>
      <w:r>
        <w:rPr>
          <w:rFonts w:eastAsia="宋体" w:hint="eastAsia"/>
          <w:sz w:val="20"/>
          <w:szCs w:val="20"/>
        </w:rPr>
        <w:t xml:space="preserve"> </w:t>
      </w:r>
      <w:r>
        <w:rPr>
          <w:rFonts w:eastAsia="宋体"/>
          <w:noProof/>
          <w:sz w:val="20"/>
          <w:szCs w:val="20"/>
        </w:rPr>
        <w:drawing>
          <wp:inline distT="0" distB="0" distL="0" distR="0" wp14:anchorId="70449703" wp14:editId="12624B60">
            <wp:extent cx="2797463" cy="1681577"/>
            <wp:effectExtent l="0" t="0" r="3175" b="0"/>
            <wp:docPr id="132074716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11870" cy="1690237"/>
                    </a:xfrm>
                    <a:prstGeom prst="rect">
                      <a:avLst/>
                    </a:prstGeom>
                    <a:noFill/>
                  </pic:spPr>
                </pic:pic>
              </a:graphicData>
            </a:graphic>
          </wp:inline>
        </w:drawing>
      </w:r>
      <w:r>
        <w:rPr>
          <w:rFonts w:eastAsia="宋体"/>
          <w:sz w:val="20"/>
          <w:szCs w:val="20"/>
        </w:rPr>
        <w:t xml:space="preserve">  </w:t>
      </w:r>
      <w:r>
        <w:rPr>
          <w:rFonts w:eastAsia="宋体"/>
          <w:noProof/>
          <w:sz w:val="20"/>
          <w:szCs w:val="20"/>
        </w:rPr>
        <w:drawing>
          <wp:inline distT="0" distB="0" distL="0" distR="0" wp14:anchorId="5FF249F6" wp14:editId="6D0C4306">
            <wp:extent cx="2784702" cy="1670050"/>
            <wp:effectExtent l="0" t="0" r="0" b="6350"/>
            <wp:docPr id="1169617111"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91280" cy="1673995"/>
                    </a:xfrm>
                    <a:prstGeom prst="rect">
                      <a:avLst/>
                    </a:prstGeom>
                    <a:noFill/>
                  </pic:spPr>
                </pic:pic>
              </a:graphicData>
            </a:graphic>
          </wp:inline>
        </w:drawing>
      </w:r>
    </w:p>
    <w:p w14:paraId="35EBA7B1" w14:textId="1BB33FB5" w:rsidR="00593B43" w:rsidRPr="00713686" w:rsidRDefault="00593B43" w:rsidP="00713686">
      <w:pPr>
        <w:pStyle w:val="a7"/>
        <w:spacing w:before="240" w:after="240"/>
        <w:jc w:val="center"/>
        <w:rPr>
          <w:rFonts w:eastAsiaTheme="minorEastAsia"/>
          <w:lang w:eastAsia="zh-CN"/>
        </w:rPr>
      </w:pPr>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A31956">
        <w:rPr>
          <w:noProof/>
        </w:rPr>
        <w:t>6</w:t>
      </w:r>
      <w:r w:rsidRPr="005159C0">
        <w:rPr>
          <w:noProof/>
        </w:rPr>
        <w:fldChar w:fldCharType="end"/>
      </w:r>
      <w:r w:rsidRPr="005159C0">
        <w:rPr>
          <w:rFonts w:eastAsiaTheme="minorEastAsia"/>
          <w:lang w:eastAsia="zh-CN"/>
        </w:rPr>
        <w:t xml:space="preserve">: </w:t>
      </w:r>
      <w:r w:rsidRPr="00593B43">
        <w:rPr>
          <w:rFonts w:ascii="Times" w:hAnsi="Times"/>
          <w:szCs w:val="24"/>
        </w:rPr>
        <w:t>High RU for both UL and DL (&gt;=50%)</w:t>
      </w:r>
      <w:r w:rsidR="00303451">
        <w:t xml:space="preserve"> when </w:t>
      </w:r>
      <w:r w:rsidR="00303451" w:rsidRPr="00D75FF8">
        <w:rPr>
          <w:rFonts w:eastAsiaTheme="minorEastAsia"/>
          <w:lang w:eastAsia="zh-CN"/>
        </w:rPr>
        <w:t>(XXXX</w:t>
      </w:r>
      <w:r w:rsidR="00303451">
        <w:rPr>
          <w:rFonts w:eastAsiaTheme="minorEastAsia"/>
          <w:lang w:eastAsia="zh-CN"/>
        </w:rPr>
        <w:t>U</w:t>
      </w:r>
      <w:r w:rsidR="00303451" w:rsidRPr="00D75FF8">
        <w:rPr>
          <w:rFonts w:eastAsiaTheme="minorEastAsia"/>
          <w:lang w:eastAsia="zh-CN"/>
        </w:rPr>
        <w:t>)</w:t>
      </w:r>
      <w:r w:rsidR="00303451" w:rsidRPr="00D75FF8">
        <w:rPr>
          <w:rFonts w:eastAsiaTheme="minorEastAsia"/>
          <w:lang w:eastAsia="zh-CN"/>
        </w:rPr>
        <w:t xml:space="preserve"> is assumed</w:t>
      </w:r>
    </w:p>
    <w:p w14:paraId="2C949FB9" w14:textId="04CFB685" w:rsidR="00CC70E8" w:rsidRPr="00AC4A25" w:rsidRDefault="003C27DF" w:rsidP="00D06277">
      <w:pPr>
        <w:pStyle w:val="a0"/>
        <w:spacing w:afterLines="50"/>
        <w:rPr>
          <w:rFonts w:eastAsiaTheme="minorEastAsia"/>
          <w:lang w:eastAsia="zh-CN"/>
        </w:rPr>
      </w:pPr>
      <w:r>
        <w:rPr>
          <w:rFonts w:eastAsiaTheme="minorEastAsia"/>
          <w:lang w:eastAsia="zh-CN"/>
        </w:rPr>
        <w:t xml:space="preserve">Based on the above </w:t>
      </w:r>
      <w:r>
        <w:rPr>
          <w:rFonts w:eastAsiaTheme="minorEastAsia"/>
          <w:szCs w:val="20"/>
          <w:lang w:eastAsia="zh-CN"/>
        </w:rPr>
        <w:t>evaluation</w:t>
      </w:r>
      <w:r>
        <w:rPr>
          <w:rFonts w:eastAsiaTheme="minorEastAsia"/>
          <w:szCs w:val="20"/>
          <w:lang w:eastAsia="zh-CN"/>
        </w:rPr>
        <w:t xml:space="preserve"> results, dynamic SBFD can provide better </w:t>
      </w:r>
      <w:r w:rsidRPr="00363657">
        <w:rPr>
          <w:rFonts w:eastAsiaTheme="minorEastAsia"/>
          <w:lang w:eastAsia="zh-CN"/>
        </w:rPr>
        <w:t xml:space="preserve">resource adaptation between DL and UL based on </w:t>
      </w:r>
      <w:r>
        <w:rPr>
          <w:rFonts w:eastAsiaTheme="minorEastAsia"/>
          <w:lang w:eastAsia="zh-CN"/>
        </w:rPr>
        <w:t>D</w:t>
      </w:r>
      <w:r w:rsidRPr="00363657">
        <w:rPr>
          <w:rFonts w:eastAsiaTheme="minorEastAsia"/>
          <w:lang w:eastAsia="zh-CN"/>
        </w:rPr>
        <w:t>L/</w:t>
      </w:r>
      <w:r>
        <w:rPr>
          <w:rFonts w:eastAsiaTheme="minorEastAsia"/>
          <w:lang w:eastAsia="zh-CN"/>
        </w:rPr>
        <w:t>U</w:t>
      </w:r>
      <w:r w:rsidRPr="00363657">
        <w:rPr>
          <w:rFonts w:eastAsiaTheme="minorEastAsia"/>
          <w:lang w:eastAsia="zh-CN"/>
        </w:rPr>
        <w:t>L traffic ratio</w:t>
      </w:r>
      <w:r>
        <w:rPr>
          <w:rFonts w:eastAsiaTheme="minorEastAsia"/>
          <w:lang w:eastAsia="zh-CN"/>
        </w:rPr>
        <w:t>, and r</w:t>
      </w:r>
      <w:r w:rsidRPr="003C27DF">
        <w:rPr>
          <w:rFonts w:eastAsiaTheme="minorEastAsia"/>
          <w:lang w:eastAsia="zh-CN"/>
        </w:rPr>
        <w:t>educe the entire latency including waiting time and transmission time</w:t>
      </w:r>
      <w:r>
        <w:rPr>
          <w:rFonts w:eastAsiaTheme="minorEastAsia"/>
          <w:lang w:eastAsia="zh-CN"/>
        </w:rPr>
        <w:t xml:space="preserve">, </w:t>
      </w:r>
      <w:r w:rsidRPr="00363657">
        <w:rPr>
          <w:rFonts w:eastAsiaTheme="minorEastAsia"/>
          <w:lang w:eastAsia="zh-CN"/>
        </w:rPr>
        <w:t xml:space="preserve">compared </w:t>
      </w:r>
      <w:r>
        <w:rPr>
          <w:rFonts w:eastAsiaTheme="minorEastAsia"/>
          <w:lang w:eastAsia="zh-CN"/>
        </w:rPr>
        <w:t>to</w:t>
      </w:r>
      <w:r w:rsidRPr="00363657">
        <w:rPr>
          <w:rFonts w:eastAsiaTheme="minorEastAsia"/>
          <w:lang w:eastAsia="zh-CN"/>
        </w:rPr>
        <w:t xml:space="preserve"> semi-static SBFD</w:t>
      </w:r>
      <w:r>
        <w:rPr>
          <w:rFonts w:eastAsiaTheme="minorEastAsia"/>
          <w:lang w:eastAsia="zh-CN"/>
        </w:rPr>
        <w:t>, as well as dynamic TDD</w:t>
      </w:r>
      <w:r>
        <w:rPr>
          <w:rFonts w:eastAsiaTheme="minorEastAsia"/>
          <w:szCs w:val="20"/>
          <w:lang w:eastAsia="zh-CN"/>
        </w:rPr>
        <w:t xml:space="preserve">. </w:t>
      </w:r>
      <w:r w:rsidR="00A70062" w:rsidRPr="00A9576E">
        <w:rPr>
          <w:rFonts w:eastAsiaTheme="minorEastAsia"/>
          <w:lang w:eastAsia="zh-CN"/>
        </w:rPr>
        <w:t>More details can be found in</w:t>
      </w:r>
      <w:r w:rsidR="009F12BD" w:rsidRPr="00F84529">
        <w:rPr>
          <w:rFonts w:eastAsiaTheme="minorEastAsia"/>
          <w:szCs w:val="20"/>
          <w:lang w:eastAsia="zh-CN"/>
        </w:rPr>
        <w:t xml:space="preserve"> our companion contribution</w:t>
      </w:r>
      <w:r w:rsidR="00A70062" w:rsidRPr="00A9576E">
        <w:rPr>
          <w:rFonts w:eastAsiaTheme="minorEastAsia" w:hint="eastAsia"/>
          <w:lang w:eastAsia="zh-CN"/>
        </w:rPr>
        <w:t xml:space="preserve"> </w:t>
      </w:r>
      <w:r w:rsidR="00A70062" w:rsidRPr="00A9576E">
        <w:rPr>
          <w:rFonts w:eastAsiaTheme="minorEastAsia"/>
          <w:lang w:eastAsia="zh-CN"/>
        </w:rPr>
        <w:fldChar w:fldCharType="begin"/>
      </w:r>
      <w:r w:rsidR="00A70062" w:rsidRPr="00713686">
        <w:rPr>
          <w:rFonts w:eastAsiaTheme="minorEastAsia"/>
          <w:lang w:eastAsia="zh-CN"/>
        </w:rPr>
        <w:instrText xml:space="preserve"> </w:instrText>
      </w:r>
      <w:r w:rsidR="00A70062" w:rsidRPr="00713686">
        <w:rPr>
          <w:rFonts w:eastAsiaTheme="minorEastAsia" w:hint="eastAsia"/>
          <w:lang w:eastAsia="zh-CN"/>
        </w:rPr>
        <w:instrText>REF _Ref131789613 \n \h</w:instrText>
      </w:r>
      <w:r w:rsidR="00A70062" w:rsidRPr="00713686">
        <w:rPr>
          <w:rFonts w:eastAsiaTheme="minorEastAsia"/>
          <w:lang w:eastAsia="zh-CN"/>
        </w:rPr>
        <w:instrText xml:space="preserve"> </w:instrText>
      </w:r>
      <w:r w:rsidR="00A70062" w:rsidRPr="00713686">
        <w:rPr>
          <w:rFonts w:eastAsiaTheme="minorEastAsia"/>
          <w:lang w:eastAsia="zh-CN"/>
        </w:rPr>
      </w:r>
      <w:r w:rsidR="00A9576E">
        <w:rPr>
          <w:rFonts w:eastAsiaTheme="minorEastAsia"/>
          <w:lang w:eastAsia="zh-CN"/>
        </w:rPr>
        <w:instrText xml:space="preserve"> \* MERGEFORMAT </w:instrText>
      </w:r>
      <w:r w:rsidR="00A70062" w:rsidRPr="00713686">
        <w:rPr>
          <w:rFonts w:eastAsiaTheme="minorEastAsia"/>
          <w:lang w:eastAsia="zh-CN"/>
        </w:rPr>
        <w:fldChar w:fldCharType="separate"/>
      </w:r>
      <w:r w:rsidR="009F12BD">
        <w:rPr>
          <w:rFonts w:eastAsiaTheme="minorEastAsia"/>
          <w:lang w:eastAsia="zh-CN"/>
        </w:rPr>
        <w:t>[1]</w:t>
      </w:r>
      <w:r w:rsidR="00A70062" w:rsidRPr="00A9576E">
        <w:rPr>
          <w:rFonts w:eastAsiaTheme="minorEastAsia"/>
          <w:lang w:eastAsia="zh-CN"/>
        </w:rPr>
        <w:fldChar w:fldCharType="end"/>
      </w:r>
      <w:r w:rsidR="00A70062" w:rsidRPr="00A9576E">
        <w:rPr>
          <w:rFonts w:eastAsiaTheme="minorEastAsia"/>
          <w:lang w:eastAsia="zh-CN"/>
        </w:rPr>
        <w:t>.</w:t>
      </w:r>
    </w:p>
    <w:p w14:paraId="57A769DC" w14:textId="7A9B22D8" w:rsidR="006C4D4E" w:rsidRPr="00F84529" w:rsidRDefault="00174AA6" w:rsidP="00713686">
      <w:pPr>
        <w:pStyle w:val="a0"/>
        <w:spacing w:beforeLines="50" w:before="120" w:after="0"/>
        <w:rPr>
          <w:rFonts w:ascii="Times New Roman" w:eastAsiaTheme="minorEastAsia" w:hAnsi="Times New Roman"/>
          <w:lang w:eastAsia="zh-CN"/>
        </w:rPr>
      </w:pPr>
      <w:r w:rsidRPr="00CB3FAE">
        <w:rPr>
          <w:rFonts w:eastAsiaTheme="minorEastAsia"/>
          <w:lang w:eastAsia="zh-CN"/>
        </w:rPr>
        <w:t>I</w:t>
      </w:r>
      <w:r w:rsidRPr="005159C0">
        <w:rPr>
          <w:rFonts w:ascii="Times New Roman" w:eastAsiaTheme="minorEastAsia" w:hAnsi="Times New Roman"/>
          <w:lang w:eastAsia="zh-CN"/>
        </w:rPr>
        <w:t>n the following section, dynamic SBFD for semi-static DL symbol</w:t>
      </w:r>
      <w:r w:rsidR="00E5595D" w:rsidRPr="005159C0">
        <w:rPr>
          <w:rFonts w:ascii="Times New Roman" w:eastAsiaTheme="minorEastAsia" w:hAnsi="Times New Roman"/>
          <w:lang w:eastAsia="zh-CN"/>
        </w:rPr>
        <w:t>s</w:t>
      </w:r>
      <w:r w:rsidRPr="00F84529">
        <w:rPr>
          <w:rFonts w:ascii="Times New Roman" w:eastAsiaTheme="minorEastAsia" w:hAnsi="Times New Roman"/>
          <w:lang w:eastAsia="zh-CN"/>
        </w:rPr>
        <w:t xml:space="preserve"> and semi-static flexible symbol</w:t>
      </w:r>
      <w:r w:rsidR="00E5595D" w:rsidRPr="00F84529">
        <w:rPr>
          <w:rFonts w:ascii="Times New Roman" w:eastAsiaTheme="minorEastAsia" w:hAnsi="Times New Roman"/>
          <w:lang w:eastAsia="zh-CN"/>
        </w:rPr>
        <w:t>s</w:t>
      </w:r>
      <w:r w:rsidRPr="00F84529">
        <w:rPr>
          <w:rFonts w:ascii="Times New Roman" w:eastAsiaTheme="minorEastAsia" w:hAnsi="Times New Roman"/>
          <w:lang w:eastAsia="zh-CN"/>
        </w:rPr>
        <w:t xml:space="preserve"> will be discussed separately.</w:t>
      </w:r>
    </w:p>
    <w:p w14:paraId="7D55A59E" w14:textId="6A4B18F4" w:rsidR="00B86D88" w:rsidRPr="000148AE" w:rsidRDefault="002E7EAF">
      <w:pPr>
        <w:pStyle w:val="4"/>
      </w:pPr>
      <w:r>
        <w:t>2</w:t>
      </w:r>
      <w:r w:rsidR="00B86D88" w:rsidRPr="000148AE">
        <w:t>.</w:t>
      </w:r>
      <w:r>
        <w:t>2</w:t>
      </w:r>
      <w:r w:rsidR="00B86D88" w:rsidRPr="000148AE">
        <w:t>.</w:t>
      </w:r>
      <w:r>
        <w:t>1</w:t>
      </w:r>
      <w:r w:rsidR="00B86D88" w:rsidRPr="000148AE">
        <w:t>.1</w:t>
      </w:r>
      <w:r>
        <w:t>.</w:t>
      </w:r>
      <w:r w:rsidR="00B86D88" w:rsidRPr="000148AE">
        <w:t xml:space="preserve"> </w:t>
      </w:r>
      <w:r w:rsidRPr="002E7EAF">
        <w:t>SBFD operation in semi-static DL symbols</w:t>
      </w:r>
    </w:p>
    <w:p w14:paraId="24E266F0" w14:textId="263FFB9B" w:rsidR="006217C4" w:rsidRPr="00F84529" w:rsidRDefault="006640EB" w:rsidP="00FA508F">
      <w:pPr>
        <w:spacing w:beforeLines="50" w:before="120" w:afterLines="50" w:after="120"/>
        <w:jc w:val="both"/>
        <w:rPr>
          <w:rFonts w:eastAsiaTheme="minorEastAsia"/>
          <w:sz w:val="20"/>
          <w:szCs w:val="20"/>
          <w:lang w:eastAsia="zh-CN"/>
        </w:rPr>
      </w:pPr>
      <w:r>
        <w:rPr>
          <w:rFonts w:eastAsiaTheme="minorEastAsia"/>
          <w:sz w:val="20"/>
          <w:szCs w:val="20"/>
          <w:lang w:eastAsia="zh-CN"/>
        </w:rPr>
        <w:t>R</w:t>
      </w:r>
      <w:r w:rsidR="00F1660D" w:rsidRPr="00F84529">
        <w:rPr>
          <w:rFonts w:eastAsiaTheme="minorEastAsia"/>
          <w:sz w:val="20"/>
          <w:szCs w:val="20"/>
          <w:lang w:eastAsia="zh-CN"/>
        </w:rPr>
        <w:t>egarding dynamic SBFD for se</w:t>
      </w:r>
      <w:r w:rsidR="006217C4" w:rsidRPr="00F84529">
        <w:rPr>
          <w:rFonts w:eastAsiaTheme="minorEastAsia"/>
          <w:sz w:val="20"/>
          <w:szCs w:val="20"/>
          <w:lang w:eastAsia="zh-CN"/>
        </w:rPr>
        <w:t xml:space="preserve">mi-static DL symbols semi-statically configured with UL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 and DL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(s), </w:t>
      </w:r>
      <w:r w:rsidR="00E5595D" w:rsidRPr="00F84529">
        <w:rPr>
          <w:rFonts w:eastAsiaTheme="minorEastAsia"/>
          <w:sz w:val="20"/>
          <w:szCs w:val="20"/>
          <w:lang w:eastAsia="zh-CN"/>
        </w:rPr>
        <w:t xml:space="preserve">as discussed above, </w:t>
      </w:r>
      <w:r w:rsidR="00540FBC" w:rsidRPr="00F84529">
        <w:rPr>
          <w:rFonts w:eastAsiaTheme="minorEastAsia"/>
          <w:sz w:val="20"/>
          <w:szCs w:val="20"/>
          <w:lang w:eastAsia="zh-CN"/>
        </w:rPr>
        <w:t>O</w:t>
      </w:r>
      <w:r w:rsidR="006217C4" w:rsidRPr="00F84529">
        <w:rPr>
          <w:rFonts w:eastAsiaTheme="minorEastAsia"/>
          <w:sz w:val="20"/>
          <w:szCs w:val="20"/>
          <w:lang w:eastAsia="zh-CN"/>
        </w:rPr>
        <w:t xml:space="preserve">ption 2 </w:t>
      </w:r>
      <w:r w:rsidR="00E5595D" w:rsidRPr="00F84529">
        <w:rPr>
          <w:rFonts w:eastAsiaTheme="minorEastAsia"/>
          <w:sz w:val="20"/>
          <w:szCs w:val="20"/>
          <w:lang w:eastAsia="zh-CN"/>
        </w:rPr>
        <w:t xml:space="preserve">is preferred since it </w:t>
      </w:r>
      <w:r w:rsidR="006217C4" w:rsidRPr="00F84529">
        <w:rPr>
          <w:rFonts w:eastAsiaTheme="minorEastAsia"/>
          <w:sz w:val="20"/>
          <w:szCs w:val="20"/>
          <w:lang w:eastAsia="zh-CN"/>
        </w:rPr>
        <w:t xml:space="preserve">allows DL receptions outside semi-statically configured DL </w:t>
      </w:r>
      <w:proofErr w:type="spellStart"/>
      <w:r w:rsidR="006217C4" w:rsidRPr="00F84529">
        <w:rPr>
          <w:rFonts w:eastAsiaTheme="minorEastAsia"/>
          <w:sz w:val="20"/>
          <w:szCs w:val="20"/>
          <w:lang w:eastAsia="zh-CN"/>
        </w:rPr>
        <w:t>subband</w:t>
      </w:r>
      <w:proofErr w:type="spellEnd"/>
      <w:r w:rsidR="006217C4" w:rsidRPr="00F84529">
        <w:rPr>
          <w:rFonts w:eastAsiaTheme="minorEastAsia"/>
          <w:sz w:val="20"/>
          <w:szCs w:val="20"/>
          <w:lang w:eastAsia="zh-CN"/>
        </w:rPr>
        <w:t xml:space="preserve">(s) by some L1 </w:t>
      </w:r>
      <w:proofErr w:type="spellStart"/>
      <w:r w:rsidR="006217C4" w:rsidRPr="00F84529">
        <w:rPr>
          <w:rFonts w:eastAsiaTheme="minorEastAsia"/>
          <w:sz w:val="20"/>
          <w:szCs w:val="20"/>
          <w:lang w:eastAsia="zh-CN"/>
        </w:rPr>
        <w:t>signalling</w:t>
      </w:r>
      <w:proofErr w:type="spellEnd"/>
      <w:r w:rsidR="006217C4" w:rsidRPr="00F84529">
        <w:rPr>
          <w:rFonts w:eastAsiaTheme="minorEastAsia"/>
          <w:sz w:val="20"/>
          <w:szCs w:val="20"/>
          <w:lang w:eastAsia="zh-CN"/>
        </w:rPr>
        <w:t>, where more flexibility</w:t>
      </w:r>
      <w:r w:rsidR="00E5595D" w:rsidRPr="00F84529">
        <w:rPr>
          <w:rFonts w:eastAsiaTheme="minorEastAsia"/>
          <w:sz w:val="20"/>
          <w:szCs w:val="20"/>
          <w:lang w:eastAsia="zh-CN"/>
        </w:rPr>
        <w:t xml:space="preserve"> and efficiency</w:t>
      </w:r>
      <w:r w:rsidR="006217C4" w:rsidRPr="00F84529">
        <w:rPr>
          <w:rFonts w:eastAsiaTheme="minorEastAsia"/>
          <w:sz w:val="20"/>
          <w:szCs w:val="20"/>
          <w:lang w:eastAsia="zh-CN"/>
        </w:rPr>
        <w:t xml:space="preserve"> can be achieved compared to </w:t>
      </w:r>
      <w:r w:rsidR="00540FBC" w:rsidRPr="00F84529">
        <w:rPr>
          <w:rFonts w:eastAsiaTheme="minorEastAsia"/>
          <w:sz w:val="20"/>
          <w:szCs w:val="20"/>
          <w:lang w:eastAsia="zh-CN"/>
        </w:rPr>
        <w:t>O</w:t>
      </w:r>
      <w:r w:rsidR="006217C4" w:rsidRPr="00F84529">
        <w:rPr>
          <w:rFonts w:eastAsiaTheme="minorEastAsia"/>
          <w:sz w:val="20"/>
          <w:szCs w:val="20"/>
          <w:lang w:eastAsia="zh-CN"/>
        </w:rPr>
        <w:t>ption 1.</w:t>
      </w:r>
    </w:p>
    <w:p w14:paraId="4947AF99" w14:textId="12E51AE7" w:rsidR="00F16ED4" w:rsidRPr="00F84529" w:rsidRDefault="00614AEE" w:rsidP="00C9183D">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lastRenderedPageBreak/>
        <w:t xml:space="preserve">Taking dynamic scheduling as an </w:t>
      </w:r>
      <w:r w:rsidR="000C0782" w:rsidRPr="00F84529">
        <w:rPr>
          <w:rFonts w:eastAsiaTheme="minorEastAsia"/>
          <w:sz w:val="20"/>
          <w:szCs w:val="20"/>
          <w:lang w:eastAsia="zh-CN"/>
        </w:rPr>
        <w:t>example</w:t>
      </w:r>
      <w:r w:rsidR="002C3646" w:rsidRPr="00F84529">
        <w:rPr>
          <w:rFonts w:eastAsiaTheme="minorEastAsia"/>
          <w:sz w:val="20"/>
          <w:szCs w:val="20"/>
          <w:lang w:eastAsia="zh-CN"/>
        </w:rPr>
        <w:t xml:space="preserve">, </w:t>
      </w:r>
      <w:r w:rsidR="00517C00" w:rsidRPr="00F84529">
        <w:rPr>
          <w:rFonts w:eastAsiaTheme="minorEastAsia"/>
          <w:sz w:val="20"/>
          <w:szCs w:val="20"/>
          <w:lang w:eastAsia="zh-CN"/>
        </w:rPr>
        <w:t>f</w:t>
      </w:r>
      <w:r w:rsidR="00F16ED4" w:rsidRPr="00F84529">
        <w:rPr>
          <w:rFonts w:eastAsiaTheme="minorEastAsia"/>
          <w:sz w:val="20"/>
          <w:szCs w:val="20"/>
          <w:lang w:eastAsia="zh-CN"/>
        </w:rPr>
        <w:t xml:space="preserve">or </w:t>
      </w:r>
      <w:r w:rsidR="00322547" w:rsidRPr="00F84529">
        <w:rPr>
          <w:rFonts w:eastAsiaTheme="minorEastAsia"/>
          <w:sz w:val="20"/>
          <w:szCs w:val="20"/>
          <w:lang w:eastAsia="zh-CN"/>
        </w:rPr>
        <w:t>a</w:t>
      </w:r>
      <w:r w:rsidR="006D1E7E" w:rsidRPr="00F84529">
        <w:rPr>
          <w:rFonts w:eastAsiaTheme="minorEastAsia"/>
          <w:sz w:val="20"/>
          <w:szCs w:val="20"/>
          <w:lang w:eastAsia="zh-CN"/>
        </w:rPr>
        <w:t>n</w:t>
      </w:r>
      <w:r w:rsidR="00322547" w:rsidRPr="00F84529">
        <w:rPr>
          <w:rFonts w:eastAsiaTheme="minorEastAsia"/>
          <w:sz w:val="20"/>
          <w:szCs w:val="20"/>
          <w:lang w:eastAsia="zh-CN"/>
        </w:rPr>
        <w:t xml:space="preserve"> </w:t>
      </w:r>
      <w:r w:rsidR="00F16ED4" w:rsidRPr="00F84529">
        <w:rPr>
          <w:rFonts w:eastAsiaTheme="minorEastAsia"/>
          <w:sz w:val="20"/>
          <w:szCs w:val="20"/>
          <w:lang w:eastAsia="zh-CN"/>
        </w:rPr>
        <w:t xml:space="preserve">SBFD aware UE, if </w:t>
      </w:r>
      <w:r w:rsidR="00C9183D" w:rsidRPr="00F84529">
        <w:rPr>
          <w:rFonts w:eastAsiaTheme="minorEastAsia"/>
          <w:sz w:val="20"/>
          <w:szCs w:val="20"/>
          <w:lang w:eastAsia="zh-CN"/>
        </w:rPr>
        <w:t>a semi-static DL</w:t>
      </w:r>
      <w:r w:rsidR="00F16ED4" w:rsidRPr="00F84529">
        <w:rPr>
          <w:rFonts w:eastAsiaTheme="minorEastAsia"/>
          <w:sz w:val="20"/>
          <w:szCs w:val="20"/>
          <w:lang w:eastAsia="zh-CN"/>
        </w:rPr>
        <w:t xml:space="preserve"> symbol</w:t>
      </w:r>
      <w:r w:rsidR="00402EDF">
        <w:rPr>
          <w:rFonts w:eastAsiaTheme="minorEastAsia"/>
          <w:sz w:val="20"/>
          <w:szCs w:val="20"/>
          <w:lang w:eastAsia="zh-CN"/>
        </w:rPr>
        <w:t xml:space="preserve"> is converted to a DL-only symbol dynamically</w:t>
      </w:r>
      <w:r w:rsidR="00E61A1F" w:rsidRPr="00F84529">
        <w:rPr>
          <w:rFonts w:eastAsiaTheme="minorEastAsia"/>
          <w:sz w:val="20"/>
          <w:szCs w:val="20"/>
          <w:lang w:eastAsia="zh-CN"/>
        </w:rPr>
        <w:t xml:space="preserve">, it means that </w:t>
      </w:r>
      <w:r w:rsidR="0053505C" w:rsidRPr="00F84529">
        <w:rPr>
          <w:rFonts w:eastAsiaTheme="minorEastAsia"/>
          <w:sz w:val="20"/>
          <w:szCs w:val="20"/>
          <w:lang w:eastAsia="zh-CN"/>
        </w:rPr>
        <w:t xml:space="preserve">the </w:t>
      </w:r>
      <w:proofErr w:type="spellStart"/>
      <w:r w:rsidR="00517C00" w:rsidRPr="00F84529">
        <w:rPr>
          <w:rFonts w:eastAsiaTheme="minorEastAsia"/>
          <w:sz w:val="20"/>
          <w:szCs w:val="20"/>
          <w:lang w:eastAsia="zh-CN"/>
        </w:rPr>
        <w:t>gNB</w:t>
      </w:r>
      <w:proofErr w:type="spellEnd"/>
      <w:r w:rsidR="00517C00" w:rsidRPr="00F84529">
        <w:rPr>
          <w:rFonts w:eastAsiaTheme="minorEastAsia"/>
          <w:sz w:val="20"/>
          <w:szCs w:val="20"/>
          <w:lang w:eastAsia="zh-CN"/>
        </w:rPr>
        <w:t xml:space="preserve"> would like to disable </w:t>
      </w:r>
      <w:r w:rsidR="00E61A1F" w:rsidRPr="00F84529">
        <w:rPr>
          <w:rFonts w:eastAsiaTheme="minorEastAsia"/>
          <w:sz w:val="20"/>
          <w:szCs w:val="20"/>
          <w:lang w:eastAsia="zh-CN"/>
        </w:rPr>
        <w:t>SBFD operation in the symbol</w:t>
      </w:r>
      <w:r w:rsidR="00517C00" w:rsidRPr="00F84529">
        <w:rPr>
          <w:rFonts w:eastAsiaTheme="minorEastAsia"/>
          <w:sz w:val="20"/>
          <w:szCs w:val="20"/>
          <w:lang w:eastAsia="zh-CN"/>
        </w:rPr>
        <w:t xml:space="preserve"> e.g. all resources in frequency domain of the BWP/carrier are regarded as DL</w:t>
      </w:r>
      <w:r w:rsidR="00E61A1F" w:rsidRPr="00F84529">
        <w:rPr>
          <w:rFonts w:eastAsiaTheme="minorEastAsia"/>
          <w:sz w:val="20"/>
          <w:szCs w:val="20"/>
          <w:lang w:eastAsia="zh-CN"/>
        </w:rPr>
        <w:t>,</w:t>
      </w:r>
      <w:r w:rsidR="00517C00" w:rsidRPr="00F84529">
        <w:rPr>
          <w:rFonts w:eastAsiaTheme="minorEastAsia"/>
          <w:sz w:val="20"/>
          <w:szCs w:val="20"/>
          <w:lang w:eastAsia="zh-CN"/>
        </w:rPr>
        <w:t xml:space="preserve"> then</w:t>
      </w:r>
      <w:r w:rsidR="00E61A1F" w:rsidRPr="00F84529">
        <w:rPr>
          <w:rFonts w:eastAsiaTheme="minorEastAsia"/>
          <w:sz w:val="20"/>
          <w:szCs w:val="20"/>
          <w:lang w:eastAsia="zh-CN"/>
        </w:rPr>
        <w:t xml:space="preserve"> </w:t>
      </w:r>
      <w:r w:rsidR="00870924" w:rsidRPr="00F84529">
        <w:rPr>
          <w:rFonts w:eastAsiaTheme="minorEastAsia"/>
          <w:sz w:val="20"/>
          <w:szCs w:val="20"/>
          <w:lang w:eastAsia="zh-CN"/>
        </w:rPr>
        <w:t>the UE</w:t>
      </w:r>
      <w:r w:rsidR="00E61A1F" w:rsidRPr="00F84529">
        <w:rPr>
          <w:rFonts w:eastAsiaTheme="minorEastAsia"/>
          <w:sz w:val="20"/>
          <w:szCs w:val="20"/>
          <w:lang w:eastAsia="zh-CN"/>
        </w:rPr>
        <w:t xml:space="preserve"> behavior in the symbol falls back to Rel-15/16/17 UE behavior for semi-static DL symbol</w:t>
      </w:r>
      <w:r w:rsidR="00663D61" w:rsidRPr="00F84529">
        <w:rPr>
          <w:rFonts w:eastAsiaTheme="minorEastAsia"/>
          <w:sz w:val="20"/>
          <w:szCs w:val="20"/>
          <w:lang w:eastAsia="zh-CN"/>
        </w:rPr>
        <w:t>, e.g. only DL reception(s) can be performed in the symbol</w:t>
      </w:r>
      <w:r w:rsidR="00E61A1F" w:rsidRPr="00F84529">
        <w:rPr>
          <w:rFonts w:eastAsiaTheme="minorEastAsia"/>
          <w:sz w:val="20"/>
          <w:szCs w:val="20"/>
          <w:lang w:eastAsia="zh-CN"/>
        </w:rPr>
        <w:t xml:space="preserve">. In this regard, there is actually no UL </w:t>
      </w:r>
      <w:proofErr w:type="spellStart"/>
      <w:r w:rsidR="00E61A1F" w:rsidRPr="00F84529">
        <w:rPr>
          <w:rFonts w:eastAsiaTheme="minorEastAsia"/>
          <w:sz w:val="20"/>
          <w:szCs w:val="20"/>
          <w:lang w:eastAsia="zh-CN"/>
        </w:rPr>
        <w:t>subband</w:t>
      </w:r>
      <w:proofErr w:type="spellEnd"/>
      <w:r w:rsidR="00E61A1F" w:rsidRPr="00F84529">
        <w:rPr>
          <w:rFonts w:eastAsiaTheme="minorEastAsia"/>
          <w:sz w:val="20"/>
          <w:szCs w:val="20"/>
          <w:lang w:eastAsia="zh-CN"/>
        </w:rPr>
        <w:t xml:space="preserve"> within the frequency boundary of the configured UL </w:t>
      </w:r>
      <w:proofErr w:type="spellStart"/>
      <w:r w:rsidR="00E61A1F" w:rsidRPr="00F84529">
        <w:rPr>
          <w:rFonts w:eastAsiaTheme="minorEastAsia"/>
          <w:sz w:val="20"/>
          <w:szCs w:val="20"/>
          <w:lang w:eastAsia="zh-CN"/>
        </w:rPr>
        <w:t>subband</w:t>
      </w:r>
      <w:proofErr w:type="spellEnd"/>
      <w:r w:rsidR="00E61A1F" w:rsidRPr="00F84529">
        <w:rPr>
          <w:rFonts w:eastAsiaTheme="minorEastAsia"/>
          <w:sz w:val="20"/>
          <w:szCs w:val="20"/>
          <w:lang w:eastAsia="zh-CN"/>
        </w:rPr>
        <w:t xml:space="preserve"> in the symbol. </w:t>
      </w:r>
    </w:p>
    <w:p w14:paraId="074AA2B9" w14:textId="7A45D406" w:rsidR="004E0B79" w:rsidRDefault="009E3DB2" w:rsidP="00FA508F">
      <w:pPr>
        <w:pStyle w:val="a0"/>
        <w:rPr>
          <w:rFonts w:ascii="Times New Roman" w:eastAsiaTheme="minorEastAsia" w:hAnsi="Times New Roman"/>
          <w:lang w:eastAsia="zh-CN"/>
        </w:rPr>
      </w:pPr>
      <w:r w:rsidRPr="00CB3FAE">
        <w:rPr>
          <w:rFonts w:ascii="Times New Roman" w:eastAsiaTheme="minorEastAsia" w:hAnsi="Times New Roman"/>
          <w:lang w:eastAsia="zh-CN"/>
        </w:rPr>
        <w:t>T</w:t>
      </w:r>
      <w:r w:rsidRPr="005159C0">
        <w:rPr>
          <w:rFonts w:ascii="Times New Roman" w:eastAsiaTheme="minorEastAsia" w:hAnsi="Times New Roman"/>
          <w:lang w:eastAsia="zh-CN"/>
        </w:rPr>
        <w:t xml:space="preserve">o achieve </w:t>
      </w:r>
      <w:r w:rsidR="00C9183D" w:rsidRPr="005159C0">
        <w:rPr>
          <w:rFonts w:ascii="Times New Roman" w:eastAsiaTheme="minorEastAsia" w:hAnsi="Times New Roman"/>
          <w:lang w:eastAsia="zh-CN"/>
        </w:rPr>
        <w:t>dynamic SBFD</w:t>
      </w:r>
      <w:r w:rsidR="00AF3983">
        <w:rPr>
          <w:rFonts w:ascii="Times New Roman" w:eastAsiaTheme="minorEastAsia" w:hAnsi="Times New Roman"/>
          <w:lang w:eastAsia="zh-CN"/>
        </w:rPr>
        <w:t xml:space="preserve"> for semi-static DL symbols, as well as semi-static flexible symbols</w:t>
      </w:r>
      <w:r w:rsidRPr="00F84529">
        <w:rPr>
          <w:rFonts w:ascii="Times New Roman" w:eastAsiaTheme="minorEastAsia" w:hAnsi="Times New Roman"/>
          <w:lang w:eastAsia="zh-CN"/>
        </w:rPr>
        <w:t xml:space="preserve">, </w:t>
      </w:r>
      <w:r w:rsidR="00402EDF">
        <w:rPr>
          <w:rFonts w:ascii="Times New Roman" w:eastAsiaTheme="minorEastAsia" w:hAnsi="Times New Roman"/>
          <w:lang w:eastAsia="zh-CN"/>
        </w:rPr>
        <w:t>several</w:t>
      </w:r>
      <w:r w:rsidRPr="00F84529">
        <w:rPr>
          <w:rFonts w:ascii="Times New Roman" w:eastAsiaTheme="minorEastAsia" w:hAnsi="Times New Roman"/>
          <w:lang w:eastAsia="zh-CN"/>
        </w:rPr>
        <w:t xml:space="preserve"> options </w:t>
      </w:r>
      <w:r w:rsidR="004E0B79">
        <w:rPr>
          <w:rFonts w:ascii="Times New Roman" w:eastAsiaTheme="minorEastAsia" w:hAnsi="Times New Roman"/>
          <w:lang w:eastAsia="zh-CN"/>
        </w:rPr>
        <w:t>were discussed extensively during RAN1#112bis-e meeting, and the latest proposal is listed as below for reference.</w:t>
      </w:r>
    </w:p>
    <w:p w14:paraId="29E65B30" w14:textId="5B23540F" w:rsidR="004E0B79" w:rsidRDefault="00A46D51" w:rsidP="00FA508F">
      <w:pPr>
        <w:pStyle w:val="a0"/>
        <w:rPr>
          <w:rFonts w:ascii="Times New Roman" w:eastAsiaTheme="minorEastAsia" w:hAnsi="Times New Roman"/>
          <w:lang w:eastAsia="zh-CN"/>
        </w:rPr>
      </w:pPr>
      <w:r w:rsidRPr="00F04491">
        <w:rPr>
          <w:rFonts w:ascii="Times New Roman" w:eastAsia="宋体" w:hAnsi="Times New Roman"/>
          <w:noProof/>
          <w:lang w:eastAsia="zh-CN"/>
        </w:rPr>
        <mc:AlternateContent>
          <mc:Choice Requires="wps">
            <w:drawing>
              <wp:inline distT="0" distB="0" distL="0" distR="0" wp14:anchorId="755C9FC2" wp14:editId="5E728012">
                <wp:extent cx="5733415" cy="2975212"/>
                <wp:effectExtent l="0" t="0" r="19685" b="15875"/>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975212"/>
                        </a:xfrm>
                        <a:prstGeom prst="rect">
                          <a:avLst/>
                        </a:prstGeom>
                        <a:solidFill>
                          <a:srgbClr val="FFFFFF"/>
                        </a:solidFill>
                        <a:ln w="9525">
                          <a:solidFill>
                            <a:srgbClr val="000000"/>
                          </a:solidFill>
                          <a:miter lim="800000"/>
                          <a:headEnd/>
                          <a:tailEnd/>
                        </a:ln>
                      </wps:spPr>
                      <wps:txbx>
                        <w:txbxContent>
                          <w:p w14:paraId="78FCE33C" w14:textId="77777777" w:rsidR="00CC70E8" w:rsidRPr="00A46D51" w:rsidRDefault="00CC70E8" w:rsidP="00A46D51">
                            <w:pPr>
                              <w:keepNext/>
                              <w:suppressAutoHyphens/>
                              <w:spacing w:before="120" w:after="60" w:line="259" w:lineRule="auto"/>
                              <w:jc w:val="both"/>
                              <w:outlineLvl w:val="2"/>
                              <w:rPr>
                                <w:rFonts w:ascii="Arial" w:eastAsia="宋体" w:hAnsi="Arial"/>
                                <w:b/>
                                <w:sz w:val="21"/>
                                <w:szCs w:val="21"/>
                                <w:lang w:val="en-GB" w:eastAsia="zh-CN"/>
                              </w:rPr>
                            </w:pPr>
                            <w:r w:rsidRPr="00A46D51">
                              <w:rPr>
                                <w:rFonts w:ascii="Arial" w:eastAsia="宋体" w:hAnsi="Arial"/>
                                <w:b/>
                                <w:sz w:val="21"/>
                                <w:szCs w:val="21"/>
                                <w:lang w:val="en-GB" w:eastAsia="zh-CN"/>
                              </w:rPr>
                              <w:t>Proposal 1-8</w:t>
                            </w:r>
                            <w:r w:rsidRPr="00A46D51">
                              <w:rPr>
                                <w:rFonts w:ascii="Arial" w:eastAsia="宋体" w:hAnsi="Arial" w:hint="eastAsia"/>
                                <w:b/>
                                <w:sz w:val="21"/>
                                <w:szCs w:val="21"/>
                                <w:lang w:val="en-GB" w:eastAsia="zh-CN"/>
                              </w:rPr>
                              <w:t>f</w:t>
                            </w:r>
                          </w:p>
                          <w:p w14:paraId="18A66E42" w14:textId="77777777" w:rsidR="00CC70E8" w:rsidRPr="00A46D51" w:rsidRDefault="00CC70E8" w:rsidP="00A46D51">
                            <w:pPr>
                              <w:suppressAutoHyphens/>
                              <w:spacing w:after="120" w:line="259" w:lineRule="auto"/>
                              <w:jc w:val="both"/>
                              <w:rPr>
                                <w:rFonts w:eastAsia="宋体"/>
                                <w:b/>
                                <w:sz w:val="20"/>
                                <w:szCs w:val="20"/>
                                <w:lang w:eastAsia="zh-CN"/>
                              </w:rPr>
                            </w:pPr>
                            <w:r w:rsidRPr="00A46D51">
                              <w:rPr>
                                <w:rFonts w:eastAsia="宋体"/>
                                <w:b/>
                                <w:sz w:val="20"/>
                                <w:szCs w:val="20"/>
                                <w:lang w:eastAsia="zh-CN"/>
                              </w:rPr>
                              <w:t>Proposed Agreement:</w:t>
                            </w:r>
                          </w:p>
                          <w:p w14:paraId="43E09E63" w14:textId="77777777" w:rsidR="00CC70E8" w:rsidRPr="00A46D51" w:rsidRDefault="00CC70E8" w:rsidP="00A46D51">
                            <w:pPr>
                              <w:suppressAutoHyphens/>
                              <w:spacing w:after="120" w:line="259" w:lineRule="auto"/>
                              <w:jc w:val="both"/>
                              <w:rPr>
                                <w:rFonts w:eastAsia="宋体"/>
                                <w:sz w:val="20"/>
                                <w:szCs w:val="20"/>
                                <w:lang w:eastAsia="zh-CN"/>
                              </w:rPr>
                            </w:pPr>
                            <w:r w:rsidRPr="00A46D51">
                              <w:rPr>
                                <w:rFonts w:eastAsia="宋体"/>
                                <w:sz w:val="20"/>
                                <w:szCs w:val="20"/>
                                <w:lang w:eastAsia="zh-CN"/>
                              </w:rPr>
                              <w:t xml:space="preserve">Study </w:t>
                            </w:r>
                            <w:r w:rsidRPr="00A46D51">
                              <w:rPr>
                                <w:rFonts w:eastAsia="宋体" w:hint="eastAsia"/>
                                <w:color w:val="FF0000"/>
                                <w:sz w:val="20"/>
                                <w:szCs w:val="20"/>
                                <w:lang w:eastAsia="zh-CN"/>
                              </w:rPr>
                              <w:t>at least</w:t>
                            </w:r>
                            <w:r w:rsidRPr="00A46D51">
                              <w:rPr>
                                <w:rFonts w:eastAsia="宋体" w:hint="eastAsia"/>
                                <w:sz w:val="20"/>
                                <w:szCs w:val="20"/>
                                <w:lang w:eastAsia="zh-CN"/>
                              </w:rPr>
                              <w:t xml:space="preserve"> </w:t>
                            </w:r>
                            <w:r w:rsidRPr="00A46D51">
                              <w:rPr>
                                <w:rFonts w:eastAsia="宋体"/>
                                <w:sz w:val="20"/>
                                <w:szCs w:val="20"/>
                                <w:lang w:eastAsia="zh-CN"/>
                              </w:rPr>
                              <w:t>the following options for dynamic SBFD.</w:t>
                            </w:r>
                          </w:p>
                          <w:p w14:paraId="1B290F96" w14:textId="77777777" w:rsidR="00CC70E8" w:rsidRPr="00A46D51" w:rsidRDefault="00CC70E8" w:rsidP="00A46D51">
                            <w:pPr>
                              <w:widowControl w:val="0"/>
                              <w:numPr>
                                <w:ilvl w:val="0"/>
                                <w:numId w:val="43"/>
                              </w:numPr>
                              <w:suppressAutoHyphens/>
                              <w:spacing w:after="50" w:line="259" w:lineRule="auto"/>
                              <w:jc w:val="both"/>
                              <w:rPr>
                                <w:rFonts w:eastAsia="宋体"/>
                                <w:sz w:val="20"/>
                                <w:szCs w:val="20"/>
                                <w:lang w:eastAsia="zh-CN"/>
                              </w:rPr>
                            </w:pPr>
                            <w:r w:rsidRPr="00A46D51">
                              <w:rPr>
                                <w:rFonts w:eastAsia="宋体"/>
                                <w:sz w:val="20"/>
                                <w:szCs w:val="20"/>
                                <w:lang w:eastAsia="zh-CN"/>
                              </w:rPr>
                              <w:t xml:space="preserve">Option 1: Dynamic SBFD is achieved by </w:t>
                            </w:r>
                            <w:r w:rsidRPr="00A46D51">
                              <w:rPr>
                                <w:rFonts w:eastAsia="宋体" w:hint="eastAsia"/>
                                <w:color w:val="FF0000"/>
                                <w:sz w:val="20"/>
                                <w:szCs w:val="20"/>
                                <w:lang w:eastAsia="zh-CN"/>
                              </w:rPr>
                              <w:t>scheduling DCI which is used to indicate whether the RBs in</w:t>
                            </w:r>
                            <w:r w:rsidRPr="00A46D51">
                              <w:rPr>
                                <w:rFonts w:eastAsia="宋体" w:hint="eastAsia"/>
                                <w:sz w:val="20"/>
                                <w:szCs w:val="20"/>
                                <w:lang w:eastAsia="zh-CN"/>
                              </w:rPr>
                              <w:t xml:space="preserve"> </w:t>
                            </w:r>
                            <w:r w:rsidRPr="00A46D51">
                              <w:rPr>
                                <w:rFonts w:eastAsia="宋体"/>
                                <w:sz w:val="20"/>
                                <w:szCs w:val="20"/>
                                <w:lang w:eastAsia="zh-CN"/>
                              </w:rPr>
                              <w:t xml:space="preserve">flexible </w:t>
                            </w:r>
                            <w:proofErr w:type="spellStart"/>
                            <w:r w:rsidRPr="00A46D51">
                              <w:rPr>
                                <w:rFonts w:eastAsia="宋体"/>
                                <w:sz w:val="20"/>
                                <w:szCs w:val="20"/>
                                <w:lang w:eastAsia="zh-CN"/>
                              </w:rPr>
                              <w:t>subband</w:t>
                            </w:r>
                            <w:proofErr w:type="spellEnd"/>
                            <w:r w:rsidRPr="00A46D51">
                              <w:rPr>
                                <w:rFonts w:eastAsia="宋体"/>
                                <w:sz w:val="20"/>
                                <w:szCs w:val="20"/>
                                <w:lang w:eastAsia="zh-CN"/>
                              </w:rPr>
                              <w:t xml:space="preserve"> </w:t>
                            </w:r>
                            <w:r w:rsidRPr="00A46D51">
                              <w:rPr>
                                <w:rFonts w:eastAsia="宋体"/>
                                <w:strike/>
                                <w:color w:val="FF0000"/>
                                <w:sz w:val="20"/>
                                <w:szCs w:val="20"/>
                                <w:lang w:eastAsia="zh-CN"/>
                              </w:rPr>
                              <w:t xml:space="preserve">where RBs in flexible </w:t>
                            </w:r>
                            <w:proofErr w:type="spellStart"/>
                            <w:r w:rsidRPr="00A46D51">
                              <w:rPr>
                                <w:rFonts w:eastAsia="宋体"/>
                                <w:strike/>
                                <w:color w:val="FF0000"/>
                                <w:sz w:val="20"/>
                                <w:szCs w:val="20"/>
                                <w:lang w:eastAsia="zh-CN"/>
                              </w:rPr>
                              <w:t>subband</w:t>
                            </w:r>
                            <w:proofErr w:type="spellEnd"/>
                            <w:r w:rsidRPr="00A46D51">
                              <w:rPr>
                                <w:rFonts w:ascii="Cambria" w:eastAsia="黑体" w:hAnsi="Cambria" w:cs="宋体"/>
                                <w:strike/>
                                <w:color w:val="FF0000"/>
                                <w:sz w:val="20"/>
                                <w:szCs w:val="20"/>
                              </w:rPr>
                              <w:t xml:space="preserve"> </w:t>
                            </w:r>
                            <w:r w:rsidRPr="00A46D51">
                              <w:rPr>
                                <w:rFonts w:eastAsia="宋体"/>
                                <w:strike/>
                                <w:color w:val="FF0000"/>
                                <w:sz w:val="20"/>
                                <w:szCs w:val="20"/>
                                <w:lang w:eastAsia="zh-CN"/>
                              </w:rPr>
                              <w:t>can be dynamically</w:t>
                            </w:r>
                            <w:r w:rsidRPr="00A46D51">
                              <w:rPr>
                                <w:rFonts w:eastAsia="宋体"/>
                                <w:color w:val="FF0000"/>
                                <w:sz w:val="20"/>
                                <w:szCs w:val="20"/>
                                <w:lang w:eastAsia="zh-CN"/>
                              </w:rPr>
                              <w:t xml:space="preserve"> </w:t>
                            </w:r>
                            <w:r w:rsidRPr="00A46D51">
                              <w:rPr>
                                <w:rFonts w:eastAsia="宋体" w:hint="eastAsia"/>
                                <w:color w:val="FF0000"/>
                                <w:sz w:val="20"/>
                                <w:szCs w:val="20"/>
                                <w:lang w:eastAsia="zh-CN"/>
                              </w:rPr>
                              <w:t>are</w:t>
                            </w:r>
                            <w:r w:rsidRPr="00A46D51">
                              <w:rPr>
                                <w:rFonts w:eastAsia="宋体" w:hint="eastAsia"/>
                                <w:sz w:val="20"/>
                                <w:szCs w:val="20"/>
                                <w:lang w:eastAsia="zh-CN"/>
                              </w:rPr>
                              <w:t xml:space="preserve"> </w:t>
                            </w:r>
                            <w:r w:rsidRPr="00A46D51">
                              <w:rPr>
                                <w:rFonts w:eastAsia="宋体"/>
                                <w:sz w:val="20"/>
                                <w:szCs w:val="20"/>
                                <w:lang w:eastAsia="zh-CN"/>
                              </w:rPr>
                              <w:t xml:space="preserve">used for UL transmission </w:t>
                            </w:r>
                            <w:r w:rsidRPr="00A46D51">
                              <w:rPr>
                                <w:rFonts w:eastAsia="宋体"/>
                                <w:strike/>
                                <w:color w:val="FF0000"/>
                                <w:sz w:val="20"/>
                                <w:szCs w:val="20"/>
                                <w:lang w:eastAsia="zh-CN"/>
                              </w:rPr>
                              <w:t>and</w:t>
                            </w:r>
                            <w:r w:rsidRPr="00A46D51">
                              <w:rPr>
                                <w:rFonts w:eastAsia="宋体" w:hint="eastAsia"/>
                                <w:color w:val="FF0000"/>
                                <w:sz w:val="20"/>
                                <w:szCs w:val="20"/>
                                <w:lang w:eastAsia="zh-CN"/>
                              </w:rPr>
                              <w:t xml:space="preserve"> or</w:t>
                            </w:r>
                            <w:r w:rsidRPr="00A46D51">
                              <w:rPr>
                                <w:rFonts w:eastAsia="宋体"/>
                                <w:sz w:val="20"/>
                                <w:szCs w:val="20"/>
                                <w:lang w:eastAsia="zh-CN"/>
                              </w:rPr>
                              <w:t xml:space="preserve"> DL transmission. </w:t>
                            </w:r>
                          </w:p>
                          <w:p w14:paraId="1147BC3F" w14:textId="77777777" w:rsidR="00CC70E8" w:rsidRPr="00A46D51" w:rsidRDefault="00CC70E8" w:rsidP="00A46D51">
                            <w:pPr>
                              <w:widowControl w:val="0"/>
                              <w:numPr>
                                <w:ilvl w:val="1"/>
                                <w:numId w:val="43"/>
                              </w:numPr>
                              <w:suppressAutoHyphens/>
                              <w:spacing w:after="50" w:line="259" w:lineRule="auto"/>
                              <w:jc w:val="both"/>
                              <w:rPr>
                                <w:rFonts w:eastAsia="宋体"/>
                                <w:sz w:val="20"/>
                                <w:szCs w:val="20"/>
                                <w:lang w:eastAsia="zh-CN"/>
                              </w:rPr>
                            </w:pPr>
                            <w:r w:rsidRPr="00A46D51">
                              <w:rPr>
                                <w:rFonts w:eastAsia="宋体"/>
                                <w:sz w:val="20"/>
                                <w:szCs w:val="20"/>
                                <w:lang w:eastAsia="zh-CN"/>
                              </w:rPr>
                              <w:t xml:space="preserve">FFS definition of flexible </w:t>
                            </w:r>
                            <w:proofErr w:type="spellStart"/>
                            <w:r w:rsidRPr="00A46D51">
                              <w:rPr>
                                <w:rFonts w:eastAsia="宋体"/>
                                <w:sz w:val="20"/>
                                <w:szCs w:val="20"/>
                                <w:lang w:eastAsia="zh-CN"/>
                              </w:rPr>
                              <w:t>subband</w:t>
                            </w:r>
                            <w:proofErr w:type="spellEnd"/>
                            <w:r w:rsidRPr="00A46D51">
                              <w:rPr>
                                <w:rFonts w:eastAsia="宋体" w:hint="eastAsia"/>
                                <w:color w:val="FF0000"/>
                                <w:sz w:val="20"/>
                                <w:szCs w:val="20"/>
                                <w:lang w:eastAsia="zh-CN"/>
                              </w:rPr>
                              <w:t xml:space="preserve">, e.g. </w:t>
                            </w:r>
                            <w:r w:rsidRPr="00A46D51">
                              <w:rPr>
                                <w:rFonts w:eastAsia="宋体"/>
                                <w:color w:val="FF0000"/>
                                <w:sz w:val="20"/>
                                <w:szCs w:val="20"/>
                                <w:lang w:eastAsia="zh-CN"/>
                              </w:rPr>
                              <w:t xml:space="preserve">flexible </w:t>
                            </w:r>
                            <w:proofErr w:type="spellStart"/>
                            <w:r w:rsidRPr="00A46D51">
                              <w:rPr>
                                <w:rFonts w:eastAsia="宋体"/>
                                <w:color w:val="FF0000"/>
                                <w:sz w:val="20"/>
                                <w:szCs w:val="20"/>
                                <w:lang w:eastAsia="zh-CN"/>
                              </w:rPr>
                              <w:t>subband</w:t>
                            </w:r>
                            <w:proofErr w:type="spellEnd"/>
                            <w:r w:rsidRPr="00A46D51">
                              <w:rPr>
                                <w:rFonts w:eastAsia="宋体"/>
                                <w:color w:val="FF0000"/>
                                <w:sz w:val="20"/>
                                <w:szCs w:val="20"/>
                                <w:lang w:eastAsia="zh-CN"/>
                              </w:rPr>
                              <w:t xml:space="preserve"> is defined as 1 RB or a set of consecutive flexible RBs, which can be used for UL transmission, DL transmission, and guard band</w:t>
                            </w:r>
                            <w:r w:rsidRPr="00A46D51">
                              <w:rPr>
                                <w:rFonts w:eastAsia="宋体"/>
                                <w:sz w:val="20"/>
                                <w:szCs w:val="20"/>
                                <w:lang w:eastAsia="zh-CN"/>
                              </w:rPr>
                              <w:t xml:space="preserve"> </w:t>
                            </w:r>
                          </w:p>
                          <w:p w14:paraId="080D6CB2" w14:textId="77777777" w:rsidR="00CC70E8" w:rsidRPr="00A46D51" w:rsidRDefault="00CC70E8" w:rsidP="00A46D51">
                            <w:pPr>
                              <w:widowControl w:val="0"/>
                              <w:numPr>
                                <w:ilvl w:val="1"/>
                                <w:numId w:val="43"/>
                              </w:numPr>
                              <w:suppressAutoHyphens/>
                              <w:spacing w:after="50" w:line="259" w:lineRule="auto"/>
                              <w:jc w:val="both"/>
                              <w:rPr>
                                <w:rFonts w:eastAsia="宋体"/>
                                <w:sz w:val="20"/>
                                <w:szCs w:val="20"/>
                                <w:lang w:eastAsia="zh-CN"/>
                              </w:rPr>
                            </w:pPr>
                            <w:r w:rsidRPr="00A46D51">
                              <w:rPr>
                                <w:rFonts w:eastAsia="宋体"/>
                                <w:color w:val="FF0000"/>
                                <w:sz w:val="20"/>
                                <w:szCs w:val="20"/>
                                <w:lang w:eastAsia="zh-CN"/>
                              </w:rPr>
                              <w:t xml:space="preserve">FFS benefit of introducing flexible </w:t>
                            </w:r>
                            <w:proofErr w:type="spellStart"/>
                            <w:r w:rsidRPr="00A46D51">
                              <w:rPr>
                                <w:rFonts w:eastAsia="宋体"/>
                                <w:color w:val="FF0000"/>
                                <w:sz w:val="20"/>
                                <w:szCs w:val="20"/>
                                <w:lang w:eastAsia="zh-CN"/>
                              </w:rPr>
                              <w:t>subband</w:t>
                            </w:r>
                            <w:proofErr w:type="spellEnd"/>
                            <w:r w:rsidRPr="00A46D51">
                              <w:rPr>
                                <w:rFonts w:eastAsia="宋体"/>
                                <w:color w:val="FF0000"/>
                                <w:sz w:val="20"/>
                                <w:szCs w:val="20"/>
                                <w:lang w:eastAsia="zh-CN"/>
                              </w:rPr>
                              <w:t xml:space="preserve"> in addition to UL/DL </w:t>
                            </w:r>
                            <w:proofErr w:type="spellStart"/>
                            <w:r w:rsidRPr="00A46D51">
                              <w:rPr>
                                <w:rFonts w:eastAsia="宋体"/>
                                <w:color w:val="FF0000"/>
                                <w:sz w:val="20"/>
                                <w:szCs w:val="20"/>
                                <w:lang w:eastAsia="zh-CN"/>
                              </w:rPr>
                              <w:t>subbands</w:t>
                            </w:r>
                            <w:proofErr w:type="spellEnd"/>
                          </w:p>
                          <w:p w14:paraId="060F97CC" w14:textId="77777777" w:rsidR="00CC70E8" w:rsidRPr="00A46D51" w:rsidRDefault="00CC70E8" w:rsidP="00A46D51">
                            <w:pPr>
                              <w:widowControl w:val="0"/>
                              <w:numPr>
                                <w:ilvl w:val="0"/>
                                <w:numId w:val="43"/>
                              </w:numPr>
                              <w:suppressAutoHyphens/>
                              <w:spacing w:after="50" w:line="259" w:lineRule="auto"/>
                              <w:jc w:val="both"/>
                              <w:rPr>
                                <w:rFonts w:eastAsia="宋体"/>
                                <w:sz w:val="20"/>
                                <w:szCs w:val="20"/>
                                <w:lang w:eastAsia="zh-CN"/>
                              </w:rPr>
                            </w:pPr>
                            <w:r w:rsidRPr="00A46D51">
                              <w:rPr>
                                <w:rFonts w:eastAsia="宋体"/>
                                <w:sz w:val="20"/>
                                <w:szCs w:val="20"/>
                                <w:lang w:eastAsia="zh-CN"/>
                              </w:rPr>
                              <w:t>Option 2: Dynamic SBFD is achieved by scheduling DCI which is used to determine whether DL receptions outside</w:t>
                            </w:r>
                            <w:r w:rsidRPr="00A46D51">
                              <w:rPr>
                                <w:rFonts w:ascii="Cambria" w:eastAsia="黑体" w:hAnsi="Cambria" w:cs="宋体"/>
                                <w:sz w:val="20"/>
                                <w:szCs w:val="20"/>
                              </w:rPr>
                              <w:t xml:space="preserve"> </w:t>
                            </w:r>
                            <w:r w:rsidRPr="00A46D51">
                              <w:rPr>
                                <w:rFonts w:eastAsia="宋体"/>
                                <w:sz w:val="20"/>
                                <w:szCs w:val="20"/>
                                <w:lang w:eastAsia="zh-CN"/>
                              </w:rPr>
                              <w:t xml:space="preserve">semi-statically configured DL </w:t>
                            </w:r>
                            <w:proofErr w:type="spellStart"/>
                            <w:r w:rsidRPr="00A46D51">
                              <w:rPr>
                                <w:rFonts w:eastAsia="宋体"/>
                                <w:sz w:val="20"/>
                                <w:szCs w:val="20"/>
                                <w:lang w:eastAsia="zh-CN"/>
                              </w:rPr>
                              <w:t>subband</w:t>
                            </w:r>
                            <w:proofErr w:type="spellEnd"/>
                            <w:r w:rsidRPr="00A46D51">
                              <w:rPr>
                                <w:rFonts w:eastAsia="宋体"/>
                                <w:sz w:val="20"/>
                                <w:szCs w:val="20"/>
                                <w:lang w:eastAsia="zh-CN"/>
                              </w:rPr>
                              <w:t xml:space="preserve"> and/or UL transmission outside</w:t>
                            </w:r>
                            <w:r w:rsidRPr="00A46D51">
                              <w:rPr>
                                <w:rFonts w:ascii="Cambria" w:eastAsia="黑体" w:hAnsi="Cambria" w:cs="宋体"/>
                                <w:sz w:val="20"/>
                                <w:szCs w:val="20"/>
                              </w:rPr>
                              <w:t xml:space="preserve"> </w:t>
                            </w:r>
                            <w:r w:rsidRPr="00A46D51">
                              <w:rPr>
                                <w:rFonts w:eastAsia="宋体"/>
                                <w:sz w:val="20"/>
                                <w:szCs w:val="20"/>
                                <w:lang w:eastAsia="zh-CN"/>
                              </w:rPr>
                              <w:t xml:space="preserve">semi-statically configured UL </w:t>
                            </w:r>
                            <w:proofErr w:type="spellStart"/>
                            <w:r w:rsidRPr="00A46D51">
                              <w:rPr>
                                <w:rFonts w:eastAsia="宋体"/>
                                <w:sz w:val="20"/>
                                <w:szCs w:val="20"/>
                                <w:lang w:eastAsia="zh-CN"/>
                              </w:rPr>
                              <w:t>subband</w:t>
                            </w:r>
                            <w:proofErr w:type="spellEnd"/>
                            <w:r w:rsidRPr="00A46D51">
                              <w:rPr>
                                <w:rFonts w:ascii="Cambria" w:eastAsia="黑体" w:hAnsi="Cambria" w:cs="宋体"/>
                                <w:sz w:val="20"/>
                                <w:szCs w:val="20"/>
                              </w:rPr>
                              <w:t xml:space="preserve"> </w:t>
                            </w:r>
                            <w:r w:rsidRPr="00A46D51">
                              <w:rPr>
                                <w:rFonts w:eastAsia="宋体"/>
                                <w:sz w:val="20"/>
                                <w:szCs w:val="20"/>
                                <w:lang w:eastAsia="zh-CN"/>
                              </w:rPr>
                              <w:t>are allowed.</w:t>
                            </w:r>
                          </w:p>
                          <w:p w14:paraId="1F3F2A41" w14:textId="77777777" w:rsidR="00CC70E8" w:rsidRPr="00A46D51" w:rsidRDefault="00CC70E8" w:rsidP="00A46D51">
                            <w:pPr>
                              <w:widowControl w:val="0"/>
                              <w:numPr>
                                <w:ilvl w:val="0"/>
                                <w:numId w:val="43"/>
                              </w:numPr>
                              <w:suppressAutoHyphens/>
                              <w:spacing w:after="50" w:line="259" w:lineRule="auto"/>
                              <w:jc w:val="both"/>
                              <w:rPr>
                                <w:rFonts w:eastAsia="宋体"/>
                                <w:sz w:val="20"/>
                                <w:szCs w:val="20"/>
                                <w:lang w:eastAsia="zh-CN"/>
                              </w:rPr>
                            </w:pPr>
                            <w:r w:rsidRPr="00A46D51">
                              <w:rPr>
                                <w:rFonts w:eastAsia="宋体"/>
                                <w:sz w:val="20"/>
                                <w:szCs w:val="20"/>
                                <w:lang w:eastAsia="zh-CN"/>
                              </w:rPr>
                              <w:t>Option 3: Dynamic SBFD is achieved by non-scheduling DCI which indicates whether a symbol is SBFD symbol or not.</w:t>
                            </w:r>
                          </w:p>
                          <w:p w14:paraId="5544BB7B" w14:textId="77777777" w:rsidR="00CC70E8" w:rsidRPr="00A46D51" w:rsidRDefault="00CC70E8" w:rsidP="00A46D51">
                            <w:pPr>
                              <w:suppressAutoHyphens/>
                              <w:spacing w:after="50" w:line="259" w:lineRule="auto"/>
                              <w:jc w:val="both"/>
                              <w:rPr>
                                <w:rFonts w:ascii="Times" w:eastAsia="宋体" w:hAnsi="Times"/>
                                <w:sz w:val="20"/>
                                <w:lang w:eastAsia="zh-CN"/>
                              </w:rPr>
                            </w:pPr>
                            <w:r w:rsidRPr="00A46D51">
                              <w:rPr>
                                <w:rFonts w:ascii="Times" w:eastAsia="宋体" w:hAnsi="Times"/>
                                <w:sz w:val="20"/>
                                <w:lang w:eastAsia="zh-CN"/>
                              </w:rPr>
                              <w:t xml:space="preserve">Note: </w:t>
                            </w:r>
                            <w:r w:rsidRPr="00A46D51">
                              <w:rPr>
                                <w:rFonts w:ascii="Times" w:eastAsia="宋体" w:hAnsi="Times"/>
                                <w:sz w:val="20"/>
                                <w:lang w:val="en-GB" w:eastAsia="zh-CN"/>
                              </w:rPr>
                              <w:t>whether or not dynamic SBFD is beneficial from a performance perspective is a separate discussion</w:t>
                            </w:r>
                          </w:p>
                          <w:p w14:paraId="4EBD5C0B" w14:textId="77777777" w:rsidR="00CC70E8" w:rsidRPr="000148AE" w:rsidRDefault="00CC70E8" w:rsidP="00A46D51">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55C9FC2" id="文本框 6" o:spid="_x0000_s1030" type="#_x0000_t202" style="width:451.45pt;height:2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">
                <v:textbox>
                  <w:txbxContent>
                    <w:p w14:paraId="78FCE33C" w14:textId="77777777" w:rsidR="00CC70E8" w:rsidRPr="00A46D51" w:rsidRDefault="00CC70E8" w:rsidP="00A46D51">
                      <w:pPr>
                        <w:keepNext/>
                        <w:suppressAutoHyphens/>
                        <w:spacing w:before="120" w:after="60" w:line="259" w:lineRule="auto"/>
                        <w:jc w:val="both"/>
                        <w:outlineLvl w:val="2"/>
                        <w:rPr>
                          <w:rFonts w:ascii="Arial" w:eastAsia="宋体" w:hAnsi="Arial"/>
                          <w:b/>
                          <w:sz w:val="21"/>
                          <w:szCs w:val="21"/>
                          <w:lang w:val="en-GB" w:eastAsia="zh-CN"/>
                        </w:rPr>
                      </w:pPr>
                      <w:r w:rsidRPr="00A46D51">
                        <w:rPr>
                          <w:rFonts w:ascii="Arial" w:eastAsia="宋体" w:hAnsi="Arial"/>
                          <w:b/>
                          <w:sz w:val="21"/>
                          <w:szCs w:val="21"/>
                          <w:lang w:val="en-GB" w:eastAsia="zh-CN"/>
                        </w:rPr>
                        <w:t>Proposal 1-8</w:t>
                      </w:r>
                      <w:r w:rsidRPr="00A46D51">
                        <w:rPr>
                          <w:rFonts w:ascii="Arial" w:eastAsia="宋体" w:hAnsi="Arial" w:hint="eastAsia"/>
                          <w:b/>
                          <w:sz w:val="21"/>
                          <w:szCs w:val="21"/>
                          <w:lang w:val="en-GB" w:eastAsia="zh-CN"/>
                        </w:rPr>
                        <w:t>f</w:t>
                      </w:r>
                    </w:p>
                    <w:p w14:paraId="18A66E42" w14:textId="77777777" w:rsidR="00CC70E8" w:rsidRPr="00A46D51" w:rsidRDefault="00CC70E8" w:rsidP="00A46D51">
                      <w:pPr>
                        <w:suppressAutoHyphens/>
                        <w:spacing w:after="120" w:line="259" w:lineRule="auto"/>
                        <w:jc w:val="both"/>
                        <w:rPr>
                          <w:rFonts w:eastAsia="宋体"/>
                          <w:b/>
                          <w:sz w:val="20"/>
                          <w:szCs w:val="20"/>
                          <w:lang w:eastAsia="zh-CN"/>
                        </w:rPr>
                      </w:pPr>
                      <w:r w:rsidRPr="00A46D51">
                        <w:rPr>
                          <w:rFonts w:eastAsia="宋体"/>
                          <w:b/>
                          <w:sz w:val="20"/>
                          <w:szCs w:val="20"/>
                          <w:lang w:eastAsia="zh-CN"/>
                        </w:rPr>
                        <w:t>Proposed Agreement:</w:t>
                      </w:r>
                    </w:p>
                    <w:p w14:paraId="43E09E63" w14:textId="77777777" w:rsidR="00CC70E8" w:rsidRPr="00A46D51" w:rsidRDefault="00CC70E8" w:rsidP="00A46D51">
                      <w:pPr>
                        <w:suppressAutoHyphens/>
                        <w:spacing w:after="120" w:line="259" w:lineRule="auto"/>
                        <w:jc w:val="both"/>
                        <w:rPr>
                          <w:rFonts w:eastAsia="宋体"/>
                          <w:sz w:val="20"/>
                          <w:szCs w:val="20"/>
                          <w:lang w:eastAsia="zh-CN"/>
                        </w:rPr>
                      </w:pPr>
                      <w:r w:rsidRPr="00A46D51">
                        <w:rPr>
                          <w:rFonts w:eastAsia="宋体"/>
                          <w:sz w:val="20"/>
                          <w:szCs w:val="20"/>
                          <w:lang w:eastAsia="zh-CN"/>
                        </w:rPr>
                        <w:t xml:space="preserve">Study </w:t>
                      </w:r>
                      <w:r w:rsidRPr="00A46D51">
                        <w:rPr>
                          <w:rFonts w:eastAsia="宋体" w:hint="eastAsia"/>
                          <w:color w:val="FF0000"/>
                          <w:sz w:val="20"/>
                          <w:szCs w:val="20"/>
                          <w:lang w:eastAsia="zh-CN"/>
                        </w:rPr>
                        <w:t>at least</w:t>
                      </w:r>
                      <w:r w:rsidRPr="00A46D51">
                        <w:rPr>
                          <w:rFonts w:eastAsia="宋体" w:hint="eastAsia"/>
                          <w:sz w:val="20"/>
                          <w:szCs w:val="20"/>
                          <w:lang w:eastAsia="zh-CN"/>
                        </w:rPr>
                        <w:t xml:space="preserve"> </w:t>
                      </w:r>
                      <w:r w:rsidRPr="00A46D51">
                        <w:rPr>
                          <w:rFonts w:eastAsia="宋体"/>
                          <w:sz w:val="20"/>
                          <w:szCs w:val="20"/>
                          <w:lang w:eastAsia="zh-CN"/>
                        </w:rPr>
                        <w:t>the following options for dynamic SBFD.</w:t>
                      </w:r>
                    </w:p>
                    <w:p w14:paraId="1B290F96" w14:textId="77777777" w:rsidR="00CC70E8" w:rsidRPr="00A46D51" w:rsidRDefault="00CC70E8" w:rsidP="00A46D51">
                      <w:pPr>
                        <w:widowControl w:val="0"/>
                        <w:numPr>
                          <w:ilvl w:val="0"/>
                          <w:numId w:val="43"/>
                        </w:numPr>
                        <w:suppressAutoHyphens/>
                        <w:spacing w:after="50" w:line="259" w:lineRule="auto"/>
                        <w:jc w:val="both"/>
                        <w:rPr>
                          <w:rFonts w:eastAsia="宋体"/>
                          <w:sz w:val="20"/>
                          <w:szCs w:val="20"/>
                          <w:lang w:eastAsia="zh-CN"/>
                        </w:rPr>
                      </w:pPr>
                      <w:r w:rsidRPr="00A46D51">
                        <w:rPr>
                          <w:rFonts w:eastAsia="宋体"/>
                          <w:sz w:val="20"/>
                          <w:szCs w:val="20"/>
                          <w:lang w:eastAsia="zh-CN"/>
                        </w:rPr>
                        <w:t xml:space="preserve">Option 1: Dynamic SBFD is achieved by </w:t>
                      </w:r>
                      <w:r w:rsidRPr="00A46D51">
                        <w:rPr>
                          <w:rFonts w:eastAsia="宋体" w:hint="eastAsia"/>
                          <w:color w:val="FF0000"/>
                          <w:sz w:val="20"/>
                          <w:szCs w:val="20"/>
                          <w:lang w:eastAsia="zh-CN"/>
                        </w:rPr>
                        <w:t>scheduling DCI which is used to indicate whether the RBs in</w:t>
                      </w:r>
                      <w:r w:rsidRPr="00A46D51">
                        <w:rPr>
                          <w:rFonts w:eastAsia="宋体" w:hint="eastAsia"/>
                          <w:sz w:val="20"/>
                          <w:szCs w:val="20"/>
                          <w:lang w:eastAsia="zh-CN"/>
                        </w:rPr>
                        <w:t xml:space="preserve"> </w:t>
                      </w:r>
                      <w:r w:rsidRPr="00A46D51">
                        <w:rPr>
                          <w:rFonts w:eastAsia="宋体"/>
                          <w:sz w:val="20"/>
                          <w:szCs w:val="20"/>
                          <w:lang w:eastAsia="zh-CN"/>
                        </w:rPr>
                        <w:t xml:space="preserve">flexible </w:t>
                      </w:r>
                      <w:proofErr w:type="spellStart"/>
                      <w:r w:rsidRPr="00A46D51">
                        <w:rPr>
                          <w:rFonts w:eastAsia="宋体"/>
                          <w:sz w:val="20"/>
                          <w:szCs w:val="20"/>
                          <w:lang w:eastAsia="zh-CN"/>
                        </w:rPr>
                        <w:t>subband</w:t>
                      </w:r>
                      <w:proofErr w:type="spellEnd"/>
                      <w:r w:rsidRPr="00A46D51">
                        <w:rPr>
                          <w:rFonts w:eastAsia="宋体"/>
                          <w:sz w:val="20"/>
                          <w:szCs w:val="20"/>
                          <w:lang w:eastAsia="zh-CN"/>
                        </w:rPr>
                        <w:t xml:space="preserve"> </w:t>
                      </w:r>
                      <w:r w:rsidRPr="00A46D51">
                        <w:rPr>
                          <w:rFonts w:eastAsia="宋体"/>
                          <w:strike/>
                          <w:color w:val="FF0000"/>
                          <w:sz w:val="20"/>
                          <w:szCs w:val="20"/>
                          <w:lang w:eastAsia="zh-CN"/>
                        </w:rPr>
                        <w:t xml:space="preserve">where RBs in flexible </w:t>
                      </w:r>
                      <w:proofErr w:type="spellStart"/>
                      <w:r w:rsidRPr="00A46D51">
                        <w:rPr>
                          <w:rFonts w:eastAsia="宋体"/>
                          <w:strike/>
                          <w:color w:val="FF0000"/>
                          <w:sz w:val="20"/>
                          <w:szCs w:val="20"/>
                          <w:lang w:eastAsia="zh-CN"/>
                        </w:rPr>
                        <w:t>subband</w:t>
                      </w:r>
                      <w:proofErr w:type="spellEnd"/>
                      <w:r w:rsidRPr="00A46D51">
                        <w:rPr>
                          <w:rFonts w:ascii="Cambria" w:eastAsia="黑体" w:hAnsi="Cambria" w:cs="宋体"/>
                          <w:strike/>
                          <w:color w:val="FF0000"/>
                          <w:sz w:val="20"/>
                          <w:szCs w:val="20"/>
                        </w:rPr>
                        <w:t xml:space="preserve"> </w:t>
                      </w:r>
                      <w:r w:rsidRPr="00A46D51">
                        <w:rPr>
                          <w:rFonts w:eastAsia="宋体"/>
                          <w:strike/>
                          <w:color w:val="FF0000"/>
                          <w:sz w:val="20"/>
                          <w:szCs w:val="20"/>
                          <w:lang w:eastAsia="zh-CN"/>
                        </w:rPr>
                        <w:t>can be dynamically</w:t>
                      </w:r>
                      <w:r w:rsidRPr="00A46D51">
                        <w:rPr>
                          <w:rFonts w:eastAsia="宋体"/>
                          <w:color w:val="FF0000"/>
                          <w:sz w:val="20"/>
                          <w:szCs w:val="20"/>
                          <w:lang w:eastAsia="zh-CN"/>
                        </w:rPr>
                        <w:t xml:space="preserve"> </w:t>
                      </w:r>
                      <w:r w:rsidRPr="00A46D51">
                        <w:rPr>
                          <w:rFonts w:eastAsia="宋体" w:hint="eastAsia"/>
                          <w:color w:val="FF0000"/>
                          <w:sz w:val="20"/>
                          <w:szCs w:val="20"/>
                          <w:lang w:eastAsia="zh-CN"/>
                        </w:rPr>
                        <w:t>are</w:t>
                      </w:r>
                      <w:r w:rsidRPr="00A46D51">
                        <w:rPr>
                          <w:rFonts w:eastAsia="宋体" w:hint="eastAsia"/>
                          <w:sz w:val="20"/>
                          <w:szCs w:val="20"/>
                          <w:lang w:eastAsia="zh-CN"/>
                        </w:rPr>
                        <w:t xml:space="preserve"> </w:t>
                      </w:r>
                      <w:r w:rsidRPr="00A46D51">
                        <w:rPr>
                          <w:rFonts w:eastAsia="宋体"/>
                          <w:sz w:val="20"/>
                          <w:szCs w:val="20"/>
                          <w:lang w:eastAsia="zh-CN"/>
                        </w:rPr>
                        <w:t xml:space="preserve">used for UL transmission </w:t>
                      </w:r>
                      <w:r w:rsidRPr="00A46D51">
                        <w:rPr>
                          <w:rFonts w:eastAsia="宋体"/>
                          <w:strike/>
                          <w:color w:val="FF0000"/>
                          <w:sz w:val="20"/>
                          <w:szCs w:val="20"/>
                          <w:lang w:eastAsia="zh-CN"/>
                        </w:rPr>
                        <w:t>and</w:t>
                      </w:r>
                      <w:r w:rsidRPr="00A46D51">
                        <w:rPr>
                          <w:rFonts w:eastAsia="宋体" w:hint="eastAsia"/>
                          <w:color w:val="FF0000"/>
                          <w:sz w:val="20"/>
                          <w:szCs w:val="20"/>
                          <w:lang w:eastAsia="zh-CN"/>
                        </w:rPr>
                        <w:t xml:space="preserve"> or</w:t>
                      </w:r>
                      <w:r w:rsidRPr="00A46D51">
                        <w:rPr>
                          <w:rFonts w:eastAsia="宋体"/>
                          <w:sz w:val="20"/>
                          <w:szCs w:val="20"/>
                          <w:lang w:eastAsia="zh-CN"/>
                        </w:rPr>
                        <w:t xml:space="preserve"> DL transmission. </w:t>
                      </w:r>
                    </w:p>
                    <w:p w14:paraId="1147BC3F" w14:textId="77777777" w:rsidR="00CC70E8" w:rsidRPr="00A46D51" w:rsidRDefault="00CC70E8" w:rsidP="00A46D51">
                      <w:pPr>
                        <w:widowControl w:val="0"/>
                        <w:numPr>
                          <w:ilvl w:val="1"/>
                          <w:numId w:val="43"/>
                        </w:numPr>
                        <w:suppressAutoHyphens/>
                        <w:spacing w:after="50" w:line="259" w:lineRule="auto"/>
                        <w:jc w:val="both"/>
                        <w:rPr>
                          <w:rFonts w:eastAsia="宋体"/>
                          <w:sz w:val="20"/>
                          <w:szCs w:val="20"/>
                          <w:lang w:eastAsia="zh-CN"/>
                        </w:rPr>
                      </w:pPr>
                      <w:r w:rsidRPr="00A46D51">
                        <w:rPr>
                          <w:rFonts w:eastAsia="宋体"/>
                          <w:sz w:val="20"/>
                          <w:szCs w:val="20"/>
                          <w:lang w:eastAsia="zh-CN"/>
                        </w:rPr>
                        <w:t xml:space="preserve">FFS definition of flexible </w:t>
                      </w:r>
                      <w:proofErr w:type="spellStart"/>
                      <w:r w:rsidRPr="00A46D51">
                        <w:rPr>
                          <w:rFonts w:eastAsia="宋体"/>
                          <w:sz w:val="20"/>
                          <w:szCs w:val="20"/>
                          <w:lang w:eastAsia="zh-CN"/>
                        </w:rPr>
                        <w:t>subband</w:t>
                      </w:r>
                      <w:proofErr w:type="spellEnd"/>
                      <w:r w:rsidRPr="00A46D51">
                        <w:rPr>
                          <w:rFonts w:eastAsia="宋体" w:hint="eastAsia"/>
                          <w:color w:val="FF0000"/>
                          <w:sz w:val="20"/>
                          <w:szCs w:val="20"/>
                          <w:lang w:eastAsia="zh-CN"/>
                        </w:rPr>
                        <w:t xml:space="preserve">, e.g. </w:t>
                      </w:r>
                      <w:r w:rsidRPr="00A46D51">
                        <w:rPr>
                          <w:rFonts w:eastAsia="宋体"/>
                          <w:color w:val="FF0000"/>
                          <w:sz w:val="20"/>
                          <w:szCs w:val="20"/>
                          <w:lang w:eastAsia="zh-CN"/>
                        </w:rPr>
                        <w:t xml:space="preserve">flexible </w:t>
                      </w:r>
                      <w:proofErr w:type="spellStart"/>
                      <w:r w:rsidRPr="00A46D51">
                        <w:rPr>
                          <w:rFonts w:eastAsia="宋体"/>
                          <w:color w:val="FF0000"/>
                          <w:sz w:val="20"/>
                          <w:szCs w:val="20"/>
                          <w:lang w:eastAsia="zh-CN"/>
                        </w:rPr>
                        <w:t>subband</w:t>
                      </w:r>
                      <w:proofErr w:type="spellEnd"/>
                      <w:r w:rsidRPr="00A46D51">
                        <w:rPr>
                          <w:rFonts w:eastAsia="宋体"/>
                          <w:color w:val="FF0000"/>
                          <w:sz w:val="20"/>
                          <w:szCs w:val="20"/>
                          <w:lang w:eastAsia="zh-CN"/>
                        </w:rPr>
                        <w:t xml:space="preserve"> is defined as 1 RB or a set of consecutive flexible RBs, which can be used for UL transmission, DL transmission, and guard band</w:t>
                      </w:r>
                      <w:r w:rsidRPr="00A46D51">
                        <w:rPr>
                          <w:rFonts w:eastAsia="宋体"/>
                          <w:sz w:val="20"/>
                          <w:szCs w:val="20"/>
                          <w:lang w:eastAsia="zh-CN"/>
                        </w:rPr>
                        <w:t xml:space="preserve"> </w:t>
                      </w:r>
                    </w:p>
                    <w:p w14:paraId="080D6CB2" w14:textId="77777777" w:rsidR="00CC70E8" w:rsidRPr="00A46D51" w:rsidRDefault="00CC70E8" w:rsidP="00A46D51">
                      <w:pPr>
                        <w:widowControl w:val="0"/>
                        <w:numPr>
                          <w:ilvl w:val="1"/>
                          <w:numId w:val="43"/>
                        </w:numPr>
                        <w:suppressAutoHyphens/>
                        <w:spacing w:after="50" w:line="259" w:lineRule="auto"/>
                        <w:jc w:val="both"/>
                        <w:rPr>
                          <w:rFonts w:eastAsia="宋体"/>
                          <w:sz w:val="20"/>
                          <w:szCs w:val="20"/>
                          <w:lang w:eastAsia="zh-CN"/>
                        </w:rPr>
                      </w:pPr>
                      <w:r w:rsidRPr="00A46D51">
                        <w:rPr>
                          <w:rFonts w:eastAsia="宋体"/>
                          <w:color w:val="FF0000"/>
                          <w:sz w:val="20"/>
                          <w:szCs w:val="20"/>
                          <w:lang w:eastAsia="zh-CN"/>
                        </w:rPr>
                        <w:t xml:space="preserve">FFS benefit of introducing flexible </w:t>
                      </w:r>
                      <w:proofErr w:type="spellStart"/>
                      <w:r w:rsidRPr="00A46D51">
                        <w:rPr>
                          <w:rFonts w:eastAsia="宋体"/>
                          <w:color w:val="FF0000"/>
                          <w:sz w:val="20"/>
                          <w:szCs w:val="20"/>
                          <w:lang w:eastAsia="zh-CN"/>
                        </w:rPr>
                        <w:t>subband</w:t>
                      </w:r>
                      <w:proofErr w:type="spellEnd"/>
                      <w:r w:rsidRPr="00A46D51">
                        <w:rPr>
                          <w:rFonts w:eastAsia="宋体"/>
                          <w:color w:val="FF0000"/>
                          <w:sz w:val="20"/>
                          <w:szCs w:val="20"/>
                          <w:lang w:eastAsia="zh-CN"/>
                        </w:rPr>
                        <w:t xml:space="preserve"> in addition to UL/DL </w:t>
                      </w:r>
                      <w:proofErr w:type="spellStart"/>
                      <w:r w:rsidRPr="00A46D51">
                        <w:rPr>
                          <w:rFonts w:eastAsia="宋体"/>
                          <w:color w:val="FF0000"/>
                          <w:sz w:val="20"/>
                          <w:szCs w:val="20"/>
                          <w:lang w:eastAsia="zh-CN"/>
                        </w:rPr>
                        <w:t>subbands</w:t>
                      </w:r>
                      <w:proofErr w:type="spellEnd"/>
                    </w:p>
                    <w:p w14:paraId="060F97CC" w14:textId="77777777" w:rsidR="00CC70E8" w:rsidRPr="00A46D51" w:rsidRDefault="00CC70E8" w:rsidP="00A46D51">
                      <w:pPr>
                        <w:widowControl w:val="0"/>
                        <w:numPr>
                          <w:ilvl w:val="0"/>
                          <w:numId w:val="43"/>
                        </w:numPr>
                        <w:suppressAutoHyphens/>
                        <w:spacing w:after="50" w:line="259" w:lineRule="auto"/>
                        <w:jc w:val="both"/>
                        <w:rPr>
                          <w:rFonts w:eastAsia="宋体"/>
                          <w:sz w:val="20"/>
                          <w:szCs w:val="20"/>
                          <w:lang w:eastAsia="zh-CN"/>
                        </w:rPr>
                      </w:pPr>
                      <w:r w:rsidRPr="00A46D51">
                        <w:rPr>
                          <w:rFonts w:eastAsia="宋体"/>
                          <w:sz w:val="20"/>
                          <w:szCs w:val="20"/>
                          <w:lang w:eastAsia="zh-CN"/>
                        </w:rPr>
                        <w:t>Option 2: Dynamic SBFD is achieved by scheduling DCI which is used to determine whether DL receptions outside</w:t>
                      </w:r>
                      <w:r w:rsidRPr="00A46D51">
                        <w:rPr>
                          <w:rFonts w:ascii="Cambria" w:eastAsia="黑体" w:hAnsi="Cambria" w:cs="宋体"/>
                          <w:sz w:val="20"/>
                          <w:szCs w:val="20"/>
                        </w:rPr>
                        <w:t xml:space="preserve"> </w:t>
                      </w:r>
                      <w:r w:rsidRPr="00A46D51">
                        <w:rPr>
                          <w:rFonts w:eastAsia="宋体"/>
                          <w:sz w:val="20"/>
                          <w:szCs w:val="20"/>
                          <w:lang w:eastAsia="zh-CN"/>
                        </w:rPr>
                        <w:t xml:space="preserve">semi-statically configured DL </w:t>
                      </w:r>
                      <w:proofErr w:type="spellStart"/>
                      <w:r w:rsidRPr="00A46D51">
                        <w:rPr>
                          <w:rFonts w:eastAsia="宋体"/>
                          <w:sz w:val="20"/>
                          <w:szCs w:val="20"/>
                          <w:lang w:eastAsia="zh-CN"/>
                        </w:rPr>
                        <w:t>subband</w:t>
                      </w:r>
                      <w:proofErr w:type="spellEnd"/>
                      <w:r w:rsidRPr="00A46D51">
                        <w:rPr>
                          <w:rFonts w:eastAsia="宋体"/>
                          <w:sz w:val="20"/>
                          <w:szCs w:val="20"/>
                          <w:lang w:eastAsia="zh-CN"/>
                        </w:rPr>
                        <w:t xml:space="preserve"> and/or UL transmission outside</w:t>
                      </w:r>
                      <w:r w:rsidRPr="00A46D51">
                        <w:rPr>
                          <w:rFonts w:ascii="Cambria" w:eastAsia="黑体" w:hAnsi="Cambria" w:cs="宋体"/>
                          <w:sz w:val="20"/>
                          <w:szCs w:val="20"/>
                        </w:rPr>
                        <w:t xml:space="preserve"> </w:t>
                      </w:r>
                      <w:r w:rsidRPr="00A46D51">
                        <w:rPr>
                          <w:rFonts w:eastAsia="宋体"/>
                          <w:sz w:val="20"/>
                          <w:szCs w:val="20"/>
                          <w:lang w:eastAsia="zh-CN"/>
                        </w:rPr>
                        <w:t xml:space="preserve">semi-statically configured UL </w:t>
                      </w:r>
                      <w:proofErr w:type="spellStart"/>
                      <w:r w:rsidRPr="00A46D51">
                        <w:rPr>
                          <w:rFonts w:eastAsia="宋体"/>
                          <w:sz w:val="20"/>
                          <w:szCs w:val="20"/>
                          <w:lang w:eastAsia="zh-CN"/>
                        </w:rPr>
                        <w:t>subband</w:t>
                      </w:r>
                      <w:proofErr w:type="spellEnd"/>
                      <w:r w:rsidRPr="00A46D51">
                        <w:rPr>
                          <w:rFonts w:ascii="Cambria" w:eastAsia="黑体" w:hAnsi="Cambria" w:cs="宋体"/>
                          <w:sz w:val="20"/>
                          <w:szCs w:val="20"/>
                        </w:rPr>
                        <w:t xml:space="preserve"> </w:t>
                      </w:r>
                      <w:r w:rsidRPr="00A46D51">
                        <w:rPr>
                          <w:rFonts w:eastAsia="宋体"/>
                          <w:sz w:val="20"/>
                          <w:szCs w:val="20"/>
                          <w:lang w:eastAsia="zh-CN"/>
                        </w:rPr>
                        <w:t>are allowed.</w:t>
                      </w:r>
                    </w:p>
                    <w:p w14:paraId="1F3F2A41" w14:textId="77777777" w:rsidR="00CC70E8" w:rsidRPr="00A46D51" w:rsidRDefault="00CC70E8" w:rsidP="00A46D51">
                      <w:pPr>
                        <w:widowControl w:val="0"/>
                        <w:numPr>
                          <w:ilvl w:val="0"/>
                          <w:numId w:val="43"/>
                        </w:numPr>
                        <w:suppressAutoHyphens/>
                        <w:spacing w:after="50" w:line="259" w:lineRule="auto"/>
                        <w:jc w:val="both"/>
                        <w:rPr>
                          <w:rFonts w:eastAsia="宋体"/>
                          <w:sz w:val="20"/>
                          <w:szCs w:val="20"/>
                          <w:lang w:eastAsia="zh-CN"/>
                        </w:rPr>
                      </w:pPr>
                      <w:r w:rsidRPr="00A46D51">
                        <w:rPr>
                          <w:rFonts w:eastAsia="宋体"/>
                          <w:sz w:val="20"/>
                          <w:szCs w:val="20"/>
                          <w:lang w:eastAsia="zh-CN"/>
                        </w:rPr>
                        <w:t>Option 3: Dynamic SBFD is achieved by non-scheduling DCI which indicates whether a symbol is SBFD symbol or not.</w:t>
                      </w:r>
                    </w:p>
                    <w:p w14:paraId="5544BB7B" w14:textId="77777777" w:rsidR="00CC70E8" w:rsidRPr="00A46D51" w:rsidRDefault="00CC70E8" w:rsidP="00A46D51">
                      <w:pPr>
                        <w:suppressAutoHyphens/>
                        <w:spacing w:after="50" w:line="259" w:lineRule="auto"/>
                        <w:jc w:val="both"/>
                        <w:rPr>
                          <w:rFonts w:ascii="Times" w:eastAsia="宋体" w:hAnsi="Times"/>
                          <w:sz w:val="20"/>
                          <w:lang w:eastAsia="zh-CN"/>
                        </w:rPr>
                      </w:pPr>
                      <w:r w:rsidRPr="00A46D51">
                        <w:rPr>
                          <w:rFonts w:ascii="Times" w:eastAsia="宋体" w:hAnsi="Times"/>
                          <w:sz w:val="20"/>
                          <w:lang w:eastAsia="zh-CN"/>
                        </w:rPr>
                        <w:t xml:space="preserve">Note: </w:t>
                      </w:r>
                      <w:r w:rsidRPr="00A46D51">
                        <w:rPr>
                          <w:rFonts w:ascii="Times" w:eastAsia="宋体" w:hAnsi="Times"/>
                          <w:sz w:val="20"/>
                          <w:lang w:val="en-GB" w:eastAsia="zh-CN"/>
                        </w:rPr>
                        <w:t>whether or not dynamic SBFD is beneficial from a performance perspective is a separate discussion</w:t>
                      </w:r>
                    </w:p>
                    <w:p w14:paraId="4EBD5C0B" w14:textId="77777777" w:rsidR="00CC70E8" w:rsidRPr="000148AE" w:rsidRDefault="00CC70E8" w:rsidP="00A46D51">
                      <w:pPr>
                        <w:rPr>
                          <w:rFonts w:eastAsiaTheme="minorEastAsia"/>
                          <w:sz w:val="20"/>
                          <w:szCs w:val="20"/>
                          <w:lang w:eastAsia="zh-CN"/>
                        </w:rPr>
                      </w:pPr>
                    </w:p>
                  </w:txbxContent>
                </v:textbox>
                <w10:anchorlock/>
              </v:shape>
            </w:pict>
          </mc:Fallback>
        </mc:AlternateContent>
      </w:r>
    </w:p>
    <w:p w14:paraId="44C0A1FA" w14:textId="68E37ADD" w:rsidR="004E0B79" w:rsidRDefault="00A46D51" w:rsidP="00FA508F">
      <w:pPr>
        <w:pStyle w:val="a0"/>
        <w:rPr>
          <w:rFonts w:ascii="Times New Roman" w:eastAsiaTheme="minorEastAsia" w:hAnsi="Times New Roman"/>
          <w:lang w:eastAsia="zh-CN"/>
        </w:rPr>
      </w:pPr>
      <w:r>
        <w:rPr>
          <w:rFonts w:ascii="Times New Roman" w:eastAsiaTheme="minorEastAsia" w:hAnsi="Times New Roman"/>
          <w:lang w:eastAsia="zh-CN"/>
        </w:rPr>
        <w:t>Regarding Option 2, a scheduling DCI</w:t>
      </w:r>
      <w:r w:rsidR="004C5E2E">
        <w:rPr>
          <w:rFonts w:ascii="Times New Roman" w:eastAsiaTheme="minorEastAsia" w:hAnsi="Times New Roman"/>
          <w:lang w:eastAsia="zh-CN"/>
        </w:rPr>
        <w:t xml:space="preserve"> can </w:t>
      </w:r>
      <w:r w:rsidR="00335CDF">
        <w:rPr>
          <w:rFonts w:ascii="Times New Roman" w:eastAsiaTheme="minorEastAsia" w:hAnsi="Times New Roman"/>
          <w:lang w:eastAsia="zh-CN"/>
        </w:rPr>
        <w:t>be used for such converting mentioned above, either by explicit indication in the scheduling DCI, or by implicit indication based on resource allocation.</w:t>
      </w:r>
    </w:p>
    <w:p w14:paraId="79ED6685" w14:textId="62A7FDDC" w:rsidR="00335CDF" w:rsidRDefault="00335CDF" w:rsidP="00FA508F">
      <w:pPr>
        <w:pStyle w:val="a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egarding Option 3, converting is achieved by a non-scheduling DCI, either by a group-common DCI e.g. enhanced SFI, or by a UE specific DCI not scheduling a transmission/reception.</w:t>
      </w:r>
    </w:p>
    <w:p w14:paraId="3FF672AF" w14:textId="4A1BACE6" w:rsidR="00335CDF" w:rsidRDefault="00335CDF" w:rsidP="00FA508F">
      <w:pPr>
        <w:pStyle w:val="a0"/>
        <w:rPr>
          <w:rFonts w:ascii="Times New Roman" w:eastAsiaTheme="minorEastAsia" w:hAnsi="Times New Roman"/>
          <w:lang w:eastAsia="zh-CN"/>
        </w:rPr>
      </w:pPr>
      <w:r>
        <w:rPr>
          <w:rFonts w:ascii="Times New Roman" w:eastAsiaTheme="minorEastAsia" w:hAnsi="Times New Roman"/>
          <w:lang w:eastAsia="zh-CN"/>
        </w:rPr>
        <w:t xml:space="preserve">For Option 1, a new concept of flexible </w:t>
      </w:r>
      <w:proofErr w:type="spellStart"/>
      <w:r>
        <w:rPr>
          <w:rFonts w:ascii="Times New Roman" w:eastAsiaTheme="minorEastAsia" w:hAnsi="Times New Roman"/>
          <w:lang w:eastAsia="zh-CN"/>
        </w:rPr>
        <w:t>subband</w:t>
      </w:r>
      <w:proofErr w:type="spellEnd"/>
      <w:r>
        <w:rPr>
          <w:rFonts w:ascii="Times New Roman" w:eastAsiaTheme="minorEastAsia" w:hAnsi="Times New Roman"/>
          <w:lang w:eastAsia="zh-CN"/>
        </w:rPr>
        <w:t xml:space="preserve"> is introduced to achieve dynamic SBFD, where the understanding</w:t>
      </w:r>
      <w:r w:rsidR="006640EB">
        <w:rPr>
          <w:rFonts w:ascii="Times New Roman" w:eastAsiaTheme="minorEastAsia" w:hAnsi="Times New Roman"/>
          <w:lang w:eastAsia="zh-CN"/>
        </w:rPr>
        <w:t>/concept</w:t>
      </w:r>
      <w:r>
        <w:rPr>
          <w:rFonts w:ascii="Times New Roman" w:eastAsiaTheme="minorEastAsia" w:hAnsi="Times New Roman"/>
          <w:lang w:eastAsia="zh-CN"/>
        </w:rPr>
        <w:t xml:space="preserve"> of disabling SBFD operation is no longer applicable.</w:t>
      </w:r>
      <w:r w:rsidR="006640EB">
        <w:rPr>
          <w:rFonts w:ascii="Times New Roman" w:eastAsiaTheme="minorEastAsia" w:hAnsi="Times New Roman"/>
          <w:lang w:eastAsia="zh-CN"/>
        </w:rPr>
        <w:t xml:space="preserve"> From our understanding, all options are different from the detailed signaling perspective and signaling details can be discussed further during the WI phase.</w:t>
      </w:r>
      <w:r w:rsidR="00AF3983">
        <w:rPr>
          <w:rFonts w:ascii="Times New Roman" w:eastAsiaTheme="minorEastAsia" w:hAnsi="Times New Roman"/>
          <w:lang w:eastAsia="zh-CN"/>
        </w:rPr>
        <w:t xml:space="preserve"> </w:t>
      </w:r>
      <w:r w:rsidR="00F013AC">
        <w:rPr>
          <w:rFonts w:ascii="Times New Roman" w:eastAsiaTheme="minorEastAsia" w:hAnsi="Times New Roman"/>
          <w:lang w:eastAsia="zh-CN"/>
        </w:rPr>
        <w:t xml:space="preserve">Therefore, we </w:t>
      </w:r>
      <w:r w:rsidR="00E97489">
        <w:rPr>
          <w:rFonts w:ascii="Times New Roman" w:eastAsiaTheme="minorEastAsia" w:hAnsi="Times New Roman"/>
          <w:lang w:eastAsia="zh-CN"/>
        </w:rPr>
        <w:t>support</w:t>
      </w:r>
      <w:r w:rsidR="00F013AC">
        <w:rPr>
          <w:rFonts w:ascii="Times New Roman" w:eastAsiaTheme="minorEastAsia" w:hAnsi="Times New Roman"/>
          <w:lang w:eastAsia="zh-CN"/>
        </w:rPr>
        <w:t xml:space="preserve"> the above </w:t>
      </w:r>
      <w:r w:rsidR="00E97489">
        <w:rPr>
          <w:rFonts w:ascii="Times New Roman" w:eastAsiaTheme="minorEastAsia" w:hAnsi="Times New Roman"/>
          <w:lang w:eastAsia="zh-CN"/>
        </w:rPr>
        <w:t>P</w:t>
      </w:r>
      <w:r w:rsidR="00F013AC">
        <w:rPr>
          <w:rFonts w:ascii="Times New Roman" w:eastAsiaTheme="minorEastAsia" w:hAnsi="Times New Roman"/>
          <w:lang w:eastAsia="zh-CN"/>
        </w:rPr>
        <w:t>roposal 1-8f to move forward</w:t>
      </w:r>
      <w:r w:rsidR="00AF3983">
        <w:rPr>
          <w:rFonts w:ascii="Times New Roman" w:eastAsiaTheme="minorEastAsia" w:hAnsi="Times New Roman"/>
          <w:lang w:eastAsia="zh-CN"/>
        </w:rPr>
        <w:t>.</w:t>
      </w:r>
    </w:p>
    <w:p w14:paraId="736C10AF" w14:textId="3819F2EF" w:rsidR="00AF3983" w:rsidRPr="000148AE" w:rsidRDefault="00AF3983" w:rsidP="000148AE">
      <w:pPr>
        <w:pStyle w:val="a7"/>
        <w:spacing w:beforeLines="50" w:after="0"/>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sidR="000B6A65">
        <w:rPr>
          <w:rFonts w:eastAsiaTheme="minorEastAsia"/>
          <w:i/>
          <w:noProof/>
          <w:lang w:eastAsia="zh-CN"/>
        </w:rPr>
        <w:t>4</w:t>
      </w:r>
      <w:r w:rsidRPr="005159C0">
        <w:rPr>
          <w:rFonts w:eastAsiaTheme="minorEastAsia"/>
          <w:i/>
          <w:lang w:eastAsia="zh-CN"/>
        </w:rPr>
        <w:fldChar w:fldCharType="end"/>
      </w:r>
      <w:r w:rsidRPr="005159C0">
        <w:rPr>
          <w:rFonts w:eastAsiaTheme="minorEastAsia"/>
          <w:i/>
          <w:lang w:eastAsia="zh-CN"/>
        </w:rPr>
        <w:t xml:space="preserve">: </w:t>
      </w:r>
      <w:r w:rsidRPr="000148AE">
        <w:rPr>
          <w:rFonts w:eastAsiaTheme="minorEastAsia"/>
          <w:i/>
          <w:lang w:eastAsia="zh-CN"/>
        </w:rPr>
        <w:t>Study at least the following options for dynamic SBFD.</w:t>
      </w:r>
    </w:p>
    <w:p w14:paraId="13C90A9B" w14:textId="28794370" w:rsidR="00AF3983" w:rsidRPr="000148AE" w:rsidRDefault="00AF3983" w:rsidP="000148AE">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 xml:space="preserve">Option 1: Dynamic SBFD is achieved by scheduling DCI which is used to indicate whether the RBs in flexible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are used for UL transmission or DL transmission. </w:t>
      </w:r>
    </w:p>
    <w:p w14:paraId="22A887B2" w14:textId="0B47B0D9" w:rsidR="00AF3983" w:rsidRPr="000148AE" w:rsidRDefault="00AF3983" w:rsidP="000148AE">
      <w:pPr>
        <w:numPr>
          <w:ilvl w:val="0"/>
          <w:numId w:val="25"/>
        </w:numPr>
        <w:tabs>
          <w:tab w:val="left" w:pos="0"/>
        </w:tabs>
        <w:ind w:left="1071" w:hanging="357"/>
        <w:rPr>
          <w:rFonts w:eastAsiaTheme="minorEastAsia"/>
          <w:b/>
          <w:i/>
          <w:sz w:val="20"/>
          <w:lang w:eastAsia="zh-CN"/>
        </w:rPr>
      </w:pPr>
      <w:r w:rsidRPr="000148AE">
        <w:rPr>
          <w:rFonts w:eastAsiaTheme="minorEastAsia"/>
          <w:b/>
          <w:i/>
          <w:sz w:val="20"/>
          <w:lang w:eastAsia="zh-CN"/>
        </w:rPr>
        <w:t xml:space="preserve">FFS definition of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e.g.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is defined as 1 RB or a set of consecutive flexible RBs, which can be used for UL transmission, DL transmission, and guard band</w:t>
      </w:r>
    </w:p>
    <w:p w14:paraId="366A71A9" w14:textId="77777777" w:rsidR="00AF3983" w:rsidRPr="000148AE" w:rsidRDefault="00AF3983" w:rsidP="000148AE">
      <w:pPr>
        <w:numPr>
          <w:ilvl w:val="0"/>
          <w:numId w:val="25"/>
        </w:numPr>
        <w:tabs>
          <w:tab w:val="left" w:pos="0"/>
        </w:tabs>
        <w:ind w:left="1071" w:hanging="357"/>
        <w:rPr>
          <w:rFonts w:eastAsiaTheme="minorEastAsia"/>
          <w:b/>
          <w:i/>
          <w:sz w:val="20"/>
          <w:lang w:eastAsia="zh-CN"/>
        </w:rPr>
      </w:pPr>
      <w:r w:rsidRPr="000148AE">
        <w:rPr>
          <w:rFonts w:eastAsiaTheme="minorEastAsia"/>
          <w:b/>
          <w:i/>
          <w:sz w:val="20"/>
          <w:lang w:eastAsia="zh-CN"/>
        </w:rPr>
        <w:t xml:space="preserve">FFS benefit of introducing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in addition to UL/DL </w:t>
      </w:r>
      <w:proofErr w:type="spellStart"/>
      <w:r w:rsidRPr="000148AE">
        <w:rPr>
          <w:rFonts w:eastAsiaTheme="minorEastAsia"/>
          <w:b/>
          <w:i/>
          <w:sz w:val="20"/>
          <w:lang w:eastAsia="zh-CN"/>
        </w:rPr>
        <w:t>subbands</w:t>
      </w:r>
      <w:proofErr w:type="spellEnd"/>
    </w:p>
    <w:p w14:paraId="2C972A80" w14:textId="77777777" w:rsidR="00AF3983" w:rsidRPr="000148AE" w:rsidRDefault="00AF3983" w:rsidP="000148AE">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 xml:space="preserve">Option 2: Dynamic SBFD is achieved by scheduling DCI which is used to determine whether DL receptions outside semi-statically configured DL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and/or UL transmission outside semi-statically configured UL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are allowed.</w:t>
      </w:r>
    </w:p>
    <w:p w14:paraId="3E463CA1" w14:textId="77777777" w:rsidR="00AF3983" w:rsidRPr="000148AE" w:rsidRDefault="00AF3983" w:rsidP="000148AE">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Option 3: Dynamic SBFD is achieved by non-scheduling DCI which indicates whether a symbol is SBFD symbol or not.</w:t>
      </w:r>
    </w:p>
    <w:p w14:paraId="2790B4F2" w14:textId="6C209A3B" w:rsidR="00AF3983" w:rsidRPr="000148AE" w:rsidRDefault="00AF3983" w:rsidP="000148AE">
      <w:pPr>
        <w:pStyle w:val="a7"/>
        <w:spacing w:before="0" w:afterLines="50"/>
        <w:ind w:left="360"/>
        <w:rPr>
          <w:rFonts w:eastAsiaTheme="minorEastAsia"/>
          <w:i/>
          <w:lang w:eastAsia="zh-CN"/>
        </w:rPr>
      </w:pPr>
      <w:r w:rsidRPr="000148AE">
        <w:rPr>
          <w:rFonts w:eastAsiaTheme="minorEastAsia"/>
          <w:i/>
          <w:lang w:eastAsia="zh-CN"/>
        </w:rPr>
        <w:t xml:space="preserve">Note: </w:t>
      </w:r>
      <w:r w:rsidR="003C133F">
        <w:rPr>
          <w:rFonts w:eastAsiaTheme="minorEastAsia"/>
          <w:i/>
          <w:lang w:eastAsia="zh-CN"/>
        </w:rPr>
        <w:t>W</w:t>
      </w:r>
      <w:r w:rsidRPr="000148AE">
        <w:rPr>
          <w:rFonts w:eastAsiaTheme="minorEastAsia"/>
          <w:i/>
          <w:lang w:eastAsia="zh-CN"/>
        </w:rPr>
        <w:t>hether or not dynamic SBFD is beneficial from a performance perspective is a separate discussion</w:t>
      </w:r>
      <w:r w:rsidR="007734FC">
        <w:rPr>
          <w:rFonts w:eastAsiaTheme="minorEastAsia"/>
          <w:i/>
          <w:lang w:eastAsia="zh-CN"/>
        </w:rPr>
        <w:t>.</w:t>
      </w:r>
    </w:p>
    <w:p w14:paraId="757A7430" w14:textId="034581F2" w:rsidR="00AF3983" w:rsidRPr="00CF064C" w:rsidRDefault="008065C2" w:rsidP="000148AE">
      <w:pPr>
        <w:pStyle w:val="a0"/>
        <w:rPr>
          <w:rFonts w:eastAsiaTheme="minorEastAsia"/>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above analysis, the following is proposed for SBFD operation in semi-static DL symbols.</w:t>
      </w:r>
    </w:p>
    <w:p w14:paraId="6506B651" w14:textId="05746744" w:rsidR="005127EA" w:rsidRPr="00F84529" w:rsidRDefault="005127EA" w:rsidP="00FA508F">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0B6A65">
        <w:rPr>
          <w:rFonts w:eastAsiaTheme="minorEastAsia"/>
          <w:b/>
          <w:i/>
          <w:noProof/>
          <w:sz w:val="20"/>
          <w:lang w:eastAsia="zh-CN"/>
        </w:rPr>
        <w:t>5</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SBFD symbol configured as </w:t>
      </w:r>
      <w:r w:rsidRPr="00F84529">
        <w:rPr>
          <w:rFonts w:eastAsiaTheme="minorEastAsia"/>
          <w:b/>
          <w:i/>
          <w:sz w:val="20"/>
          <w:lang w:eastAsia="zh-CN"/>
        </w:rPr>
        <w:t>DL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DL receptions outside</w:t>
      </w:r>
      <w:r w:rsidR="00F84529">
        <w:rPr>
          <w:rFonts w:eastAsiaTheme="minorEastAsia"/>
          <w:b/>
          <w:i/>
          <w:sz w:val="20"/>
          <w:lang w:eastAsia="zh-CN"/>
        </w:rPr>
        <w:t xml:space="preserve"> </w:t>
      </w:r>
      <w:r w:rsidR="00F84529">
        <w:rPr>
          <w:rFonts w:eastAsiaTheme="minorEastAsia" w:hint="eastAsia"/>
          <w:b/>
          <w:i/>
          <w:sz w:val="20"/>
          <w:lang w:eastAsia="zh-CN"/>
        </w:rPr>
        <w:t>the</w:t>
      </w:r>
      <w:r w:rsidRPr="00F84529">
        <w:rPr>
          <w:rFonts w:eastAsiaTheme="minorEastAsia"/>
          <w:b/>
          <w:i/>
          <w:sz w:val="20"/>
          <w:lang w:eastAsia="zh-CN"/>
        </w:rPr>
        <w:t xml:space="preserve"> </w:t>
      </w:r>
      <w:r w:rsidR="003D6590" w:rsidRPr="00F84529">
        <w:rPr>
          <w:rFonts w:eastAsiaTheme="minorEastAsia"/>
          <w:b/>
          <w:i/>
          <w:sz w:val="20"/>
          <w:lang w:eastAsia="zh-CN"/>
        </w:rPr>
        <w:t xml:space="preserve">semi-statically configured </w:t>
      </w:r>
      <w:r w:rsidRPr="00F84529">
        <w:rPr>
          <w:rFonts w:eastAsiaTheme="minorEastAsia"/>
          <w:b/>
          <w:i/>
          <w:sz w:val="20"/>
          <w:lang w:eastAsia="zh-CN"/>
        </w:rPr>
        <w:t xml:space="preserve">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 are allowed in the symbol, i.e., it can be converted to DL-only symbol.</w:t>
      </w:r>
    </w:p>
    <w:p w14:paraId="17DCD047" w14:textId="3DB744E5" w:rsidR="00F46E04" w:rsidRPr="00495AC1" w:rsidRDefault="00326DD2" w:rsidP="00094D50">
      <w:pPr>
        <w:numPr>
          <w:ilvl w:val="0"/>
          <w:numId w:val="8"/>
        </w:numPr>
        <w:overflowPunct w:val="0"/>
        <w:autoSpaceDE w:val="0"/>
        <w:autoSpaceDN w:val="0"/>
        <w:adjustRightInd w:val="0"/>
        <w:spacing w:afterLines="100" w:after="240"/>
        <w:ind w:left="714" w:hanging="357"/>
        <w:contextualSpacing/>
        <w:jc w:val="both"/>
        <w:textAlignment w:val="baseline"/>
        <w:rPr>
          <w:rFonts w:eastAsiaTheme="minorEastAsia"/>
          <w:lang w:eastAsia="zh-CN"/>
        </w:rPr>
      </w:pPr>
      <w:r w:rsidRPr="00F84529">
        <w:rPr>
          <w:rFonts w:eastAsiaTheme="minorEastAsia"/>
          <w:b/>
          <w:i/>
          <w:sz w:val="20"/>
          <w:szCs w:val="20"/>
          <w:lang w:eastAsia="zh-CN"/>
        </w:rPr>
        <w:t xml:space="preserve">FFS </w:t>
      </w:r>
      <w:bookmarkStart w:id="5" w:name="_Hlk127365880"/>
      <w:proofErr w:type="spellStart"/>
      <w:r w:rsidRPr="00F84529">
        <w:rPr>
          <w:rFonts w:eastAsiaTheme="minorEastAsia"/>
          <w:b/>
          <w:i/>
          <w:sz w:val="20"/>
          <w:szCs w:val="20"/>
          <w:lang w:eastAsia="zh-CN"/>
        </w:rPr>
        <w:t>signalling</w:t>
      </w:r>
      <w:proofErr w:type="spellEnd"/>
      <w:r w:rsidRPr="00F84529">
        <w:rPr>
          <w:rFonts w:eastAsiaTheme="minorEastAsia"/>
          <w:b/>
          <w:i/>
          <w:sz w:val="20"/>
          <w:szCs w:val="20"/>
          <w:lang w:eastAsia="zh-CN"/>
        </w:rPr>
        <w:t xml:space="preserve"> design </w:t>
      </w:r>
      <w:r w:rsidR="00206B13" w:rsidRPr="00F84529">
        <w:rPr>
          <w:rFonts w:eastAsiaTheme="minorEastAsia"/>
          <w:b/>
          <w:i/>
          <w:sz w:val="20"/>
          <w:szCs w:val="20"/>
          <w:lang w:eastAsia="zh-CN"/>
        </w:rPr>
        <w:t>for such conversion.</w:t>
      </w:r>
      <w:bookmarkEnd w:id="5"/>
      <w:r w:rsidR="00206B13" w:rsidRPr="00F84529">
        <w:rPr>
          <w:rFonts w:eastAsiaTheme="minorEastAsia"/>
          <w:b/>
          <w:i/>
          <w:sz w:val="20"/>
          <w:szCs w:val="20"/>
          <w:lang w:eastAsia="zh-CN"/>
        </w:rPr>
        <w:t xml:space="preserve"> </w:t>
      </w:r>
    </w:p>
    <w:p w14:paraId="79DE2EDB" w14:textId="33A36A8C" w:rsidR="002E7EAF" w:rsidRPr="000148AE" w:rsidRDefault="002E7EAF" w:rsidP="000148AE">
      <w:pPr>
        <w:pStyle w:val="4"/>
      </w:pPr>
      <w:r>
        <w:lastRenderedPageBreak/>
        <w:t>2</w:t>
      </w:r>
      <w:r w:rsidRPr="00A2232E">
        <w:t>.</w:t>
      </w:r>
      <w:r>
        <w:t>2</w:t>
      </w:r>
      <w:r w:rsidRPr="00A2232E">
        <w:t>.</w:t>
      </w:r>
      <w:r>
        <w:t>1</w:t>
      </w:r>
      <w:r w:rsidRPr="00A2232E">
        <w:t>.</w:t>
      </w:r>
      <w:r>
        <w:t>2.</w:t>
      </w:r>
      <w:r w:rsidRPr="00A2232E">
        <w:t xml:space="preserve"> </w:t>
      </w:r>
      <w:r w:rsidRPr="002E7EAF">
        <w:t xml:space="preserve">SBFD operation in semi-static </w:t>
      </w:r>
      <w:r>
        <w:t>flexible</w:t>
      </w:r>
      <w:r w:rsidRPr="002E7EAF">
        <w:t xml:space="preserve"> symbols</w:t>
      </w:r>
    </w:p>
    <w:p w14:paraId="2D2E2BBC" w14:textId="34FD70D3" w:rsidR="002F2CC0" w:rsidRPr="007C61B5" w:rsidRDefault="00540FBC" w:rsidP="001D2522">
      <w:pPr>
        <w:pStyle w:val="a0"/>
        <w:rPr>
          <w:rFonts w:ascii="Times New Roman" w:eastAsia="Malgun Gothic" w:hAnsi="Times New Roman"/>
          <w:szCs w:val="20"/>
          <w:lang w:val="en-GB" w:eastAsia="zh-CN"/>
        </w:rPr>
      </w:pPr>
      <w:r w:rsidRPr="00F84529">
        <w:rPr>
          <w:rFonts w:ascii="Times New Roman" w:eastAsiaTheme="minorEastAsia" w:hAnsi="Times New Roman"/>
          <w:lang w:eastAsia="zh-CN"/>
        </w:rPr>
        <w:t xml:space="preserve">Similar to the above discussion on </w:t>
      </w:r>
      <w:r w:rsidR="00C3065C" w:rsidRPr="005159C0">
        <w:rPr>
          <w:rFonts w:ascii="Times New Roman" w:eastAsiaTheme="minorEastAsia" w:hAnsi="Times New Roman"/>
          <w:lang w:eastAsia="zh-CN"/>
        </w:rPr>
        <w:t xml:space="preserve">SBFD operation in semi-static </w:t>
      </w:r>
      <w:r w:rsidR="006D1E7E" w:rsidRPr="00F84529">
        <w:rPr>
          <w:rFonts w:ascii="Times New Roman" w:eastAsiaTheme="minorEastAsia" w:hAnsi="Times New Roman"/>
          <w:lang w:eastAsia="zh-CN"/>
        </w:rPr>
        <w:t xml:space="preserve">DL </w:t>
      </w:r>
      <w:r w:rsidR="00C3065C" w:rsidRPr="00F84529">
        <w:rPr>
          <w:rFonts w:ascii="Times New Roman" w:eastAsiaTheme="minorEastAsia" w:hAnsi="Times New Roman"/>
          <w:lang w:eastAsia="zh-CN"/>
        </w:rPr>
        <w:t xml:space="preserve">symbols, </w:t>
      </w:r>
      <w:r w:rsidR="002F2CC0" w:rsidRPr="007C61B5">
        <w:rPr>
          <w:rFonts w:ascii="Times New Roman" w:eastAsiaTheme="minorEastAsia" w:hAnsi="Times New Roman"/>
          <w:szCs w:val="20"/>
          <w:lang w:eastAsia="zh-CN"/>
        </w:rPr>
        <w:t xml:space="preserve">regarding dynamic SBFD for semi-static flexible symbols semi-statically configured with UL </w:t>
      </w:r>
      <w:proofErr w:type="spellStart"/>
      <w:r w:rsidR="002F2CC0" w:rsidRPr="007C61B5">
        <w:rPr>
          <w:rFonts w:ascii="Times New Roman" w:eastAsiaTheme="minorEastAsia" w:hAnsi="Times New Roman"/>
          <w:szCs w:val="20"/>
          <w:lang w:eastAsia="zh-CN"/>
        </w:rPr>
        <w:t>subband</w:t>
      </w:r>
      <w:proofErr w:type="spellEnd"/>
      <w:r w:rsidR="002F2CC0" w:rsidRPr="007C61B5">
        <w:rPr>
          <w:rFonts w:ascii="Times New Roman" w:eastAsiaTheme="minorEastAsia" w:hAnsi="Times New Roman"/>
          <w:szCs w:val="20"/>
          <w:lang w:eastAsia="zh-CN"/>
        </w:rPr>
        <w:t xml:space="preserve"> and DL </w:t>
      </w:r>
      <w:proofErr w:type="spellStart"/>
      <w:r w:rsidR="002F2CC0" w:rsidRPr="007C61B5">
        <w:rPr>
          <w:rFonts w:ascii="Times New Roman" w:eastAsiaTheme="minorEastAsia" w:hAnsi="Times New Roman"/>
          <w:szCs w:val="20"/>
          <w:lang w:eastAsia="zh-CN"/>
        </w:rPr>
        <w:t>subband</w:t>
      </w:r>
      <w:proofErr w:type="spellEnd"/>
      <w:r w:rsidR="002F2CC0" w:rsidRPr="007C61B5">
        <w:rPr>
          <w:rFonts w:ascii="Times New Roman" w:eastAsiaTheme="minorEastAsia" w:hAnsi="Times New Roman"/>
          <w:szCs w:val="20"/>
          <w:lang w:eastAsia="zh-CN"/>
        </w:rPr>
        <w:t xml:space="preserve">(s), it is preferred that </w:t>
      </w:r>
      <w:r w:rsidR="002F2CC0" w:rsidRPr="007C61B5">
        <w:rPr>
          <w:rFonts w:ascii="Times New Roman" w:eastAsia="Malgun Gothic" w:hAnsi="Times New Roman"/>
          <w:szCs w:val="20"/>
          <w:lang w:val="en-GB" w:eastAsia="zh-CN"/>
        </w:rPr>
        <w:t xml:space="preserve">DL receptions outside semi-statically configured DL </w:t>
      </w:r>
      <w:proofErr w:type="spellStart"/>
      <w:r w:rsidR="002F2CC0" w:rsidRPr="007C61B5">
        <w:rPr>
          <w:rFonts w:ascii="Times New Roman" w:eastAsia="Malgun Gothic" w:hAnsi="Times New Roman"/>
          <w:szCs w:val="20"/>
          <w:lang w:val="en-GB" w:eastAsia="zh-CN"/>
        </w:rPr>
        <w:t>subband</w:t>
      </w:r>
      <w:proofErr w:type="spellEnd"/>
      <w:r w:rsidR="002F2CC0" w:rsidRPr="007C61B5">
        <w:rPr>
          <w:rFonts w:ascii="Times New Roman" w:eastAsia="Malgun Gothic" w:hAnsi="Times New Roman"/>
          <w:szCs w:val="20"/>
          <w:lang w:val="en-GB" w:eastAsia="zh-CN"/>
        </w:rPr>
        <w:t>(s) are allowed.</w:t>
      </w:r>
      <w:r w:rsidR="00837C51" w:rsidRPr="007C61B5">
        <w:rPr>
          <w:rFonts w:ascii="Times New Roman" w:eastAsia="Malgun Gothic" w:hAnsi="Times New Roman"/>
          <w:szCs w:val="20"/>
          <w:lang w:val="en-GB" w:eastAsia="zh-CN"/>
        </w:rPr>
        <w:t xml:space="preserve"> Regarding Option 2 and Option 3</w:t>
      </w:r>
      <w:r w:rsidR="006D1E7E" w:rsidRPr="007C61B5">
        <w:rPr>
          <w:rFonts w:ascii="Times New Roman" w:eastAsia="Malgun Gothic" w:hAnsi="Times New Roman"/>
          <w:szCs w:val="20"/>
          <w:lang w:val="en-GB" w:eastAsia="zh-CN"/>
        </w:rPr>
        <w:t xml:space="preserve"> for semi-static flexible symbols in the above agreement</w:t>
      </w:r>
      <w:r w:rsidR="00837C51" w:rsidRPr="007C61B5">
        <w:rPr>
          <w:rFonts w:ascii="Times New Roman" w:eastAsia="Malgun Gothic" w:hAnsi="Times New Roman"/>
          <w:szCs w:val="20"/>
          <w:lang w:val="en-GB" w:eastAsia="zh-CN"/>
        </w:rPr>
        <w:t xml:space="preserve">, the main difference is whether or not UL transmissions outside the semi-statically configured UL </w:t>
      </w:r>
      <w:proofErr w:type="spellStart"/>
      <w:r w:rsidR="00837C51" w:rsidRPr="007C61B5">
        <w:rPr>
          <w:rFonts w:ascii="Times New Roman" w:eastAsia="Malgun Gothic" w:hAnsi="Times New Roman"/>
          <w:szCs w:val="20"/>
          <w:lang w:val="en-GB" w:eastAsia="zh-CN"/>
        </w:rPr>
        <w:t>subbands</w:t>
      </w:r>
      <w:proofErr w:type="spellEnd"/>
      <w:r w:rsidR="00837C51" w:rsidRPr="007C61B5">
        <w:rPr>
          <w:rFonts w:ascii="Times New Roman" w:eastAsia="Malgun Gothic" w:hAnsi="Times New Roman"/>
          <w:szCs w:val="20"/>
          <w:lang w:val="en-GB" w:eastAsia="zh-CN"/>
        </w:rPr>
        <w:t xml:space="preserve"> are allowed. In our opinion, UE behaviour in semi-static flexible symbols is obviously more flexible compared to that in semi-static DL symbols as per </w:t>
      </w:r>
      <w:r w:rsidR="00837C51" w:rsidRPr="007C61B5">
        <w:rPr>
          <w:rFonts w:ascii="Times New Roman" w:eastAsiaTheme="minorEastAsia" w:hAnsi="Times New Roman"/>
          <w:szCs w:val="20"/>
          <w:lang w:eastAsia="zh-CN"/>
        </w:rPr>
        <w:t>Rel-15/16/17</w:t>
      </w:r>
      <w:r w:rsidR="00CB79CD" w:rsidRPr="007C61B5">
        <w:rPr>
          <w:rFonts w:ascii="Times New Roman" w:eastAsiaTheme="minorEastAsia" w:hAnsi="Times New Roman"/>
          <w:szCs w:val="20"/>
          <w:lang w:eastAsia="zh-CN"/>
        </w:rPr>
        <w:t xml:space="preserve"> specification</w:t>
      </w:r>
      <w:r w:rsidR="00837C51" w:rsidRPr="007C61B5">
        <w:rPr>
          <w:rFonts w:ascii="Times New Roman" w:eastAsiaTheme="minorEastAsia" w:hAnsi="Times New Roman"/>
          <w:szCs w:val="20"/>
          <w:lang w:eastAsia="zh-CN"/>
        </w:rPr>
        <w:t xml:space="preserve">, therefore, when SBFD operation is introduced, such flexibility should not </w:t>
      </w:r>
      <w:r w:rsidR="006D1E7E" w:rsidRPr="007C61B5">
        <w:rPr>
          <w:rFonts w:ascii="Times New Roman" w:eastAsiaTheme="minorEastAsia" w:hAnsi="Times New Roman"/>
          <w:szCs w:val="20"/>
          <w:lang w:eastAsia="zh-CN"/>
        </w:rPr>
        <w:t>vanish. In this regard, Option 3 is preferred naturally.</w:t>
      </w:r>
    </w:p>
    <w:p w14:paraId="2EF4EA4D" w14:textId="7475DC66" w:rsidR="00E939A4" w:rsidRPr="00094D50" w:rsidRDefault="0088712E" w:rsidP="00E62DE0">
      <w:pPr>
        <w:pStyle w:val="a0"/>
        <w:rPr>
          <w:rFonts w:ascii="Times New Roman" w:eastAsiaTheme="minorEastAsia" w:hAnsi="Times New Roman"/>
          <w:lang w:eastAsia="zh-CN"/>
        </w:rPr>
      </w:pPr>
      <w:r>
        <w:rPr>
          <w:rFonts w:ascii="Times New Roman" w:eastAsiaTheme="minorEastAsia" w:hAnsi="Times New Roman"/>
          <w:szCs w:val="20"/>
          <w:lang w:val="en-GB" w:eastAsia="zh-CN"/>
        </w:rPr>
        <w:t>To achieve dynamic SBFD for semi-static flexible symbols, options listed in</w:t>
      </w:r>
      <w:r w:rsidR="004F05BF">
        <w:rPr>
          <w:rFonts w:ascii="Times New Roman" w:eastAsiaTheme="minorEastAsia" w:hAnsi="Times New Roman"/>
          <w:szCs w:val="20"/>
          <w:lang w:val="en-GB" w:eastAsia="zh-CN"/>
        </w:rPr>
        <w:t xml:space="preserve"> </w:t>
      </w:r>
      <w:r w:rsidR="004F05BF" w:rsidRPr="00A2232E">
        <w:rPr>
          <w:rFonts w:ascii="Times New Roman" w:eastAsiaTheme="minorEastAsia" w:hAnsi="Times New Roman"/>
          <w:b/>
          <w:i/>
          <w:szCs w:val="20"/>
          <w:lang w:val="en-GB" w:eastAsia="zh-CN"/>
        </w:rPr>
        <w:t>Proposal 4</w:t>
      </w:r>
      <w:r>
        <w:rPr>
          <w:rFonts w:ascii="Times New Roman" w:eastAsiaTheme="minorEastAsia" w:hAnsi="Times New Roman"/>
          <w:szCs w:val="20"/>
          <w:lang w:val="en-GB" w:eastAsia="zh-CN"/>
        </w:rPr>
        <w:t xml:space="preserve"> </w:t>
      </w:r>
      <w:r w:rsidR="004F05BF">
        <w:rPr>
          <w:rFonts w:ascii="Times New Roman" w:eastAsiaTheme="minorEastAsia" w:hAnsi="Times New Roman"/>
          <w:szCs w:val="20"/>
          <w:lang w:val="en-GB" w:eastAsia="zh-CN"/>
        </w:rPr>
        <w:t>are applicable as well, as discussed in section 2.2.1.1.</w:t>
      </w:r>
      <w:r>
        <w:rPr>
          <w:rFonts w:ascii="Times New Roman" w:eastAsiaTheme="minorEastAsia" w:hAnsi="Times New Roman"/>
          <w:szCs w:val="20"/>
          <w:lang w:val="en-GB" w:eastAsia="zh-CN"/>
        </w:rPr>
        <w:t xml:space="preserve"> </w:t>
      </w:r>
      <w:r w:rsidR="006D1E7E" w:rsidRPr="007C61B5">
        <w:rPr>
          <w:rFonts w:ascii="Times New Roman" w:eastAsiaTheme="minorEastAsia" w:hAnsi="Times New Roman"/>
          <w:szCs w:val="20"/>
          <w:lang w:val="en-GB" w:eastAsia="zh-CN"/>
        </w:rPr>
        <w:t>If dynamic SBFD is realized by dynamic scheduling</w:t>
      </w:r>
      <w:r>
        <w:rPr>
          <w:rFonts w:ascii="Times New Roman" w:eastAsiaTheme="minorEastAsia" w:hAnsi="Times New Roman"/>
          <w:szCs w:val="20"/>
          <w:lang w:val="en-GB" w:eastAsia="zh-CN"/>
        </w:rPr>
        <w:t xml:space="preserve">, e.g. Option 2 in </w:t>
      </w:r>
      <w:r w:rsidRPr="000148AE">
        <w:rPr>
          <w:rFonts w:ascii="Times New Roman" w:eastAsiaTheme="minorEastAsia" w:hAnsi="Times New Roman"/>
          <w:b/>
          <w:i/>
          <w:szCs w:val="20"/>
          <w:lang w:val="en-GB" w:eastAsia="zh-CN"/>
        </w:rPr>
        <w:t>Proposal 4</w:t>
      </w:r>
      <w:r w:rsidRPr="000148AE">
        <w:rPr>
          <w:rFonts w:ascii="Times New Roman" w:eastAsiaTheme="minorEastAsia" w:hAnsi="Times New Roman"/>
          <w:szCs w:val="20"/>
          <w:lang w:eastAsia="zh-CN"/>
        </w:rPr>
        <w:t xml:space="preserve"> is applied</w:t>
      </w:r>
      <w:r w:rsidR="002E09DE" w:rsidRPr="005159C0">
        <w:rPr>
          <w:rFonts w:ascii="Times New Roman" w:eastAsiaTheme="minorEastAsia" w:hAnsi="Times New Roman"/>
          <w:lang w:eastAsia="zh-CN"/>
        </w:rPr>
        <w:t>,</w:t>
      </w:r>
      <w:r w:rsidR="00C375BE" w:rsidRPr="00094D50">
        <w:rPr>
          <w:rFonts w:ascii="Times New Roman" w:eastAsiaTheme="minorEastAsia" w:hAnsi="Times New Roman"/>
          <w:szCs w:val="20"/>
          <w:lang w:eastAsia="zh-CN"/>
        </w:rPr>
        <w:t xml:space="preserve"> f</w:t>
      </w:r>
      <w:r w:rsidR="00E939A4" w:rsidRPr="00094D50">
        <w:rPr>
          <w:rFonts w:ascii="Times New Roman" w:eastAsiaTheme="minorEastAsia" w:hAnsi="Times New Roman"/>
          <w:szCs w:val="20"/>
          <w:lang w:eastAsia="zh-CN"/>
        </w:rPr>
        <w:t xml:space="preserve">or an SBFD aware UE, </w:t>
      </w:r>
      <w:r w:rsidR="00D2170C" w:rsidRPr="00094D50">
        <w:rPr>
          <w:rFonts w:ascii="Times New Roman" w:eastAsiaTheme="minorEastAsia" w:hAnsi="Times New Roman"/>
          <w:szCs w:val="20"/>
          <w:lang w:eastAsia="zh-CN"/>
        </w:rPr>
        <w:t xml:space="preserve">a </w:t>
      </w:r>
      <w:r w:rsidR="00E939A4" w:rsidRPr="00094D50">
        <w:rPr>
          <w:rFonts w:ascii="Times New Roman" w:eastAsiaTheme="minorEastAsia" w:hAnsi="Times New Roman"/>
          <w:szCs w:val="20"/>
          <w:lang w:eastAsia="zh-CN"/>
        </w:rPr>
        <w:t xml:space="preserve">UL transmission can be scheduled within the UL </w:t>
      </w:r>
      <w:proofErr w:type="spellStart"/>
      <w:r w:rsidR="00E939A4" w:rsidRPr="00094D50">
        <w:rPr>
          <w:rFonts w:ascii="Times New Roman" w:eastAsiaTheme="minorEastAsia" w:hAnsi="Times New Roman"/>
          <w:szCs w:val="20"/>
          <w:lang w:eastAsia="zh-CN"/>
        </w:rPr>
        <w:t>subband</w:t>
      </w:r>
      <w:proofErr w:type="spellEnd"/>
      <w:r w:rsidR="00E939A4" w:rsidRPr="00094D50">
        <w:rPr>
          <w:rFonts w:ascii="Times New Roman" w:eastAsiaTheme="minorEastAsia" w:hAnsi="Times New Roman"/>
          <w:szCs w:val="20"/>
          <w:lang w:eastAsia="zh-CN"/>
        </w:rPr>
        <w:t xml:space="preserve"> in a semi-static </w:t>
      </w:r>
      <w:r w:rsidR="005D2F66" w:rsidRPr="00094D50">
        <w:rPr>
          <w:rFonts w:ascii="Times New Roman" w:eastAsiaTheme="minorEastAsia" w:hAnsi="Times New Roman"/>
          <w:szCs w:val="20"/>
          <w:lang w:eastAsia="zh-CN"/>
        </w:rPr>
        <w:t>flexible</w:t>
      </w:r>
      <w:r w:rsidR="00E939A4" w:rsidRPr="00094D50">
        <w:rPr>
          <w:rFonts w:ascii="Times New Roman" w:eastAsiaTheme="minorEastAsia" w:hAnsi="Times New Roman"/>
          <w:szCs w:val="20"/>
          <w:lang w:eastAsia="zh-CN"/>
        </w:rPr>
        <w:t xml:space="preserve"> symbol configured as an SBFD symbol, then SBFD operation is performed actually. </w:t>
      </w:r>
      <w:r w:rsidR="009B2D1E" w:rsidRPr="00094D50">
        <w:rPr>
          <w:rFonts w:ascii="Times New Roman" w:eastAsiaTheme="minorEastAsia" w:hAnsi="Times New Roman"/>
          <w:lang w:eastAsia="zh-CN"/>
        </w:rPr>
        <w:t>On the contrary</w:t>
      </w:r>
      <w:r w:rsidR="00E939A4" w:rsidRPr="00094D50">
        <w:rPr>
          <w:rFonts w:ascii="Times New Roman" w:eastAsiaTheme="minorEastAsia" w:hAnsi="Times New Roman"/>
          <w:lang w:eastAsia="zh-CN"/>
        </w:rPr>
        <w:t xml:space="preserve">, if </w:t>
      </w:r>
      <w:r w:rsidR="00D2170C" w:rsidRPr="00094D50">
        <w:rPr>
          <w:rFonts w:ascii="Times New Roman" w:eastAsiaTheme="minorEastAsia" w:hAnsi="Times New Roman"/>
          <w:lang w:eastAsia="zh-CN"/>
        </w:rPr>
        <w:t xml:space="preserve">a </w:t>
      </w:r>
      <w:r w:rsidR="00E939A4" w:rsidRPr="00094D50">
        <w:rPr>
          <w:rFonts w:ascii="Times New Roman" w:eastAsiaTheme="minorEastAsia" w:hAnsi="Times New Roman"/>
          <w:lang w:eastAsia="zh-CN"/>
        </w:rPr>
        <w:t xml:space="preserve">DL reception is scheduled </w:t>
      </w:r>
      <w:r w:rsidR="001F13E9">
        <w:rPr>
          <w:rFonts w:ascii="Times New Roman" w:eastAsiaTheme="minorEastAsia" w:hAnsi="Times New Roman"/>
          <w:lang w:eastAsia="zh-CN"/>
        </w:rPr>
        <w:t xml:space="preserve">and </w:t>
      </w:r>
      <w:r w:rsidR="009B065D">
        <w:rPr>
          <w:rFonts w:ascii="Times New Roman" w:eastAsiaTheme="minorEastAsia" w:hAnsi="Times New Roman"/>
          <w:lang w:eastAsia="zh-CN"/>
        </w:rPr>
        <w:t>overlapp</w:t>
      </w:r>
      <w:r w:rsidR="001F13E9">
        <w:rPr>
          <w:rFonts w:ascii="Times New Roman" w:eastAsiaTheme="minorEastAsia" w:hAnsi="Times New Roman"/>
          <w:lang w:eastAsia="zh-CN"/>
        </w:rPr>
        <w:t>ed</w:t>
      </w:r>
      <w:r w:rsidR="009B065D" w:rsidRPr="00094D50">
        <w:rPr>
          <w:rFonts w:ascii="Times New Roman" w:eastAsiaTheme="minorEastAsia" w:hAnsi="Times New Roman"/>
          <w:lang w:eastAsia="zh-CN"/>
        </w:rPr>
        <w:t xml:space="preserve"> </w:t>
      </w:r>
      <w:r w:rsidR="001F13E9">
        <w:rPr>
          <w:rFonts w:ascii="Times New Roman" w:eastAsiaTheme="minorEastAsia" w:hAnsi="Times New Roman"/>
          <w:lang w:eastAsia="zh-CN"/>
        </w:rPr>
        <w:t xml:space="preserve">with </w:t>
      </w:r>
      <w:r w:rsidR="00E939A4" w:rsidRPr="00094D50">
        <w:rPr>
          <w:rFonts w:ascii="Times New Roman" w:eastAsiaTheme="minorEastAsia" w:hAnsi="Times New Roman"/>
          <w:lang w:eastAsia="zh-CN"/>
        </w:rPr>
        <w:t xml:space="preserve">the frequency </w:t>
      </w:r>
      <w:r w:rsidR="001F13E9">
        <w:rPr>
          <w:rFonts w:ascii="Times New Roman" w:eastAsiaTheme="minorEastAsia" w:hAnsi="Times New Roman"/>
          <w:lang w:eastAsia="zh-CN"/>
        </w:rPr>
        <w:t>range</w:t>
      </w:r>
      <w:r w:rsidR="001F13E9" w:rsidRPr="00094D50">
        <w:rPr>
          <w:rFonts w:ascii="Times New Roman" w:eastAsiaTheme="minorEastAsia" w:hAnsi="Times New Roman"/>
          <w:lang w:eastAsia="zh-CN"/>
        </w:rPr>
        <w:t xml:space="preserve"> </w:t>
      </w:r>
      <w:r w:rsidR="00E939A4" w:rsidRPr="00094D50">
        <w:rPr>
          <w:rFonts w:ascii="Times New Roman" w:eastAsiaTheme="minorEastAsia" w:hAnsi="Times New Roman"/>
          <w:lang w:eastAsia="zh-CN"/>
        </w:rPr>
        <w:t xml:space="preserve">of the configured UL </w:t>
      </w:r>
      <w:proofErr w:type="spellStart"/>
      <w:r w:rsidR="00E939A4" w:rsidRPr="00094D50">
        <w:rPr>
          <w:rFonts w:ascii="Times New Roman" w:eastAsiaTheme="minorEastAsia" w:hAnsi="Times New Roman"/>
          <w:lang w:eastAsia="zh-CN"/>
        </w:rPr>
        <w:t>subband</w:t>
      </w:r>
      <w:proofErr w:type="spellEnd"/>
      <w:r w:rsidR="005D2F66" w:rsidRPr="00094D50">
        <w:rPr>
          <w:rFonts w:ascii="Times New Roman" w:eastAsiaTheme="minorEastAsia" w:hAnsi="Times New Roman"/>
          <w:lang w:eastAsia="zh-CN"/>
        </w:rPr>
        <w:t xml:space="preserve"> (denoted as Case 1)</w:t>
      </w:r>
      <w:r w:rsidR="00E939A4" w:rsidRPr="00094D50">
        <w:rPr>
          <w:rFonts w:ascii="Times New Roman" w:eastAsiaTheme="minorEastAsia" w:hAnsi="Times New Roman"/>
          <w:lang w:eastAsia="zh-CN"/>
        </w:rPr>
        <w:t xml:space="preserve">, </w:t>
      </w:r>
      <w:r w:rsidR="005D2F66" w:rsidRPr="00094D50">
        <w:rPr>
          <w:rFonts w:ascii="Times New Roman" w:eastAsiaTheme="minorEastAsia" w:hAnsi="Times New Roman"/>
          <w:lang w:eastAsia="zh-CN"/>
        </w:rPr>
        <w:t xml:space="preserve">or, if </w:t>
      </w:r>
      <w:r w:rsidR="00D2170C" w:rsidRPr="00094D50">
        <w:rPr>
          <w:rFonts w:ascii="Times New Roman" w:eastAsiaTheme="minorEastAsia" w:hAnsi="Times New Roman"/>
          <w:lang w:eastAsia="zh-CN"/>
        </w:rPr>
        <w:t xml:space="preserve">a </w:t>
      </w:r>
      <w:r w:rsidR="005D2F66" w:rsidRPr="00094D50">
        <w:rPr>
          <w:rFonts w:ascii="Times New Roman" w:eastAsiaTheme="minorEastAsia" w:hAnsi="Times New Roman"/>
          <w:lang w:eastAsia="zh-CN"/>
        </w:rPr>
        <w:t xml:space="preserve">UL transmission is scheduled outside </w:t>
      </w:r>
      <w:r w:rsidR="00D74C16">
        <w:rPr>
          <w:rFonts w:ascii="Times New Roman" w:eastAsiaTheme="minorEastAsia" w:hAnsi="Times New Roman"/>
          <w:lang w:eastAsia="zh-CN"/>
        </w:rPr>
        <w:t xml:space="preserve">or not fully confined within </w:t>
      </w:r>
      <w:r w:rsidR="005D2F66" w:rsidRPr="00094D50">
        <w:rPr>
          <w:rFonts w:ascii="Times New Roman" w:eastAsiaTheme="minorEastAsia" w:hAnsi="Times New Roman"/>
          <w:lang w:eastAsia="zh-CN"/>
        </w:rPr>
        <w:t xml:space="preserve">the frequency </w:t>
      </w:r>
      <w:r w:rsidR="00D74C16">
        <w:rPr>
          <w:rFonts w:ascii="Times New Roman" w:eastAsiaTheme="minorEastAsia" w:hAnsi="Times New Roman"/>
          <w:lang w:eastAsia="zh-CN"/>
        </w:rPr>
        <w:t>range</w:t>
      </w:r>
      <w:r w:rsidR="00D74C16" w:rsidRPr="00094D50">
        <w:rPr>
          <w:rFonts w:ascii="Times New Roman" w:eastAsiaTheme="minorEastAsia" w:hAnsi="Times New Roman"/>
          <w:lang w:eastAsia="zh-CN"/>
        </w:rPr>
        <w:t xml:space="preserve"> </w:t>
      </w:r>
      <w:r w:rsidR="005D2F66" w:rsidRPr="00094D50">
        <w:rPr>
          <w:rFonts w:ascii="Times New Roman" w:eastAsiaTheme="minorEastAsia" w:hAnsi="Times New Roman"/>
          <w:lang w:eastAsia="zh-CN"/>
        </w:rPr>
        <w:t xml:space="preserve">of the configured UL </w:t>
      </w:r>
      <w:proofErr w:type="spellStart"/>
      <w:r w:rsidR="005D2F66" w:rsidRPr="00094D50">
        <w:rPr>
          <w:rFonts w:ascii="Times New Roman" w:eastAsiaTheme="minorEastAsia" w:hAnsi="Times New Roman"/>
          <w:lang w:eastAsia="zh-CN"/>
        </w:rPr>
        <w:t>subband</w:t>
      </w:r>
      <w:proofErr w:type="spellEnd"/>
      <w:r w:rsidR="005D2F66" w:rsidRPr="00094D50">
        <w:rPr>
          <w:rFonts w:ascii="Times New Roman" w:eastAsiaTheme="minorEastAsia" w:hAnsi="Times New Roman"/>
          <w:lang w:eastAsia="zh-CN"/>
        </w:rPr>
        <w:t xml:space="preserve"> (denoted as Case 2), </w:t>
      </w:r>
      <w:r w:rsidR="00E939A4" w:rsidRPr="00094D50">
        <w:rPr>
          <w:rFonts w:ascii="Times New Roman" w:eastAsiaTheme="minorEastAsia" w:hAnsi="Times New Roman"/>
          <w:lang w:eastAsia="zh-CN"/>
        </w:rPr>
        <w:t>it means that</w:t>
      </w:r>
      <w:r w:rsidR="00B67D39" w:rsidRPr="00094D50">
        <w:rPr>
          <w:rFonts w:ascii="Times New Roman" w:eastAsiaTheme="minorEastAsia" w:hAnsi="Times New Roman"/>
          <w:lang w:eastAsia="zh-CN"/>
        </w:rPr>
        <w:t xml:space="preserve"> </w:t>
      </w:r>
      <w:r w:rsidR="00B67D39" w:rsidRPr="00094D50">
        <w:rPr>
          <w:rFonts w:ascii="Times New Roman" w:eastAsiaTheme="minorEastAsia" w:hAnsi="Times New Roman"/>
          <w:szCs w:val="20"/>
          <w:lang w:eastAsia="zh-CN"/>
        </w:rPr>
        <w:t xml:space="preserve">the </w:t>
      </w:r>
      <w:proofErr w:type="spellStart"/>
      <w:r w:rsidR="00B67D39" w:rsidRPr="00094D50">
        <w:rPr>
          <w:rFonts w:ascii="Times New Roman" w:eastAsiaTheme="minorEastAsia" w:hAnsi="Times New Roman"/>
          <w:szCs w:val="20"/>
          <w:lang w:eastAsia="zh-CN"/>
        </w:rPr>
        <w:t>gNB</w:t>
      </w:r>
      <w:proofErr w:type="spellEnd"/>
      <w:r w:rsidR="00B67D39" w:rsidRPr="00094D50">
        <w:rPr>
          <w:rFonts w:ascii="Times New Roman" w:eastAsiaTheme="minorEastAsia" w:hAnsi="Times New Roman"/>
          <w:szCs w:val="20"/>
          <w:lang w:eastAsia="zh-CN"/>
        </w:rPr>
        <w:t xml:space="preserve"> would like to disable SBFD operation in the symbol</w:t>
      </w:r>
      <w:r w:rsidR="00E939A4" w:rsidRPr="00094D50">
        <w:rPr>
          <w:rFonts w:ascii="Times New Roman" w:eastAsiaTheme="minorEastAsia" w:hAnsi="Times New Roman"/>
          <w:lang w:eastAsia="zh-CN"/>
        </w:rPr>
        <w:t xml:space="preserve">, and UE behavior in the symbol falls back to Rel-15/16/17 UE behavior for semi-static </w:t>
      </w:r>
      <w:r w:rsidR="005D2F66" w:rsidRPr="00094D50">
        <w:rPr>
          <w:rFonts w:ascii="Times New Roman" w:eastAsiaTheme="minorEastAsia" w:hAnsi="Times New Roman"/>
          <w:lang w:eastAsia="zh-CN"/>
        </w:rPr>
        <w:t>flexible</w:t>
      </w:r>
      <w:r w:rsidR="00E939A4" w:rsidRPr="00094D50">
        <w:rPr>
          <w:rFonts w:ascii="Times New Roman" w:eastAsiaTheme="minorEastAsia" w:hAnsi="Times New Roman"/>
          <w:lang w:eastAsia="zh-CN"/>
        </w:rPr>
        <w:t xml:space="preserve"> symbol</w:t>
      </w:r>
      <w:r w:rsidR="005D2F66" w:rsidRPr="00094D50">
        <w:rPr>
          <w:rFonts w:ascii="Times New Roman" w:eastAsiaTheme="minorEastAsia" w:hAnsi="Times New Roman"/>
          <w:lang w:eastAsia="zh-CN"/>
        </w:rPr>
        <w:t xml:space="preserve">. </w:t>
      </w:r>
      <w:r w:rsidR="00272F9E" w:rsidRPr="00094D50">
        <w:rPr>
          <w:rFonts w:ascii="Times New Roman" w:eastAsiaTheme="minorEastAsia" w:hAnsi="Times New Roman"/>
          <w:lang w:eastAsia="zh-CN"/>
        </w:rPr>
        <w:t>Then</w:t>
      </w:r>
      <w:r w:rsidR="005D2F66" w:rsidRPr="00094D50">
        <w:rPr>
          <w:rFonts w:ascii="Times New Roman" w:eastAsiaTheme="minorEastAsia" w:hAnsi="Times New Roman"/>
          <w:lang w:eastAsia="zh-CN"/>
        </w:rPr>
        <w:t>, for Case 1, the semi-static flexible symbol</w:t>
      </w:r>
      <w:r w:rsidR="00272F9E" w:rsidRPr="00094D50">
        <w:rPr>
          <w:rFonts w:ascii="Times New Roman" w:eastAsiaTheme="minorEastAsia" w:hAnsi="Times New Roman"/>
          <w:lang w:eastAsia="zh-CN"/>
        </w:rPr>
        <w:t xml:space="preserve"> becomes </w:t>
      </w:r>
      <w:r w:rsidR="005D2F66" w:rsidRPr="00094D50">
        <w:rPr>
          <w:rFonts w:ascii="Times New Roman" w:eastAsiaTheme="minorEastAsia" w:hAnsi="Times New Roman"/>
          <w:lang w:eastAsia="zh-CN"/>
        </w:rPr>
        <w:t>a DL</w:t>
      </w:r>
      <w:r w:rsidR="00D2170C" w:rsidRPr="00094D50">
        <w:rPr>
          <w:rFonts w:ascii="Times New Roman" w:eastAsiaTheme="minorEastAsia" w:hAnsi="Times New Roman"/>
          <w:lang w:eastAsia="zh-CN"/>
        </w:rPr>
        <w:t>-only</w:t>
      </w:r>
      <w:r w:rsidR="005D2F66" w:rsidRPr="00094D50">
        <w:rPr>
          <w:rFonts w:ascii="Times New Roman" w:eastAsiaTheme="minorEastAsia" w:hAnsi="Times New Roman"/>
          <w:lang w:eastAsia="zh-CN"/>
        </w:rPr>
        <w:t xml:space="preserve"> symbol; for Case 2, the semi-static flexible symbol </w:t>
      </w:r>
      <w:r w:rsidR="00272F9E" w:rsidRPr="00094D50">
        <w:rPr>
          <w:rFonts w:ascii="Times New Roman" w:eastAsiaTheme="minorEastAsia" w:hAnsi="Times New Roman"/>
          <w:lang w:eastAsia="zh-CN"/>
        </w:rPr>
        <w:t xml:space="preserve">becomes a </w:t>
      </w:r>
      <w:r w:rsidR="005D2F66" w:rsidRPr="00094D50">
        <w:rPr>
          <w:rFonts w:ascii="Times New Roman" w:eastAsiaTheme="minorEastAsia" w:hAnsi="Times New Roman"/>
          <w:lang w:eastAsia="zh-CN"/>
        </w:rPr>
        <w:t>UL</w:t>
      </w:r>
      <w:r w:rsidR="00D2170C" w:rsidRPr="00094D50">
        <w:rPr>
          <w:rFonts w:ascii="Times New Roman" w:eastAsiaTheme="minorEastAsia" w:hAnsi="Times New Roman"/>
          <w:lang w:eastAsia="zh-CN"/>
        </w:rPr>
        <w:t>-only</w:t>
      </w:r>
      <w:r w:rsidR="005D2F66" w:rsidRPr="00094D50">
        <w:rPr>
          <w:rFonts w:ascii="Times New Roman" w:eastAsiaTheme="minorEastAsia" w:hAnsi="Times New Roman"/>
          <w:lang w:eastAsia="zh-CN"/>
        </w:rPr>
        <w:t xml:space="preserve"> symbol</w:t>
      </w:r>
      <w:r w:rsidR="00E939A4" w:rsidRPr="00094D50">
        <w:rPr>
          <w:rFonts w:ascii="Times New Roman" w:eastAsiaTheme="minorEastAsia" w:hAnsi="Times New Roman"/>
          <w:lang w:eastAsia="zh-CN"/>
        </w:rPr>
        <w:t xml:space="preserve">. In this regard, there is actually no UL </w:t>
      </w:r>
      <w:proofErr w:type="spellStart"/>
      <w:r w:rsidR="00E939A4" w:rsidRPr="00094D50">
        <w:rPr>
          <w:rFonts w:ascii="Times New Roman" w:eastAsiaTheme="minorEastAsia" w:hAnsi="Times New Roman"/>
          <w:lang w:eastAsia="zh-CN"/>
        </w:rPr>
        <w:t>subband</w:t>
      </w:r>
      <w:proofErr w:type="spellEnd"/>
      <w:r w:rsidR="00E45FED" w:rsidRPr="00094D50">
        <w:rPr>
          <w:rFonts w:ascii="Times New Roman" w:eastAsiaTheme="minorEastAsia" w:hAnsi="Times New Roman"/>
          <w:lang w:eastAsia="zh-CN"/>
        </w:rPr>
        <w:t xml:space="preserve"> </w:t>
      </w:r>
      <w:r w:rsidR="00E939A4" w:rsidRPr="00094D50">
        <w:rPr>
          <w:rFonts w:ascii="Times New Roman" w:eastAsiaTheme="minorEastAsia" w:hAnsi="Times New Roman"/>
          <w:lang w:eastAsia="zh-CN"/>
        </w:rPr>
        <w:t xml:space="preserve">in the </w:t>
      </w:r>
      <w:r w:rsidR="00E45FED" w:rsidRPr="00094D50">
        <w:rPr>
          <w:rFonts w:ascii="Times New Roman" w:eastAsiaTheme="minorEastAsia" w:hAnsi="Times New Roman"/>
          <w:lang w:eastAsia="zh-CN"/>
        </w:rPr>
        <w:t xml:space="preserve">semi-static flexible </w:t>
      </w:r>
      <w:r w:rsidR="00E939A4" w:rsidRPr="00094D50">
        <w:rPr>
          <w:rFonts w:ascii="Times New Roman" w:eastAsiaTheme="minorEastAsia" w:hAnsi="Times New Roman"/>
          <w:lang w:eastAsia="zh-CN"/>
        </w:rPr>
        <w:t xml:space="preserve">symbol. </w:t>
      </w:r>
      <w:r w:rsidR="009452DD" w:rsidRPr="00094D50">
        <w:rPr>
          <w:rFonts w:ascii="Times New Roman" w:eastAsiaTheme="minorEastAsia" w:hAnsi="Times New Roman"/>
          <w:lang w:eastAsia="zh-CN"/>
        </w:rPr>
        <w:t>Besides, w</w:t>
      </w:r>
      <w:r w:rsidR="0030560B" w:rsidRPr="00094D50">
        <w:rPr>
          <w:rFonts w:ascii="Times New Roman" w:eastAsiaTheme="minorEastAsia" w:hAnsi="Times New Roman"/>
          <w:lang w:eastAsia="zh-CN"/>
        </w:rPr>
        <w:t xml:space="preserve">hen the UL </w:t>
      </w:r>
      <w:proofErr w:type="spellStart"/>
      <w:r w:rsidR="0030560B" w:rsidRPr="00094D50">
        <w:rPr>
          <w:rFonts w:ascii="Times New Roman" w:eastAsiaTheme="minorEastAsia" w:hAnsi="Times New Roman"/>
          <w:lang w:eastAsia="zh-CN"/>
        </w:rPr>
        <w:t>subband</w:t>
      </w:r>
      <w:proofErr w:type="spellEnd"/>
      <w:r w:rsidR="0030560B" w:rsidRPr="00094D50">
        <w:rPr>
          <w:rFonts w:ascii="Times New Roman" w:eastAsiaTheme="minorEastAsia" w:hAnsi="Times New Roman"/>
          <w:lang w:eastAsia="zh-CN"/>
        </w:rPr>
        <w:t xml:space="preserve"> does not exist actually, </w:t>
      </w:r>
      <w:r w:rsidR="00E45FED" w:rsidRPr="00094D50">
        <w:rPr>
          <w:rFonts w:ascii="Times New Roman" w:eastAsiaTheme="minorEastAsia" w:hAnsi="Times New Roman"/>
          <w:lang w:eastAsia="zh-CN"/>
        </w:rPr>
        <w:t xml:space="preserve">the transmission direction for the </w:t>
      </w:r>
      <w:r w:rsidR="009452DD" w:rsidRPr="00094D50">
        <w:rPr>
          <w:rFonts w:ascii="Times New Roman" w:eastAsiaTheme="minorEastAsia" w:hAnsi="Times New Roman"/>
          <w:lang w:eastAsia="zh-CN"/>
        </w:rPr>
        <w:t xml:space="preserve">semi-static flexible symbol </w:t>
      </w:r>
      <w:r w:rsidR="00E45FED" w:rsidRPr="00094D50">
        <w:rPr>
          <w:rFonts w:ascii="Times New Roman" w:eastAsiaTheme="minorEastAsia" w:hAnsi="Times New Roman"/>
          <w:lang w:eastAsia="zh-CN"/>
        </w:rPr>
        <w:t>can be determined following existing specification</w:t>
      </w:r>
      <w:r w:rsidR="00F862A3" w:rsidRPr="00094D50">
        <w:rPr>
          <w:rFonts w:ascii="Times New Roman" w:eastAsiaTheme="minorEastAsia" w:hAnsi="Times New Roman"/>
          <w:lang w:eastAsia="zh-CN"/>
        </w:rPr>
        <w:t>, e.g. by scheduling DCI and/or SFI.</w:t>
      </w:r>
    </w:p>
    <w:p w14:paraId="1E49334F" w14:textId="72430006" w:rsidR="00AE1184" w:rsidRPr="00F84529" w:rsidRDefault="003F50C2" w:rsidP="00AE1184">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0B6A65">
        <w:rPr>
          <w:rFonts w:eastAsiaTheme="minorEastAsia"/>
          <w:b/>
          <w:i/>
          <w:noProof/>
          <w:sz w:val="20"/>
          <w:lang w:eastAsia="zh-CN"/>
        </w:rPr>
        <w:t>6</w:t>
      </w:r>
      <w:r w:rsidRPr="005159C0">
        <w:rPr>
          <w:rFonts w:eastAsiaTheme="minorEastAsia"/>
          <w:b/>
          <w:i/>
          <w:sz w:val="20"/>
          <w:lang w:eastAsia="zh-CN"/>
        </w:rPr>
        <w:fldChar w:fldCharType="end"/>
      </w:r>
      <w:r w:rsidRPr="005159C0">
        <w:rPr>
          <w:rFonts w:eastAsiaTheme="minorEastAsia"/>
          <w:b/>
          <w:i/>
          <w:sz w:val="20"/>
          <w:lang w:eastAsia="zh-CN"/>
        </w:rPr>
        <w:t xml:space="preserve">: </w:t>
      </w:r>
      <w:r w:rsidR="009E3DB2" w:rsidRPr="00094D50">
        <w:rPr>
          <w:rFonts w:eastAsia="Malgun Gothic"/>
          <w:b/>
          <w:i/>
          <w:sz w:val="20"/>
          <w:lang w:val="en-GB" w:eastAsia="zh-CN"/>
        </w:rPr>
        <w:t xml:space="preserve">For </w:t>
      </w:r>
      <w:r w:rsidR="00AE1184" w:rsidRPr="005159C0">
        <w:rPr>
          <w:rFonts w:eastAsiaTheme="minorEastAsia"/>
          <w:b/>
          <w:i/>
          <w:sz w:val="20"/>
          <w:lang w:eastAsia="zh-CN"/>
        </w:rPr>
        <w:t xml:space="preserve">a SBFD aware UE semi-statically configured with UL </w:t>
      </w:r>
      <w:proofErr w:type="spellStart"/>
      <w:r w:rsidR="00AE1184" w:rsidRPr="005159C0">
        <w:rPr>
          <w:rFonts w:eastAsiaTheme="minorEastAsia"/>
          <w:b/>
          <w:i/>
          <w:sz w:val="20"/>
          <w:lang w:eastAsia="zh-CN"/>
        </w:rPr>
        <w:t>subband</w:t>
      </w:r>
      <w:proofErr w:type="spellEnd"/>
      <w:r w:rsidR="00AE1184" w:rsidRPr="005159C0">
        <w:rPr>
          <w:rFonts w:eastAsiaTheme="minorEastAsia"/>
          <w:b/>
          <w:i/>
          <w:sz w:val="20"/>
          <w:lang w:eastAsia="zh-CN"/>
        </w:rPr>
        <w:t xml:space="preserve"> in a SBFD symbol configured as </w:t>
      </w:r>
      <w:r w:rsidR="00AE1184" w:rsidRPr="00F84529">
        <w:rPr>
          <w:rFonts w:eastAsiaTheme="minorEastAsia"/>
          <w:b/>
          <w:i/>
          <w:sz w:val="20"/>
          <w:lang w:eastAsia="zh-CN"/>
        </w:rPr>
        <w:t>flexible in TDD-UL-DL-</w:t>
      </w:r>
      <w:proofErr w:type="spellStart"/>
      <w:r w:rsidR="00AE1184" w:rsidRPr="00F84529">
        <w:rPr>
          <w:rFonts w:eastAsiaTheme="minorEastAsia"/>
          <w:b/>
          <w:i/>
          <w:sz w:val="20"/>
          <w:lang w:eastAsia="zh-CN"/>
        </w:rPr>
        <w:t>ConfigCommon</w:t>
      </w:r>
      <w:proofErr w:type="spellEnd"/>
      <w:r w:rsidR="00AE1184" w:rsidRPr="00F84529">
        <w:rPr>
          <w:rFonts w:eastAsiaTheme="minorEastAsia"/>
          <w:b/>
          <w:i/>
          <w:sz w:val="20"/>
          <w:lang w:eastAsia="zh-CN"/>
        </w:rPr>
        <w:t xml:space="preserve">, DL receptions outside semi-statically configured DL </w:t>
      </w:r>
      <w:proofErr w:type="spellStart"/>
      <w:r w:rsidR="00AE1184" w:rsidRPr="00F84529">
        <w:rPr>
          <w:rFonts w:eastAsiaTheme="minorEastAsia"/>
          <w:b/>
          <w:i/>
          <w:sz w:val="20"/>
          <w:lang w:eastAsia="zh-CN"/>
        </w:rPr>
        <w:t>subband</w:t>
      </w:r>
      <w:proofErr w:type="spellEnd"/>
      <w:r w:rsidR="00AE1184" w:rsidRPr="00F84529">
        <w:rPr>
          <w:rFonts w:eastAsiaTheme="minorEastAsia"/>
          <w:b/>
          <w:i/>
          <w:sz w:val="20"/>
          <w:lang w:eastAsia="zh-CN"/>
        </w:rPr>
        <w:t xml:space="preserve">(s), as well as UL transmissions outside the semi-statically configured UL </w:t>
      </w:r>
      <w:proofErr w:type="spellStart"/>
      <w:r w:rsidR="00AE1184" w:rsidRPr="00F84529">
        <w:rPr>
          <w:rFonts w:eastAsiaTheme="minorEastAsia"/>
          <w:b/>
          <w:i/>
          <w:sz w:val="20"/>
          <w:lang w:eastAsia="zh-CN"/>
        </w:rPr>
        <w:t>subbands</w:t>
      </w:r>
      <w:proofErr w:type="spellEnd"/>
      <w:r w:rsidR="00AE1184" w:rsidRPr="00F84529">
        <w:rPr>
          <w:rFonts w:eastAsiaTheme="minorEastAsia"/>
          <w:b/>
          <w:i/>
          <w:sz w:val="20"/>
          <w:lang w:eastAsia="zh-CN"/>
        </w:rPr>
        <w:t>, are allowed in the symbol, i.e., it can be converted to DL-only or UL-only symbol.</w:t>
      </w:r>
    </w:p>
    <w:p w14:paraId="79422900" w14:textId="77777777" w:rsidR="00AE1184" w:rsidRPr="00F84529" w:rsidRDefault="00AE1184" w:rsidP="00E62DE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szCs w:val="20"/>
          <w:lang w:eastAsia="zh-CN"/>
        </w:rPr>
      </w:pPr>
      <w:r w:rsidRPr="00F84529">
        <w:rPr>
          <w:rFonts w:eastAsiaTheme="minorEastAsia"/>
          <w:b/>
          <w:i/>
          <w:sz w:val="20"/>
          <w:szCs w:val="20"/>
          <w:lang w:eastAsia="zh-CN"/>
        </w:rPr>
        <w:t xml:space="preserve">FFS </w:t>
      </w:r>
      <w:proofErr w:type="spellStart"/>
      <w:r w:rsidRPr="00F84529">
        <w:rPr>
          <w:rFonts w:eastAsiaTheme="minorEastAsia"/>
          <w:b/>
          <w:i/>
          <w:sz w:val="20"/>
          <w:szCs w:val="20"/>
          <w:lang w:eastAsia="zh-CN"/>
        </w:rPr>
        <w:t>signalling</w:t>
      </w:r>
      <w:proofErr w:type="spellEnd"/>
      <w:r w:rsidRPr="00F84529">
        <w:rPr>
          <w:rFonts w:eastAsiaTheme="minorEastAsia"/>
          <w:b/>
          <w:i/>
          <w:sz w:val="20"/>
          <w:szCs w:val="20"/>
          <w:lang w:eastAsia="zh-CN"/>
        </w:rPr>
        <w:t xml:space="preserve"> design for such conversion. </w:t>
      </w:r>
    </w:p>
    <w:p w14:paraId="0ABB9BE2" w14:textId="77777777" w:rsidR="003C74B8" w:rsidRPr="005159C0" w:rsidRDefault="003C74B8" w:rsidP="00CB34B2">
      <w:pPr>
        <w:tabs>
          <w:tab w:val="left" w:pos="1440"/>
        </w:tabs>
        <w:kinsoku w:val="0"/>
        <w:overflowPunct w:val="0"/>
        <w:adjustRightInd w:val="0"/>
        <w:jc w:val="both"/>
        <w:textAlignment w:val="baseline"/>
        <w:rPr>
          <w:rFonts w:eastAsiaTheme="minorEastAsia"/>
          <w:b/>
          <w:i/>
          <w:sz w:val="20"/>
          <w:lang w:eastAsia="zh-CN"/>
        </w:rPr>
      </w:pPr>
    </w:p>
    <w:p w14:paraId="424335DE" w14:textId="428E2E49" w:rsidR="0059799A" w:rsidRPr="00094D50" w:rsidRDefault="00161B2A" w:rsidP="00094D50">
      <w:pPr>
        <w:pStyle w:val="a0"/>
        <w:spacing w:beforeLines="50" w:before="120"/>
        <w:rPr>
          <w:rFonts w:ascii="Times New Roman" w:eastAsia="宋体" w:hAnsi="Times New Roman"/>
          <w:lang w:val="en-GB" w:eastAsia="zh-CN"/>
        </w:rPr>
      </w:pPr>
      <w:r w:rsidRPr="005159C0">
        <w:rPr>
          <w:rFonts w:ascii="Times New Roman" w:eastAsiaTheme="minorEastAsia" w:hAnsi="Times New Roman"/>
          <w:lang w:eastAsia="zh-CN"/>
        </w:rPr>
        <w:t>For a symbol</w:t>
      </w:r>
      <w:r w:rsidR="00191567" w:rsidRPr="005159C0">
        <w:rPr>
          <w:rFonts w:ascii="Times New Roman" w:eastAsiaTheme="minorEastAsia" w:hAnsi="Times New Roman"/>
          <w:lang w:eastAsia="zh-CN"/>
        </w:rPr>
        <w:t xml:space="preserve"> semi-statically configured with UL </w:t>
      </w:r>
      <w:proofErr w:type="spellStart"/>
      <w:r w:rsidR="00191567" w:rsidRPr="005159C0">
        <w:rPr>
          <w:rFonts w:ascii="Times New Roman" w:eastAsiaTheme="minorEastAsia" w:hAnsi="Times New Roman"/>
          <w:lang w:eastAsia="zh-CN"/>
        </w:rPr>
        <w:t>subband</w:t>
      </w:r>
      <w:proofErr w:type="spellEnd"/>
      <w:r w:rsidR="00191567" w:rsidRPr="005159C0">
        <w:rPr>
          <w:rFonts w:ascii="Times New Roman" w:eastAsiaTheme="minorEastAsia" w:hAnsi="Times New Roman"/>
          <w:lang w:eastAsia="zh-CN"/>
        </w:rPr>
        <w:t>, and</w:t>
      </w:r>
      <w:r w:rsidRPr="00F84529">
        <w:rPr>
          <w:rFonts w:ascii="Times New Roman" w:eastAsiaTheme="minorEastAsia" w:hAnsi="Times New Roman"/>
          <w:lang w:eastAsia="zh-CN"/>
        </w:rPr>
        <w:t xml:space="preserve"> configured as flexible in </w:t>
      </w:r>
      <w:r w:rsidRPr="00F84529">
        <w:rPr>
          <w:rFonts w:ascii="Times New Roman" w:eastAsiaTheme="minorEastAsia" w:hAnsi="Times New Roman"/>
          <w:i/>
          <w:lang w:eastAsia="zh-CN"/>
        </w:rPr>
        <w:t>TDD-UL-DL-</w:t>
      </w:r>
      <w:proofErr w:type="spellStart"/>
      <w:r w:rsidRPr="00F84529">
        <w:rPr>
          <w:rFonts w:ascii="Times New Roman" w:eastAsiaTheme="minorEastAsia" w:hAnsi="Times New Roman"/>
          <w:i/>
          <w:lang w:eastAsia="zh-CN"/>
        </w:rPr>
        <w:t>ConfigCommon</w:t>
      </w:r>
      <w:proofErr w:type="spellEnd"/>
      <w:r w:rsidR="00191567" w:rsidRPr="00F84529">
        <w:rPr>
          <w:rFonts w:ascii="Times New Roman" w:eastAsiaTheme="minorEastAsia" w:hAnsi="Times New Roman"/>
          <w:lang w:eastAsia="zh-CN"/>
        </w:rPr>
        <w:t xml:space="preserve"> (denoted as the symbol </w:t>
      </w:r>
      <w:proofErr w:type="spellStart"/>
      <w:r w:rsidR="00191567" w:rsidRPr="00F84529">
        <w:rPr>
          <w:rFonts w:ascii="Times New Roman" w:eastAsiaTheme="minorEastAsia" w:hAnsi="Times New Roman"/>
          <w:i/>
          <w:lang w:eastAsia="zh-CN"/>
        </w:rPr>
        <w:t>i</w:t>
      </w:r>
      <w:proofErr w:type="spellEnd"/>
      <w:r w:rsidR="00191567" w:rsidRPr="00F84529">
        <w:rPr>
          <w:rFonts w:ascii="Times New Roman" w:eastAsiaTheme="minorEastAsia" w:hAnsi="Times New Roman"/>
          <w:lang w:eastAsia="zh-CN"/>
        </w:rPr>
        <w:t xml:space="preserve"> hereafter)</w:t>
      </w:r>
      <w:r w:rsidRPr="00F84529">
        <w:rPr>
          <w:rFonts w:ascii="Times New Roman" w:eastAsiaTheme="minorEastAsia" w:hAnsi="Times New Roman"/>
          <w:lang w:eastAsia="zh-CN"/>
        </w:rPr>
        <w:t xml:space="preserve">, </w:t>
      </w:r>
      <w:r w:rsidRPr="00094D50">
        <w:rPr>
          <w:rFonts w:ascii="Times New Roman" w:eastAsia="宋体" w:hAnsi="Times New Roman"/>
          <w:lang w:val="en-GB" w:eastAsia="zh-CN"/>
        </w:rPr>
        <w:t xml:space="preserve">interaction with </w:t>
      </w:r>
      <w:bookmarkStart w:id="6" w:name="OLE_LINK3"/>
      <w:bookmarkStart w:id="7" w:name="OLE_LINK4"/>
      <w:r w:rsidRPr="00094D50">
        <w:rPr>
          <w:rFonts w:ascii="Times New Roman" w:eastAsia="Batang" w:hAnsi="Times New Roman"/>
          <w:i/>
          <w:iCs/>
          <w:lang w:val="en-GB" w:eastAsia="zh-CN"/>
        </w:rPr>
        <w:t>TDD-UL-DL-</w:t>
      </w:r>
      <w:proofErr w:type="spellStart"/>
      <w:r w:rsidRPr="00094D50">
        <w:rPr>
          <w:rFonts w:ascii="Times New Roman" w:eastAsia="Batang" w:hAnsi="Times New Roman"/>
          <w:i/>
          <w:iCs/>
          <w:lang w:val="en-GB" w:eastAsia="zh-CN"/>
        </w:rPr>
        <w:t>Config</w:t>
      </w:r>
      <w:r w:rsidRPr="00094D50">
        <w:rPr>
          <w:rFonts w:ascii="Times New Roman" w:eastAsia="宋体" w:hAnsi="Times New Roman"/>
          <w:i/>
          <w:iCs/>
          <w:lang w:val="en-GB" w:eastAsia="zh-CN"/>
        </w:rPr>
        <w:t>Dedicated</w:t>
      </w:r>
      <w:bookmarkEnd w:id="6"/>
      <w:bookmarkEnd w:id="7"/>
      <w:proofErr w:type="spellEnd"/>
      <w:r w:rsidRPr="00094D50">
        <w:rPr>
          <w:rFonts w:ascii="Times New Roman" w:eastAsia="宋体" w:hAnsi="Times New Roman"/>
          <w:lang w:val="en-GB" w:eastAsia="zh-CN"/>
        </w:rPr>
        <w:t xml:space="preserve"> and</w:t>
      </w:r>
      <w:r w:rsidR="008C1DFA" w:rsidRPr="00094D50">
        <w:rPr>
          <w:rFonts w:ascii="Times New Roman" w:eastAsia="宋体" w:hAnsi="Times New Roman"/>
          <w:lang w:val="en-GB" w:eastAsia="zh-CN"/>
        </w:rPr>
        <w:t>/or</w:t>
      </w:r>
      <w:r w:rsidRPr="00094D50">
        <w:rPr>
          <w:rFonts w:ascii="Times New Roman" w:eastAsia="宋体" w:hAnsi="Times New Roman"/>
          <w:lang w:val="en-GB" w:eastAsia="zh-CN"/>
        </w:rPr>
        <w:t xml:space="preserve"> dynamic SFI </w:t>
      </w:r>
      <w:r w:rsidR="00A3586B" w:rsidRPr="00094D50">
        <w:rPr>
          <w:rFonts w:ascii="Times New Roman" w:eastAsia="宋体" w:hAnsi="Times New Roman"/>
          <w:lang w:val="en-GB" w:eastAsia="zh-CN"/>
        </w:rPr>
        <w:t>should</w:t>
      </w:r>
      <w:r w:rsidRPr="00094D50">
        <w:rPr>
          <w:rFonts w:ascii="Times New Roman" w:eastAsia="宋体" w:hAnsi="Times New Roman"/>
          <w:lang w:val="en-GB" w:eastAsia="zh-CN"/>
        </w:rPr>
        <w:t xml:space="preserve"> be further </w:t>
      </w:r>
      <w:r w:rsidR="00A3586B" w:rsidRPr="00094D50">
        <w:rPr>
          <w:rFonts w:ascii="Times New Roman" w:eastAsia="宋体" w:hAnsi="Times New Roman"/>
          <w:lang w:val="en-GB" w:eastAsia="zh-CN"/>
        </w:rPr>
        <w:t xml:space="preserve">discussed. </w:t>
      </w:r>
    </w:p>
    <w:p w14:paraId="21D79473" w14:textId="4DA7FC59" w:rsidR="008A4C43" w:rsidRPr="005159C0" w:rsidRDefault="008A4C43" w:rsidP="00094D50">
      <w:pPr>
        <w:pStyle w:val="a0"/>
        <w:numPr>
          <w:ilvl w:val="0"/>
          <w:numId w:val="7"/>
        </w:numPr>
        <w:ind w:left="227" w:hanging="227"/>
        <w:rPr>
          <w:rFonts w:ascii="Times New Roman" w:eastAsiaTheme="minorEastAsia" w:hAnsi="Times New Roman"/>
          <w:b/>
          <w:lang w:eastAsia="zh-CN"/>
        </w:rPr>
      </w:pPr>
      <w:r w:rsidRPr="00094D50">
        <w:rPr>
          <w:rFonts w:ascii="Times New Roman" w:eastAsiaTheme="minorEastAsia" w:hAnsi="Times New Roman"/>
          <w:b/>
          <w:szCs w:val="20"/>
          <w:lang w:eastAsia="zh-CN"/>
        </w:rPr>
        <w:t xml:space="preserve">Interaction with </w:t>
      </w:r>
      <w:r w:rsidRPr="005159C0">
        <w:rPr>
          <w:rFonts w:ascii="Times New Roman" w:eastAsiaTheme="minorEastAsia" w:hAnsi="Times New Roman"/>
          <w:b/>
          <w:i/>
          <w:lang w:eastAsia="zh-CN"/>
        </w:rPr>
        <w:t>TDD-UL-DL-</w:t>
      </w:r>
      <w:proofErr w:type="spellStart"/>
      <w:r w:rsidRPr="005159C0">
        <w:rPr>
          <w:rFonts w:ascii="Times New Roman" w:eastAsiaTheme="minorEastAsia" w:hAnsi="Times New Roman"/>
          <w:b/>
          <w:i/>
          <w:lang w:eastAsia="zh-CN"/>
        </w:rPr>
        <w:t>ConfigDedicated</w:t>
      </w:r>
      <w:proofErr w:type="spellEnd"/>
    </w:p>
    <w:p w14:paraId="524E0E9E" w14:textId="7D8821F5" w:rsidR="00C07E6C" w:rsidRPr="008E6B85" w:rsidRDefault="00251530" w:rsidP="00094D50">
      <w:pPr>
        <w:pStyle w:val="a0"/>
        <w:spacing w:beforeLines="50" w:before="120"/>
        <w:rPr>
          <w:rFonts w:eastAsiaTheme="minorEastAsia"/>
          <w:szCs w:val="20"/>
          <w:lang w:eastAsia="zh-CN"/>
        </w:rPr>
      </w:pPr>
      <w:r w:rsidRPr="00094D50">
        <w:rPr>
          <w:rFonts w:ascii="Times New Roman" w:eastAsiaTheme="minorEastAsia" w:hAnsi="Times New Roman"/>
          <w:szCs w:val="20"/>
          <w:lang w:eastAsia="zh-CN"/>
        </w:rPr>
        <w:t xml:space="preserve">In </w:t>
      </w:r>
      <w:r w:rsidRPr="00094D50">
        <w:rPr>
          <w:rFonts w:ascii="Times New Roman" w:eastAsiaTheme="minorEastAsia" w:hAnsi="Times New Roman"/>
          <w:lang w:eastAsia="zh-CN"/>
        </w:rPr>
        <w:t>Rel</w:t>
      </w:r>
      <w:r w:rsidRPr="00094D50">
        <w:rPr>
          <w:rFonts w:ascii="Times New Roman" w:eastAsiaTheme="minorEastAsia" w:hAnsi="Times New Roman"/>
          <w:szCs w:val="20"/>
          <w:lang w:eastAsia="zh-CN"/>
        </w:rPr>
        <w:t xml:space="preserve">-15/16/17, a symbol configured as flexible in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ConfigCommon</w:t>
      </w:r>
      <w:proofErr w:type="spellEnd"/>
      <w:r w:rsidRPr="00094D50">
        <w:rPr>
          <w:rFonts w:ascii="Times New Roman" w:eastAsiaTheme="minorEastAsia" w:hAnsi="Times New Roman"/>
          <w:szCs w:val="20"/>
          <w:lang w:eastAsia="zh-CN"/>
        </w:rPr>
        <w:t xml:space="preserve"> can be further overridden as DL/UL by </w:t>
      </w:r>
      <w:r w:rsidRPr="00094D50">
        <w:rPr>
          <w:rFonts w:ascii="Times New Roman" w:eastAsiaTheme="minorEastAsia" w:hAnsi="Times New Roman"/>
          <w:i/>
          <w:szCs w:val="20"/>
          <w:lang w:eastAsia="zh-CN"/>
        </w:rPr>
        <w:t>TDD-UL-DL-</w:t>
      </w:r>
      <w:proofErr w:type="spellStart"/>
      <w:r w:rsidRPr="00094D50">
        <w:rPr>
          <w:rFonts w:ascii="Times New Roman" w:eastAsiaTheme="minorEastAsia" w:hAnsi="Times New Roman"/>
          <w:i/>
          <w:szCs w:val="20"/>
          <w:lang w:eastAsia="zh-CN"/>
        </w:rPr>
        <w:t>ConfigDedicated</w:t>
      </w:r>
      <w:proofErr w:type="spellEnd"/>
      <w:r w:rsidRPr="00094D50">
        <w:rPr>
          <w:rFonts w:ascii="Times New Roman" w:eastAsiaTheme="minorEastAsia" w:hAnsi="Times New Roman"/>
          <w:szCs w:val="20"/>
          <w:lang w:eastAsia="zh-CN"/>
        </w:rPr>
        <w:t xml:space="preserve"> with UE specific RRC signaling.</w:t>
      </w:r>
    </w:p>
    <w:p w14:paraId="73D4E05C" w14:textId="6925909D" w:rsidR="009F3E06" w:rsidRPr="008E6B85" w:rsidRDefault="00120AF9" w:rsidP="00094D50">
      <w:pPr>
        <w:pStyle w:val="a0"/>
        <w:spacing w:beforeLines="50" w:before="120"/>
        <w:rPr>
          <w:rFonts w:eastAsia="Batang"/>
          <w:iCs/>
          <w:lang w:val="en-GB"/>
        </w:rPr>
      </w:pPr>
      <w:r>
        <w:rPr>
          <w:rFonts w:ascii="Times New Roman" w:eastAsiaTheme="minorEastAsia" w:hAnsi="Times New Roman"/>
          <w:szCs w:val="20"/>
          <w:lang w:eastAsia="zh-CN"/>
        </w:rPr>
        <w:t xml:space="preserve">Similarly, </w:t>
      </w:r>
      <w:r w:rsidR="00CF3E79">
        <w:rPr>
          <w:rFonts w:ascii="Times New Roman" w:eastAsiaTheme="minorEastAsia" w:hAnsi="Times New Roman"/>
          <w:lang w:eastAsia="zh-CN"/>
        </w:rPr>
        <w:t xml:space="preserve">it is necessary to discuss whether the symbol </w:t>
      </w:r>
      <w:proofErr w:type="spellStart"/>
      <w:r w:rsidR="00CF3E79" w:rsidRPr="00094D50">
        <w:rPr>
          <w:rFonts w:ascii="Times New Roman" w:eastAsiaTheme="minorEastAsia" w:hAnsi="Times New Roman"/>
          <w:i/>
          <w:szCs w:val="20"/>
          <w:lang w:eastAsia="zh-CN"/>
        </w:rPr>
        <w:t>i</w:t>
      </w:r>
      <w:proofErr w:type="spellEnd"/>
      <w:r w:rsidR="00CF3E79">
        <w:rPr>
          <w:rFonts w:ascii="Times New Roman" w:eastAsiaTheme="minorEastAsia" w:hAnsi="Times New Roman"/>
          <w:szCs w:val="20"/>
          <w:lang w:eastAsia="zh-CN"/>
        </w:rPr>
        <w:t xml:space="preserve"> </w:t>
      </w:r>
      <w:r w:rsidR="00CF3E79">
        <w:rPr>
          <w:rFonts w:ascii="Times New Roman" w:eastAsiaTheme="minorEastAsia" w:hAnsi="Times New Roman"/>
          <w:szCs w:val="20"/>
          <w:lang w:eastAsia="zh-CN"/>
        </w:rPr>
        <w:t xml:space="preserve">can be </w:t>
      </w:r>
      <w:r w:rsidR="00CF3E79">
        <w:rPr>
          <w:rFonts w:ascii="Times New Roman" w:eastAsiaTheme="minorEastAsia" w:hAnsi="Times New Roman"/>
          <w:szCs w:val="20"/>
          <w:lang w:eastAsia="zh-CN"/>
        </w:rPr>
        <w:t>further</w:t>
      </w:r>
      <w:r w:rsidR="00EF4A17" w:rsidRPr="00094D50">
        <w:rPr>
          <w:rFonts w:ascii="Times New Roman" w:eastAsiaTheme="minorEastAsia" w:hAnsi="Times New Roman"/>
          <w:szCs w:val="20"/>
          <w:lang w:eastAsia="zh-CN"/>
        </w:rPr>
        <w:t xml:space="preserve"> overridden as DL or UL by</w:t>
      </w:r>
      <w:r w:rsidR="00251530" w:rsidRPr="00094D50">
        <w:rPr>
          <w:rFonts w:ascii="Times New Roman" w:eastAsiaTheme="minorEastAsia" w:hAnsi="Times New Roman"/>
          <w:szCs w:val="20"/>
          <w:lang w:eastAsia="zh-CN"/>
        </w:rPr>
        <w:t xml:space="preserve"> </w:t>
      </w:r>
      <w:r w:rsidR="00251530" w:rsidRPr="00094D50">
        <w:rPr>
          <w:rFonts w:ascii="Times New Roman" w:eastAsiaTheme="minorEastAsia" w:hAnsi="Times New Roman"/>
          <w:i/>
          <w:szCs w:val="20"/>
          <w:lang w:eastAsia="zh-CN"/>
        </w:rPr>
        <w:t>TDD-UL-DL-</w:t>
      </w:r>
      <w:proofErr w:type="spellStart"/>
      <w:r w:rsidR="00251530" w:rsidRPr="00094D50">
        <w:rPr>
          <w:rFonts w:ascii="Times New Roman" w:eastAsiaTheme="minorEastAsia" w:hAnsi="Times New Roman"/>
          <w:i/>
          <w:szCs w:val="20"/>
          <w:lang w:eastAsia="zh-CN"/>
        </w:rPr>
        <w:t>ConfigDedicated</w:t>
      </w:r>
      <w:proofErr w:type="spellEnd"/>
      <w:r w:rsidR="00CF3E79">
        <w:rPr>
          <w:rFonts w:ascii="Times New Roman" w:eastAsiaTheme="minorEastAsia" w:hAnsi="Times New Roman"/>
          <w:szCs w:val="20"/>
          <w:lang w:eastAsia="zh-CN"/>
        </w:rPr>
        <w:t>. If it is allowed,</w:t>
      </w:r>
      <w:r w:rsidR="00EF4A17" w:rsidRPr="00094D50">
        <w:rPr>
          <w:rFonts w:ascii="Times New Roman" w:eastAsiaTheme="minorEastAsia" w:hAnsi="Times New Roman"/>
          <w:szCs w:val="20"/>
          <w:lang w:eastAsia="zh-CN"/>
        </w:rPr>
        <w:t xml:space="preserve"> then the symbol </w:t>
      </w:r>
      <w:proofErr w:type="spellStart"/>
      <w:r w:rsidR="00EF4A17" w:rsidRPr="00094D50">
        <w:rPr>
          <w:rFonts w:ascii="Times New Roman" w:eastAsiaTheme="minorEastAsia" w:hAnsi="Times New Roman"/>
          <w:i/>
          <w:szCs w:val="20"/>
          <w:lang w:eastAsia="zh-CN"/>
        </w:rPr>
        <w:t>i</w:t>
      </w:r>
      <w:proofErr w:type="spellEnd"/>
      <w:r w:rsidR="00EF4A17" w:rsidRPr="00094D50">
        <w:rPr>
          <w:rFonts w:ascii="Times New Roman" w:eastAsiaTheme="minorEastAsia" w:hAnsi="Times New Roman"/>
          <w:szCs w:val="20"/>
          <w:lang w:eastAsia="zh-CN"/>
        </w:rPr>
        <w:t xml:space="preserve"> </w:t>
      </w:r>
      <w:r w:rsidR="009F3E06" w:rsidRPr="00094D50">
        <w:rPr>
          <w:rFonts w:ascii="Times New Roman" w:eastAsiaTheme="minorEastAsia" w:hAnsi="Times New Roman"/>
          <w:szCs w:val="20"/>
          <w:lang w:eastAsia="zh-CN"/>
        </w:rPr>
        <w:t>becomes</w:t>
      </w:r>
      <w:r w:rsidR="00EF4A17" w:rsidRPr="00094D50">
        <w:rPr>
          <w:rFonts w:ascii="Times New Roman" w:eastAsiaTheme="minorEastAsia" w:hAnsi="Times New Roman"/>
          <w:szCs w:val="20"/>
          <w:lang w:eastAsia="zh-CN"/>
        </w:rPr>
        <w:t xml:space="preserve"> a semi-static DL or UL symbol, respectively</w:t>
      </w:r>
      <w:r w:rsidR="000C72F5" w:rsidRPr="00094D50">
        <w:rPr>
          <w:rFonts w:ascii="Times New Roman" w:eastAsiaTheme="minorEastAsia" w:hAnsi="Times New Roman"/>
          <w:szCs w:val="20"/>
          <w:lang w:eastAsia="zh-CN"/>
        </w:rPr>
        <w:t xml:space="preserve">. </w:t>
      </w:r>
      <w:r w:rsidR="00CF3E79">
        <w:rPr>
          <w:rFonts w:ascii="Times New Roman" w:eastAsiaTheme="minorEastAsia" w:hAnsi="Times New Roman"/>
          <w:szCs w:val="20"/>
          <w:lang w:eastAsia="zh-CN"/>
        </w:rPr>
        <w:t>For example, if</w:t>
      </w:r>
      <w:r w:rsidR="00CF3E79" w:rsidRPr="00094D50">
        <w:rPr>
          <w:rFonts w:ascii="Times New Roman" w:eastAsiaTheme="minorEastAsia" w:hAnsi="Times New Roman"/>
          <w:szCs w:val="20"/>
          <w:lang w:eastAsia="zh-CN"/>
        </w:rPr>
        <w:t xml:space="preserve"> </w:t>
      </w:r>
      <w:r w:rsidR="000C72F5" w:rsidRPr="00094D50">
        <w:rPr>
          <w:rFonts w:ascii="Times New Roman" w:eastAsiaTheme="minorEastAsia" w:hAnsi="Times New Roman"/>
          <w:szCs w:val="20"/>
          <w:lang w:eastAsia="zh-CN"/>
        </w:rPr>
        <w:t xml:space="preserve">the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is overridden as semi-static DL symbol, SBFD operation for semi-static DL symbol will be performed for the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naturally. Otherwise, if the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is overridden as semi-static UL symbol, the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w:t>
      </w:r>
      <w:r w:rsidR="009F3E06" w:rsidRPr="00094D50">
        <w:rPr>
          <w:rFonts w:ascii="Times New Roman" w:eastAsiaTheme="minorEastAsia" w:hAnsi="Times New Roman"/>
          <w:szCs w:val="20"/>
          <w:lang w:eastAsia="zh-CN"/>
        </w:rPr>
        <w:t xml:space="preserve">should be used as </w:t>
      </w:r>
      <w:r w:rsidR="000C72F5" w:rsidRPr="00094D50">
        <w:rPr>
          <w:rFonts w:ascii="Times New Roman" w:eastAsiaTheme="minorEastAsia" w:hAnsi="Times New Roman"/>
          <w:szCs w:val="20"/>
          <w:lang w:eastAsia="zh-CN"/>
        </w:rPr>
        <w:t>a UL-only symbol.</w:t>
      </w:r>
      <w:r w:rsidR="00CF3E79">
        <w:rPr>
          <w:rFonts w:ascii="Times New Roman" w:eastAsiaTheme="minorEastAsia" w:hAnsi="Times New Roman"/>
          <w:szCs w:val="20"/>
          <w:lang w:eastAsia="zh-CN"/>
        </w:rPr>
        <w:t xml:space="preserve"> </w:t>
      </w:r>
      <w:r w:rsidR="000C72F5" w:rsidRPr="00094D50">
        <w:rPr>
          <w:rFonts w:ascii="Times New Roman" w:eastAsiaTheme="minorEastAsia" w:hAnsi="Times New Roman"/>
          <w:szCs w:val="20"/>
          <w:lang w:eastAsia="zh-CN"/>
        </w:rPr>
        <w:t xml:space="preserve">If </w:t>
      </w:r>
      <w:r w:rsidR="000C72F5" w:rsidRPr="00094D50">
        <w:rPr>
          <w:rFonts w:ascii="Times New Roman" w:eastAsiaTheme="minorEastAsia" w:hAnsi="Times New Roman"/>
          <w:lang w:eastAsia="zh-CN"/>
        </w:rPr>
        <w:t>the</w:t>
      </w:r>
      <w:r w:rsidR="000C72F5" w:rsidRPr="00094D50">
        <w:rPr>
          <w:rFonts w:ascii="Times New Roman" w:eastAsiaTheme="minorEastAsia" w:hAnsi="Times New Roman"/>
          <w:szCs w:val="20"/>
          <w:lang w:eastAsia="zh-CN"/>
        </w:rPr>
        <w:t xml:space="preserve"> symbol </w:t>
      </w:r>
      <w:proofErr w:type="spellStart"/>
      <w:r w:rsidR="000C72F5" w:rsidRPr="00094D50">
        <w:rPr>
          <w:rFonts w:ascii="Times New Roman" w:eastAsiaTheme="minorEastAsia" w:hAnsi="Times New Roman"/>
          <w:i/>
          <w:szCs w:val="20"/>
          <w:lang w:eastAsia="zh-CN"/>
        </w:rPr>
        <w:t>i</w:t>
      </w:r>
      <w:proofErr w:type="spellEnd"/>
      <w:r w:rsidR="000C72F5" w:rsidRPr="00094D50">
        <w:rPr>
          <w:rFonts w:ascii="Times New Roman" w:eastAsiaTheme="minorEastAsia" w:hAnsi="Times New Roman"/>
          <w:szCs w:val="20"/>
          <w:lang w:eastAsia="zh-CN"/>
        </w:rPr>
        <w:t xml:space="preserve"> remains flexible with </w:t>
      </w:r>
      <w:r w:rsidR="000C72F5" w:rsidRPr="00094D50">
        <w:rPr>
          <w:rFonts w:ascii="Times New Roman" w:eastAsiaTheme="minorEastAsia" w:hAnsi="Times New Roman"/>
          <w:i/>
          <w:szCs w:val="20"/>
          <w:lang w:eastAsia="zh-CN"/>
        </w:rPr>
        <w:t>TDD-UL-DL-</w:t>
      </w:r>
      <w:proofErr w:type="spellStart"/>
      <w:r w:rsidR="000C72F5" w:rsidRPr="00094D50">
        <w:rPr>
          <w:rFonts w:ascii="Times New Roman" w:eastAsiaTheme="minorEastAsia" w:hAnsi="Times New Roman"/>
          <w:i/>
          <w:szCs w:val="20"/>
          <w:lang w:eastAsia="zh-CN"/>
        </w:rPr>
        <w:t>ConfigDedicated</w:t>
      </w:r>
      <w:proofErr w:type="spellEnd"/>
      <w:r w:rsidR="000C72F5" w:rsidRPr="00094D50">
        <w:rPr>
          <w:rFonts w:ascii="Times New Roman" w:eastAsiaTheme="minorEastAsia" w:hAnsi="Times New Roman"/>
          <w:szCs w:val="20"/>
          <w:lang w:eastAsia="zh-CN"/>
        </w:rPr>
        <w:t xml:space="preserve">, i.e. semi-static flexible symbol configured by </w:t>
      </w:r>
      <w:r w:rsidR="000C72F5" w:rsidRPr="00094D50">
        <w:rPr>
          <w:rFonts w:ascii="Times New Roman" w:eastAsiaTheme="minorEastAsia" w:hAnsi="Times New Roman"/>
          <w:i/>
          <w:szCs w:val="20"/>
          <w:lang w:eastAsia="zh-CN"/>
        </w:rPr>
        <w:t>TDD-UL-DL-</w:t>
      </w:r>
      <w:proofErr w:type="spellStart"/>
      <w:r w:rsidR="000C72F5" w:rsidRPr="00094D50">
        <w:rPr>
          <w:rFonts w:ascii="Times New Roman" w:eastAsiaTheme="minorEastAsia" w:hAnsi="Times New Roman"/>
          <w:i/>
          <w:szCs w:val="20"/>
          <w:lang w:eastAsia="zh-CN"/>
        </w:rPr>
        <w:t>ConfigCommon</w:t>
      </w:r>
      <w:proofErr w:type="spellEnd"/>
      <w:r w:rsidR="000C72F5" w:rsidRPr="00094D50">
        <w:rPr>
          <w:rFonts w:ascii="Times New Roman" w:eastAsiaTheme="minorEastAsia" w:hAnsi="Times New Roman"/>
          <w:i/>
          <w:szCs w:val="20"/>
          <w:lang w:eastAsia="zh-CN"/>
        </w:rPr>
        <w:t xml:space="preserve"> </w:t>
      </w:r>
      <w:r w:rsidR="000C72F5" w:rsidRPr="00094D50">
        <w:rPr>
          <w:rFonts w:ascii="Times New Roman" w:eastAsiaTheme="minorEastAsia" w:hAnsi="Times New Roman"/>
          <w:szCs w:val="20"/>
          <w:lang w:eastAsia="zh-CN"/>
        </w:rPr>
        <w:t>and</w:t>
      </w:r>
      <w:r w:rsidR="000C72F5" w:rsidRPr="00094D50">
        <w:rPr>
          <w:rFonts w:ascii="Times New Roman" w:eastAsiaTheme="minorEastAsia" w:hAnsi="Times New Roman"/>
          <w:i/>
          <w:szCs w:val="20"/>
          <w:lang w:eastAsia="zh-CN"/>
        </w:rPr>
        <w:t xml:space="preserve"> TDD-UL-DL-</w:t>
      </w:r>
      <w:proofErr w:type="spellStart"/>
      <w:r w:rsidR="000C72F5" w:rsidRPr="00094D50">
        <w:rPr>
          <w:rFonts w:ascii="Times New Roman" w:eastAsiaTheme="minorEastAsia" w:hAnsi="Times New Roman"/>
          <w:i/>
          <w:szCs w:val="20"/>
          <w:lang w:eastAsia="zh-CN"/>
        </w:rPr>
        <w:t>ConfigDedicated</w:t>
      </w:r>
      <w:proofErr w:type="spellEnd"/>
      <w:r w:rsidR="000C72F5" w:rsidRPr="00094D50">
        <w:rPr>
          <w:rFonts w:ascii="Times New Roman" w:eastAsiaTheme="minorEastAsia" w:hAnsi="Times New Roman"/>
          <w:szCs w:val="20"/>
          <w:lang w:eastAsia="zh-CN"/>
        </w:rPr>
        <w:t xml:space="preserve">, </w:t>
      </w:r>
      <w:r w:rsidR="00C575B1" w:rsidRPr="00094D50">
        <w:rPr>
          <w:rFonts w:ascii="Times New Roman" w:eastAsia="Malgun Gothic" w:hAnsi="Times New Roman"/>
          <w:lang w:val="en-GB" w:eastAsia="zh-CN"/>
        </w:rPr>
        <w:t>SBFD operation</w:t>
      </w:r>
      <w:r w:rsidR="00C575B1" w:rsidRPr="00094D50">
        <w:rPr>
          <w:rFonts w:ascii="Times New Roman" w:eastAsia="Batang" w:hAnsi="Times New Roman"/>
          <w:lang w:val="en-GB"/>
        </w:rPr>
        <w:t xml:space="preserve"> </w:t>
      </w:r>
      <w:r w:rsidR="00C575B1" w:rsidRPr="00094D50">
        <w:rPr>
          <w:rFonts w:ascii="Times New Roman" w:eastAsia="Malgun Gothic" w:hAnsi="Times New Roman"/>
          <w:lang w:val="en-GB" w:eastAsia="zh-CN"/>
        </w:rPr>
        <w:t xml:space="preserve">in </w:t>
      </w:r>
      <w:r w:rsidR="009F3E06" w:rsidRPr="00094D50">
        <w:rPr>
          <w:rFonts w:ascii="Times New Roman" w:eastAsia="Malgun Gothic" w:hAnsi="Times New Roman"/>
          <w:lang w:val="en-GB" w:eastAsia="zh-CN"/>
        </w:rPr>
        <w:t xml:space="preserve">flexible </w:t>
      </w:r>
      <w:r w:rsidR="00C575B1" w:rsidRPr="00094D50">
        <w:rPr>
          <w:rFonts w:ascii="Times New Roman" w:eastAsia="Malgun Gothic" w:hAnsi="Times New Roman"/>
          <w:lang w:val="en-GB" w:eastAsia="zh-CN"/>
        </w:rPr>
        <w:t>symbol</w:t>
      </w:r>
      <w:r w:rsidR="004F0CEA" w:rsidRPr="00094D50">
        <w:rPr>
          <w:rFonts w:ascii="Times New Roman" w:eastAsia="Malgun Gothic" w:hAnsi="Times New Roman"/>
          <w:lang w:val="en-GB" w:eastAsia="zh-CN"/>
        </w:rPr>
        <w:t>s</w:t>
      </w:r>
      <w:r w:rsidR="00C575B1" w:rsidRPr="00094D50">
        <w:rPr>
          <w:rFonts w:ascii="Times New Roman" w:eastAsia="Malgun Gothic" w:hAnsi="Times New Roman"/>
          <w:lang w:val="en-GB" w:eastAsia="zh-CN"/>
        </w:rPr>
        <w:t xml:space="preserve"> </w:t>
      </w:r>
      <w:r w:rsidR="009F3E06" w:rsidRPr="00094D50">
        <w:rPr>
          <w:rFonts w:ascii="Times New Roman" w:eastAsia="Malgun Gothic" w:hAnsi="Times New Roman"/>
          <w:lang w:val="en-GB" w:eastAsia="zh-CN"/>
        </w:rPr>
        <w:t>as discussed in</w:t>
      </w:r>
      <w:r w:rsidR="009F3E06" w:rsidRPr="00094D50">
        <w:rPr>
          <w:rFonts w:ascii="Times New Roman" w:eastAsia="Malgun Gothic" w:hAnsi="Times New Roman"/>
          <w:b/>
          <w:lang w:val="en-GB" w:eastAsia="zh-CN"/>
        </w:rPr>
        <w:t xml:space="preserve"> </w:t>
      </w:r>
      <w:r w:rsidR="004F0CEA" w:rsidRPr="00094D50">
        <w:rPr>
          <w:rFonts w:ascii="Times New Roman" w:eastAsia="Malgun Gothic" w:hAnsi="Times New Roman"/>
          <w:b/>
          <w:lang w:val="en-GB" w:eastAsia="zh-CN"/>
        </w:rPr>
        <w:t xml:space="preserve">Proposal </w:t>
      </w:r>
      <w:r w:rsidR="00195BDA">
        <w:rPr>
          <w:rFonts w:ascii="Times New Roman" w:eastAsia="Malgun Gothic" w:hAnsi="Times New Roman"/>
          <w:b/>
          <w:lang w:val="en-GB" w:eastAsia="zh-CN"/>
        </w:rPr>
        <w:t>6</w:t>
      </w:r>
      <w:r w:rsidR="00195BDA" w:rsidRPr="00DB1F36">
        <w:rPr>
          <w:rFonts w:ascii="Times New Roman" w:eastAsia="Batang" w:hAnsi="Times New Roman"/>
          <w:iCs/>
          <w:lang w:val="en-GB"/>
        </w:rPr>
        <w:t xml:space="preserve"> </w:t>
      </w:r>
      <w:r w:rsidR="009C6505" w:rsidRPr="00DB1F36">
        <w:rPr>
          <w:rFonts w:ascii="Times New Roman" w:eastAsia="Batang" w:hAnsi="Times New Roman"/>
          <w:iCs/>
          <w:lang w:val="en-GB"/>
        </w:rPr>
        <w:t xml:space="preserve">can be </w:t>
      </w:r>
      <w:r w:rsidR="00864522">
        <w:rPr>
          <w:rFonts w:ascii="Times New Roman" w:eastAsia="Batang" w:hAnsi="Times New Roman"/>
          <w:iCs/>
          <w:lang w:val="en-GB"/>
        </w:rPr>
        <w:t>applied</w:t>
      </w:r>
      <w:r w:rsidR="009F3E06" w:rsidRPr="00DB1F36">
        <w:rPr>
          <w:rFonts w:ascii="Times New Roman" w:eastAsia="Batang" w:hAnsi="Times New Roman"/>
          <w:iCs/>
          <w:lang w:val="en-GB"/>
        </w:rPr>
        <w:t>.</w:t>
      </w:r>
    </w:p>
    <w:p w14:paraId="03070CCC" w14:textId="263921DF" w:rsidR="0077453A" w:rsidRPr="008E6B85" w:rsidRDefault="0077453A" w:rsidP="00094D50">
      <w:pPr>
        <w:pStyle w:val="a0"/>
        <w:spacing w:beforeLines="50" w:before="120"/>
        <w:rPr>
          <w:rFonts w:eastAsiaTheme="minorEastAsia"/>
          <w:szCs w:val="20"/>
          <w:lang w:eastAsia="zh-CN"/>
        </w:rPr>
      </w:pPr>
      <w:r w:rsidRPr="00B3216A">
        <w:rPr>
          <w:rFonts w:ascii="Times New Roman" w:eastAsiaTheme="minorEastAsia" w:hAnsi="Times New Roman"/>
          <w:lang w:eastAsia="zh-CN"/>
        </w:rPr>
        <w:t>Alternatively</w:t>
      </w:r>
      <w:r w:rsidRPr="00B3216A">
        <w:rPr>
          <w:rFonts w:ascii="Times New Roman" w:eastAsiaTheme="minorEastAsia" w:hAnsi="Times New Roman"/>
          <w:szCs w:val="20"/>
          <w:lang w:eastAsia="zh-CN"/>
        </w:rPr>
        <w:t xml:space="preserve">, </w:t>
      </w:r>
      <w:r w:rsidR="00A665EA">
        <w:rPr>
          <w:rFonts w:ascii="Times New Roman" w:eastAsiaTheme="minorEastAsia" w:hAnsi="Times New Roman"/>
          <w:szCs w:val="20"/>
          <w:lang w:eastAsia="zh-CN"/>
        </w:rPr>
        <w:t xml:space="preserve">if it is not allowed, then </w:t>
      </w:r>
      <w:r w:rsidRPr="00B3216A">
        <w:rPr>
          <w:rFonts w:ascii="Times New Roman" w:eastAsiaTheme="minorEastAsia" w:hAnsi="Times New Roman"/>
          <w:szCs w:val="20"/>
          <w:lang w:eastAsia="zh-CN"/>
        </w:rPr>
        <w:t xml:space="preserve">the UE does not expect the symbol </w:t>
      </w:r>
      <w:proofErr w:type="spellStart"/>
      <w:r w:rsidRPr="00B3216A">
        <w:rPr>
          <w:rFonts w:ascii="Times New Roman" w:eastAsiaTheme="minorEastAsia" w:hAnsi="Times New Roman"/>
          <w:i/>
          <w:szCs w:val="20"/>
          <w:lang w:eastAsia="zh-CN"/>
        </w:rPr>
        <w:t>i</w:t>
      </w:r>
      <w:proofErr w:type="spellEnd"/>
      <w:r w:rsidRPr="00B3216A">
        <w:rPr>
          <w:rFonts w:ascii="Times New Roman" w:eastAsiaTheme="minorEastAsia" w:hAnsi="Times New Roman"/>
          <w:szCs w:val="20"/>
          <w:lang w:eastAsia="zh-CN"/>
        </w:rPr>
        <w:t xml:space="preserve"> to be </w:t>
      </w:r>
      <w:r w:rsidR="00A665EA">
        <w:rPr>
          <w:rFonts w:ascii="Times New Roman" w:eastAsiaTheme="minorEastAsia" w:hAnsi="Times New Roman"/>
          <w:szCs w:val="20"/>
          <w:lang w:eastAsia="zh-CN"/>
        </w:rPr>
        <w:t xml:space="preserve">further </w:t>
      </w:r>
      <w:r w:rsidRPr="00B3216A">
        <w:rPr>
          <w:rFonts w:ascii="Times New Roman" w:eastAsiaTheme="minorEastAsia" w:hAnsi="Times New Roman"/>
          <w:szCs w:val="20"/>
          <w:lang w:eastAsia="zh-CN"/>
        </w:rPr>
        <w:t xml:space="preserve">overridden as DL or UL by </w:t>
      </w:r>
      <w:r w:rsidRPr="00B3216A">
        <w:rPr>
          <w:rFonts w:ascii="Times New Roman" w:eastAsiaTheme="minorEastAsia" w:hAnsi="Times New Roman"/>
          <w:i/>
          <w:szCs w:val="20"/>
          <w:lang w:eastAsia="zh-CN"/>
        </w:rPr>
        <w:t>TDD-UL-DL-</w:t>
      </w:r>
      <w:proofErr w:type="spellStart"/>
      <w:r w:rsidRPr="00B3216A">
        <w:rPr>
          <w:rFonts w:ascii="Times New Roman" w:eastAsiaTheme="minorEastAsia" w:hAnsi="Times New Roman"/>
          <w:i/>
          <w:szCs w:val="20"/>
          <w:lang w:eastAsia="zh-CN"/>
        </w:rPr>
        <w:t>ConfigDedicated</w:t>
      </w:r>
      <w:proofErr w:type="spellEnd"/>
      <w:r w:rsidRPr="00B3216A">
        <w:rPr>
          <w:rFonts w:ascii="Times New Roman" w:eastAsiaTheme="minorEastAsia" w:hAnsi="Times New Roman"/>
          <w:szCs w:val="20"/>
          <w:lang w:eastAsia="zh-CN"/>
        </w:rPr>
        <w:t>.</w:t>
      </w:r>
    </w:p>
    <w:p w14:paraId="56C61CDF" w14:textId="273D5319" w:rsidR="00DB5DDC" w:rsidRPr="005159C0" w:rsidRDefault="00DB5DDC" w:rsidP="00B3216A">
      <w:pPr>
        <w:pStyle w:val="a0"/>
        <w:numPr>
          <w:ilvl w:val="0"/>
          <w:numId w:val="7"/>
        </w:numPr>
        <w:ind w:left="227" w:hanging="227"/>
        <w:rPr>
          <w:rFonts w:ascii="Times New Roman" w:eastAsiaTheme="minorEastAsia" w:hAnsi="Times New Roman"/>
          <w:b/>
          <w:lang w:eastAsia="zh-CN"/>
        </w:rPr>
      </w:pPr>
      <w:r w:rsidRPr="00B3216A">
        <w:rPr>
          <w:rFonts w:ascii="Times New Roman" w:eastAsiaTheme="minorEastAsia" w:hAnsi="Times New Roman"/>
          <w:b/>
          <w:szCs w:val="20"/>
          <w:lang w:eastAsia="zh-CN"/>
        </w:rPr>
        <w:t xml:space="preserve">Interaction with </w:t>
      </w:r>
      <w:r w:rsidRPr="005159C0">
        <w:rPr>
          <w:rFonts w:ascii="Times New Roman" w:eastAsiaTheme="minorEastAsia" w:hAnsi="Times New Roman"/>
          <w:b/>
          <w:lang w:eastAsia="zh-CN"/>
        </w:rPr>
        <w:t>dynamic SFI</w:t>
      </w:r>
    </w:p>
    <w:p w14:paraId="76A9B6DA" w14:textId="5EDCC415" w:rsidR="00B15D5E" w:rsidRPr="008E6B85" w:rsidRDefault="00B13803" w:rsidP="00B3216A">
      <w:pPr>
        <w:pStyle w:val="a0"/>
        <w:spacing w:beforeLines="50" w:before="120"/>
        <w:rPr>
          <w:rFonts w:eastAsiaTheme="minorEastAsia"/>
          <w:szCs w:val="20"/>
          <w:lang w:eastAsia="zh-CN"/>
        </w:rPr>
      </w:pPr>
      <w:r w:rsidRPr="00B3216A">
        <w:rPr>
          <w:rFonts w:ascii="Times New Roman" w:eastAsiaTheme="minorEastAsia" w:hAnsi="Times New Roman"/>
          <w:szCs w:val="20"/>
          <w:lang w:eastAsia="zh-CN"/>
        </w:rPr>
        <w:t xml:space="preserve">In Rel-15/16/17, a UE may be configured to monitor PDCCH for DCI format 2_0, i.e. dynamic SFI. </w:t>
      </w:r>
      <w:r w:rsidR="00E975D7" w:rsidRPr="00B3216A">
        <w:rPr>
          <w:rFonts w:ascii="Times New Roman" w:eastAsiaTheme="minorEastAsia" w:hAnsi="Times New Roman"/>
          <w:szCs w:val="20"/>
          <w:lang w:eastAsia="zh-CN"/>
        </w:rPr>
        <w:t xml:space="preserve">If a detected DCI format 2_0 indicates a semi-static flexible symbol as DL or UL, only DL reception(s) or UL transmission(s) can be performed in </w:t>
      </w:r>
      <w:r w:rsidR="002E6000" w:rsidRPr="00B3216A">
        <w:rPr>
          <w:rFonts w:ascii="Times New Roman" w:eastAsiaTheme="minorEastAsia" w:hAnsi="Times New Roman"/>
          <w:szCs w:val="20"/>
          <w:lang w:eastAsia="zh-CN"/>
        </w:rPr>
        <w:t>this</w:t>
      </w:r>
      <w:r w:rsidR="00E975D7" w:rsidRPr="00B3216A">
        <w:rPr>
          <w:rFonts w:ascii="Times New Roman" w:eastAsiaTheme="minorEastAsia" w:hAnsi="Times New Roman"/>
          <w:szCs w:val="20"/>
          <w:lang w:eastAsia="zh-CN"/>
        </w:rPr>
        <w:t xml:space="preserve"> symbol</w:t>
      </w:r>
      <w:r w:rsidR="002E6000" w:rsidRPr="00B3216A">
        <w:rPr>
          <w:rFonts w:ascii="Times New Roman" w:eastAsiaTheme="minorEastAsia" w:hAnsi="Times New Roman"/>
          <w:szCs w:val="20"/>
          <w:lang w:eastAsia="zh-CN"/>
        </w:rPr>
        <w:t>; otherwise, if the detected DCI format 2_0 indicates the semi-static flexible symbol as flexible, only dynamically scheduled DL reception(s)/UL transmission(s) can be performed in this symbol</w:t>
      </w:r>
      <w:r w:rsidRPr="00B3216A">
        <w:rPr>
          <w:rFonts w:ascii="Times New Roman" w:eastAsiaTheme="minorEastAsia" w:hAnsi="Times New Roman"/>
          <w:szCs w:val="20"/>
          <w:lang w:eastAsia="zh-CN"/>
        </w:rPr>
        <w:t xml:space="preserve">. </w:t>
      </w:r>
      <w:r w:rsidR="002F2470">
        <w:rPr>
          <w:rFonts w:ascii="Times New Roman" w:eastAsiaTheme="minorEastAsia" w:hAnsi="Times New Roman"/>
          <w:szCs w:val="20"/>
          <w:lang w:eastAsia="zh-CN"/>
        </w:rPr>
        <w:t xml:space="preserve">For a </w:t>
      </w:r>
      <w:r w:rsidR="002F2470" w:rsidRPr="00B3216A">
        <w:rPr>
          <w:rFonts w:ascii="Times New Roman" w:eastAsiaTheme="minorEastAsia" w:hAnsi="Times New Roman"/>
          <w:szCs w:val="20"/>
          <w:lang w:eastAsia="zh-CN"/>
        </w:rPr>
        <w:t xml:space="preserve">semi-static flexible symbol configured with UL </w:t>
      </w:r>
      <w:proofErr w:type="spellStart"/>
      <w:r w:rsidR="002F2470" w:rsidRPr="00B3216A">
        <w:rPr>
          <w:rFonts w:ascii="Times New Roman" w:eastAsiaTheme="minorEastAsia" w:hAnsi="Times New Roman"/>
          <w:szCs w:val="20"/>
          <w:lang w:eastAsia="zh-CN"/>
        </w:rPr>
        <w:t>subband</w:t>
      </w:r>
      <w:proofErr w:type="spellEnd"/>
      <w:r w:rsidR="002F2470">
        <w:rPr>
          <w:rFonts w:ascii="Times New Roman" w:eastAsiaTheme="minorEastAsia" w:hAnsi="Times New Roman"/>
          <w:szCs w:val="20"/>
          <w:lang w:eastAsia="zh-CN"/>
        </w:rPr>
        <w:t xml:space="preserve">, the interpretation of DCI format 2_0 indicating DL, UL or flexible and corresponding UE behavior need further discussion. For example, DCI format 2_0 can be used to achieve dynamic SBFD operation as Option 3 in </w:t>
      </w:r>
      <w:r w:rsidR="002F2470" w:rsidRPr="000F2F7F">
        <w:rPr>
          <w:rFonts w:ascii="Times New Roman" w:eastAsia="Malgun Gothic" w:hAnsi="Times New Roman"/>
          <w:b/>
          <w:lang w:val="en-GB" w:eastAsia="zh-CN"/>
        </w:rPr>
        <w:t>Proposal 4</w:t>
      </w:r>
      <w:r w:rsidR="002F2470">
        <w:rPr>
          <w:rFonts w:ascii="Times New Roman" w:eastAsia="Malgun Gothic" w:hAnsi="Times New Roman"/>
          <w:b/>
          <w:lang w:val="en-GB" w:eastAsia="zh-CN"/>
        </w:rPr>
        <w:t>.</w:t>
      </w:r>
    </w:p>
    <w:p w14:paraId="4967A4F7" w14:textId="7F5FF2E2" w:rsidR="00E86859" w:rsidRPr="000148AE" w:rsidRDefault="000C72F5" w:rsidP="000148AE">
      <w:pPr>
        <w:tabs>
          <w:tab w:val="left" w:pos="1440"/>
        </w:tabs>
        <w:kinsoku w:val="0"/>
        <w:overflowPunct w:val="0"/>
        <w:adjustRightInd w:val="0"/>
        <w:spacing w:beforeLines="50" w:before="120" w:afterLines="100" w:after="240" w:line="259" w:lineRule="auto"/>
        <w:jc w:val="both"/>
        <w:textAlignment w:val="baseline"/>
        <w:rPr>
          <w:rFonts w:eastAsiaTheme="minorEastAsia"/>
          <w:b/>
          <w:i/>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0579E5">
        <w:rPr>
          <w:rFonts w:eastAsiaTheme="minorEastAsia"/>
          <w:b/>
          <w:i/>
          <w:noProof/>
          <w:sz w:val="20"/>
          <w:lang w:eastAsia="zh-CN"/>
        </w:rPr>
        <w:t>7</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symbol configured as </w:t>
      </w:r>
      <w:r w:rsidRPr="00F84529">
        <w:rPr>
          <w:rFonts w:eastAsiaTheme="minorEastAsia"/>
          <w:b/>
          <w:i/>
          <w:sz w:val="20"/>
          <w:lang w:eastAsia="zh-CN"/>
        </w:rPr>
        <w:t>flexible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xml:space="preserve">, </w:t>
      </w:r>
      <w:r w:rsidR="002F2470">
        <w:rPr>
          <w:rFonts w:eastAsiaTheme="minorEastAsia"/>
          <w:b/>
          <w:i/>
          <w:sz w:val="20"/>
          <w:lang w:eastAsia="zh-CN"/>
        </w:rPr>
        <w:t xml:space="preserve">it is necessary to </w:t>
      </w:r>
      <w:r w:rsidR="009A3125" w:rsidRPr="00F84529">
        <w:rPr>
          <w:rFonts w:eastAsiaTheme="minorEastAsia"/>
          <w:b/>
          <w:i/>
          <w:sz w:val="20"/>
          <w:lang w:eastAsia="zh-CN"/>
        </w:rPr>
        <w:t>study interaction with TDD-UL-DL-</w:t>
      </w:r>
      <w:proofErr w:type="spellStart"/>
      <w:r w:rsidR="009A3125" w:rsidRPr="00F84529">
        <w:rPr>
          <w:rFonts w:eastAsiaTheme="minorEastAsia"/>
          <w:b/>
          <w:i/>
          <w:sz w:val="20"/>
          <w:lang w:eastAsia="zh-CN"/>
        </w:rPr>
        <w:t>ConfigDedicated</w:t>
      </w:r>
      <w:proofErr w:type="spellEnd"/>
      <w:r w:rsidR="009A3125" w:rsidRPr="00F84529">
        <w:rPr>
          <w:rFonts w:eastAsiaTheme="minorEastAsia"/>
          <w:b/>
          <w:i/>
          <w:sz w:val="20"/>
          <w:lang w:eastAsia="zh-CN"/>
        </w:rPr>
        <w:t xml:space="preserve"> and</w:t>
      </w:r>
      <w:r w:rsidR="008C1DFA" w:rsidRPr="00F84529">
        <w:rPr>
          <w:rFonts w:eastAsiaTheme="minorEastAsia"/>
          <w:b/>
          <w:i/>
          <w:sz w:val="20"/>
          <w:lang w:eastAsia="zh-CN"/>
        </w:rPr>
        <w:t>/or</w:t>
      </w:r>
      <w:r w:rsidR="009A3125" w:rsidRPr="00F84529">
        <w:rPr>
          <w:rFonts w:eastAsiaTheme="minorEastAsia"/>
          <w:b/>
          <w:i/>
          <w:sz w:val="20"/>
          <w:lang w:eastAsia="zh-CN"/>
        </w:rPr>
        <w:t xml:space="preserve"> dynamic SFI</w:t>
      </w:r>
      <w:r w:rsidR="008C1DFA" w:rsidRPr="00F84529">
        <w:rPr>
          <w:rFonts w:eastAsiaTheme="minorEastAsia"/>
          <w:b/>
          <w:i/>
          <w:sz w:val="20"/>
          <w:lang w:eastAsia="zh-CN"/>
        </w:rPr>
        <w:t>.</w:t>
      </w:r>
    </w:p>
    <w:p w14:paraId="743B0A91" w14:textId="667D6E56" w:rsidR="00E86859" w:rsidRPr="00F84529" w:rsidRDefault="00E86859" w:rsidP="00E86859">
      <w:pPr>
        <w:pStyle w:val="30"/>
        <w:ind w:right="240"/>
      </w:pPr>
      <w:r w:rsidRPr="00F84529">
        <w:lastRenderedPageBreak/>
        <w:t>2.2.</w:t>
      </w:r>
      <w:r>
        <w:t>2</w:t>
      </w:r>
      <w:r w:rsidRPr="00F84529">
        <w:t xml:space="preserve">. </w:t>
      </w:r>
      <w:bookmarkStart w:id="8" w:name="_Hlk134955564"/>
      <w:r w:rsidRPr="00F84529">
        <w:t xml:space="preserve">SBFD operation </w:t>
      </w:r>
      <w:r>
        <w:t xml:space="preserve">for </w:t>
      </w:r>
      <w:r w:rsidRPr="00E86859">
        <w:t>RRC_IDLE and RRC_INACTIVE states</w:t>
      </w:r>
    </w:p>
    <w:bookmarkEnd w:id="8"/>
    <w:p w14:paraId="129C8AD6" w14:textId="1E906FFB" w:rsidR="00196068" w:rsidRDefault="00196068" w:rsidP="00E86859">
      <w:pPr>
        <w:pStyle w:val="a0"/>
        <w:spacing w:beforeLines="50" w:before="12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rom our perspective, </w:t>
      </w:r>
      <w:r w:rsidR="007D16B5">
        <w:rPr>
          <w:rFonts w:ascii="Times New Roman" w:eastAsiaTheme="minorEastAsia" w:hAnsi="Times New Roman"/>
          <w:szCs w:val="20"/>
          <w:lang w:eastAsia="zh-CN"/>
        </w:rPr>
        <w:t xml:space="preserve">study on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BFD operation for </w:t>
      </w:r>
      <w:r w:rsidRPr="00FB067C">
        <w:rPr>
          <w:rFonts w:ascii="Times New Roman" w:eastAsiaTheme="minorEastAsia" w:hAnsi="Times New Roman"/>
          <w:szCs w:val="20"/>
          <w:lang w:eastAsia="zh-CN"/>
        </w:rPr>
        <w:t>RRC_IDLE and RRC_INACTIVE states</w:t>
      </w:r>
      <w:r>
        <w:rPr>
          <w:rFonts w:ascii="Times New Roman" w:eastAsiaTheme="minorEastAsia" w:hAnsi="Times New Roman"/>
          <w:szCs w:val="20"/>
          <w:lang w:eastAsia="zh-CN"/>
        </w:rPr>
        <w:t xml:space="preserve"> should be de-prioritized during Rel-18 SI, based on the following considerations:</w:t>
      </w:r>
    </w:p>
    <w:p w14:paraId="7238F52E" w14:textId="4C9321B5" w:rsidR="00196068" w:rsidRPr="0080063E" w:rsidRDefault="00196068" w:rsidP="000148AE">
      <w:pPr>
        <w:pStyle w:val="a0"/>
        <w:numPr>
          <w:ilvl w:val="0"/>
          <w:numId w:val="39"/>
        </w:numPr>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tudy on potential benefits</w:t>
      </w:r>
      <w:r w:rsidR="00AE7A13">
        <w:rPr>
          <w:rFonts w:ascii="Times New Roman" w:eastAsiaTheme="minorEastAsia" w:hAnsi="Times New Roman"/>
          <w:szCs w:val="20"/>
          <w:lang w:eastAsia="zh-CN"/>
        </w:rPr>
        <w:t xml:space="preserve"> and performance improvements</w:t>
      </w:r>
      <w:r>
        <w:rPr>
          <w:rFonts w:ascii="Times New Roman" w:eastAsiaTheme="minorEastAsia" w:hAnsi="Times New Roman"/>
          <w:szCs w:val="20"/>
          <w:lang w:eastAsia="zh-CN"/>
        </w:rPr>
        <w:t xml:space="preserve"> by introducing SBFD</w:t>
      </w:r>
      <w:r w:rsidR="004A51E0">
        <w:rPr>
          <w:rFonts w:ascii="Times New Roman" w:eastAsiaTheme="minorEastAsia" w:hAnsi="Times New Roman"/>
          <w:szCs w:val="20"/>
          <w:lang w:eastAsia="zh-CN"/>
        </w:rPr>
        <w:t xml:space="preserve"> operation</w:t>
      </w:r>
      <w:r>
        <w:rPr>
          <w:rFonts w:ascii="Times New Roman" w:eastAsiaTheme="minorEastAsia" w:hAnsi="Times New Roman"/>
          <w:szCs w:val="20"/>
          <w:lang w:eastAsia="zh-CN"/>
        </w:rPr>
        <w:t xml:space="preserve"> should focus on </w:t>
      </w:r>
      <w:r w:rsidRPr="00E86859">
        <w:t>RRC_CONNECTED</w:t>
      </w:r>
      <w:r>
        <w:t xml:space="preserve"> state. Based on the </w:t>
      </w:r>
      <w:r w:rsidRPr="003F73A8">
        <w:t>SID</w:t>
      </w:r>
      <w:r w:rsidR="00774A08">
        <w:t xml:space="preserve"> </w:t>
      </w:r>
      <w:r w:rsidR="00774A08">
        <w:fldChar w:fldCharType="begin"/>
      </w:r>
      <w:r w:rsidR="00774A08">
        <w:instrText xml:space="preserve"> REF _Ref135067315 \n \h </w:instrText>
      </w:r>
      <w:r w:rsidR="00774A08">
        <w:fldChar w:fldCharType="separate"/>
      </w:r>
      <w:r w:rsidR="00774A08">
        <w:t>[5]</w:t>
      </w:r>
      <w:r w:rsidR="00774A08">
        <w:fldChar w:fldCharType="end"/>
      </w:r>
      <w:r>
        <w:t>, the</w:t>
      </w:r>
      <w:r w:rsidRPr="00196068">
        <w:t xml:space="preserve"> study </w:t>
      </w:r>
      <w:r>
        <w:t xml:space="preserve">on SBFD </w:t>
      </w:r>
      <w:r w:rsidRPr="00196068">
        <w:t>aims to identify feasibility and solutions of duplex evolution to provide enhanced UL coverage, reduced latency, improved system capacity, and improved configuration flexibility for NR TDD operations in unpaired spectrum.</w:t>
      </w:r>
      <w:r>
        <w:t xml:space="preserve"> In our opinion, requirements on performance improvement </w:t>
      </w:r>
      <w:r>
        <w:rPr>
          <w:rFonts w:ascii="Times New Roman" w:eastAsiaTheme="minorEastAsia" w:hAnsi="Times New Roman"/>
          <w:szCs w:val="20"/>
          <w:lang w:eastAsia="zh-CN"/>
        </w:rPr>
        <w:t xml:space="preserve">for </w:t>
      </w:r>
      <w:r w:rsidRPr="00FB067C">
        <w:rPr>
          <w:rFonts w:ascii="Times New Roman" w:eastAsiaTheme="minorEastAsia" w:hAnsi="Times New Roman"/>
          <w:szCs w:val="20"/>
          <w:lang w:eastAsia="zh-CN"/>
        </w:rPr>
        <w:t>RRC_IDLE and RRC_INACTIVE states</w:t>
      </w:r>
      <w:r>
        <w:rPr>
          <w:rFonts w:ascii="Times New Roman" w:eastAsiaTheme="minorEastAsia" w:hAnsi="Times New Roman"/>
          <w:szCs w:val="20"/>
          <w:lang w:eastAsia="zh-CN"/>
        </w:rPr>
        <w:t xml:space="preserve"> </w:t>
      </w:r>
      <w:r w:rsidR="00A8725B">
        <w:rPr>
          <w:rFonts w:ascii="Times New Roman" w:eastAsiaTheme="minorEastAsia" w:hAnsi="Times New Roman"/>
          <w:szCs w:val="20"/>
          <w:lang w:eastAsia="zh-CN"/>
        </w:rPr>
        <w:t xml:space="preserve">are </w:t>
      </w:r>
      <w:r>
        <w:rPr>
          <w:rFonts w:ascii="Times New Roman" w:eastAsiaTheme="minorEastAsia" w:hAnsi="Times New Roman"/>
          <w:szCs w:val="20"/>
          <w:lang w:eastAsia="zh-CN"/>
        </w:rPr>
        <w:t xml:space="preserve">not so critical </w:t>
      </w:r>
      <w:r w:rsidR="00586F28">
        <w:rPr>
          <w:rFonts w:ascii="Times New Roman" w:eastAsiaTheme="minorEastAsia" w:hAnsi="Times New Roman"/>
          <w:szCs w:val="20"/>
          <w:lang w:eastAsia="zh-CN"/>
        </w:rPr>
        <w:t xml:space="preserve">compared to that for </w:t>
      </w:r>
      <w:r w:rsidR="00586F28" w:rsidRPr="00E86859">
        <w:t>RRC_CONNECTED</w:t>
      </w:r>
      <w:r w:rsidR="00586F28">
        <w:t xml:space="preserve"> state</w:t>
      </w:r>
      <w:r w:rsidR="00586F28" w:rsidRPr="00A2444C">
        <w:rPr>
          <w:rFonts w:ascii="Times New Roman" w:eastAsiaTheme="minorEastAsia" w:hAnsi="Times New Roman"/>
          <w:szCs w:val="20"/>
          <w:lang w:eastAsia="zh-CN"/>
        </w:rPr>
        <w:t>.</w:t>
      </w:r>
      <w:r w:rsidR="006D495B">
        <w:rPr>
          <w:rFonts w:ascii="Times New Roman" w:eastAsiaTheme="minorEastAsia" w:hAnsi="Times New Roman"/>
          <w:szCs w:val="20"/>
          <w:lang w:eastAsia="zh-CN"/>
        </w:rPr>
        <w:t xml:space="preserve"> </w:t>
      </w:r>
      <w:r w:rsidR="00586F28">
        <w:t>Besides,</w:t>
      </w:r>
      <w:r w:rsidR="00DB33D2" w:rsidRPr="00DB33D2">
        <w:rPr>
          <w:rFonts w:ascii="Times New Roman" w:eastAsiaTheme="minorEastAsia" w:hAnsi="Times New Roman"/>
          <w:szCs w:val="20"/>
          <w:lang w:eastAsia="zh-CN"/>
        </w:rPr>
        <w:t xml:space="preserve"> </w:t>
      </w:r>
      <w:r w:rsidR="00DB33D2">
        <w:rPr>
          <w:rFonts w:ascii="Times New Roman" w:eastAsiaTheme="minorEastAsia" w:hAnsi="Times New Roman"/>
          <w:szCs w:val="20"/>
          <w:lang w:eastAsia="zh-CN"/>
        </w:rPr>
        <w:t xml:space="preserve">handling of </w:t>
      </w:r>
      <w:r w:rsidR="00DB33D2" w:rsidRPr="007D16B5">
        <w:rPr>
          <w:rFonts w:ascii="Times New Roman" w:eastAsiaTheme="minorEastAsia" w:hAnsi="Times New Roman"/>
          <w:szCs w:val="20"/>
          <w:lang w:eastAsia="zh-CN"/>
        </w:rPr>
        <w:t>UE-to-UE CLI</w:t>
      </w:r>
      <w:r w:rsidR="00DB33D2">
        <w:rPr>
          <w:rFonts w:ascii="Times New Roman" w:eastAsiaTheme="minorEastAsia" w:hAnsi="Times New Roman"/>
          <w:szCs w:val="20"/>
          <w:lang w:eastAsia="zh-CN"/>
        </w:rPr>
        <w:t xml:space="preserve"> is more challenging for </w:t>
      </w:r>
      <w:r w:rsidR="00DB33D2" w:rsidRPr="007D16B5">
        <w:rPr>
          <w:rFonts w:ascii="Times New Roman" w:eastAsiaTheme="minorEastAsia" w:hAnsi="Times New Roman"/>
          <w:szCs w:val="20"/>
          <w:lang w:eastAsia="zh-CN"/>
        </w:rPr>
        <w:t>RRC_IDLE/INATCIVE UEs</w:t>
      </w:r>
      <w:r w:rsidR="00DB33D2">
        <w:rPr>
          <w:rFonts w:ascii="Times New Roman" w:eastAsiaTheme="minorEastAsia" w:hAnsi="Times New Roman"/>
          <w:szCs w:val="20"/>
          <w:lang w:eastAsia="zh-CN"/>
        </w:rPr>
        <w:t>. As commented by several companies during RAN1#112bis-e meeting, t</w:t>
      </w:r>
      <w:r w:rsidR="00DB33D2" w:rsidRPr="007D16B5">
        <w:rPr>
          <w:rFonts w:ascii="Times New Roman" w:eastAsiaTheme="minorEastAsia" w:hAnsi="Times New Roman"/>
          <w:szCs w:val="20"/>
          <w:lang w:eastAsia="zh-CN"/>
        </w:rPr>
        <w:t>he uncertainty of PRACH transmission</w:t>
      </w:r>
      <w:r w:rsidR="00DB33D2">
        <w:rPr>
          <w:rFonts w:ascii="Times New Roman" w:eastAsiaTheme="minorEastAsia" w:hAnsi="Times New Roman"/>
          <w:szCs w:val="20"/>
          <w:lang w:eastAsia="zh-CN"/>
        </w:rPr>
        <w:t xml:space="preserve">s in PRACH occasions configured in SBFD symbols makes it hard or even not possible for the </w:t>
      </w:r>
      <w:proofErr w:type="spellStart"/>
      <w:r w:rsidR="00DB33D2">
        <w:rPr>
          <w:rFonts w:ascii="Times New Roman" w:eastAsiaTheme="minorEastAsia" w:hAnsi="Times New Roman"/>
          <w:szCs w:val="20"/>
          <w:lang w:eastAsia="zh-CN"/>
        </w:rPr>
        <w:t>gNB</w:t>
      </w:r>
      <w:proofErr w:type="spellEnd"/>
      <w:r w:rsidR="00DB33D2">
        <w:rPr>
          <w:rFonts w:ascii="Times New Roman" w:eastAsiaTheme="minorEastAsia" w:hAnsi="Times New Roman"/>
          <w:szCs w:val="20"/>
          <w:lang w:eastAsia="zh-CN"/>
        </w:rPr>
        <w:t xml:space="preserve"> to control or mitigate UE-to-UE CLI, especially when contention-based RACH is allowed in these PRACH occasions.</w:t>
      </w:r>
    </w:p>
    <w:p w14:paraId="043B5BBD" w14:textId="1930159A" w:rsidR="00E86859" w:rsidRDefault="00AE7A13" w:rsidP="000148AE">
      <w:pPr>
        <w:pStyle w:val="a0"/>
        <w:numPr>
          <w:ilvl w:val="0"/>
          <w:numId w:val="39"/>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Study on </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BFD operation for </w:t>
      </w:r>
      <w:r w:rsidRPr="00FB067C">
        <w:rPr>
          <w:rFonts w:ascii="Times New Roman" w:eastAsiaTheme="minorEastAsia" w:hAnsi="Times New Roman"/>
          <w:szCs w:val="20"/>
          <w:lang w:eastAsia="zh-CN"/>
        </w:rPr>
        <w:t>RRC_IDLE and RRC_INACTIVE states</w:t>
      </w:r>
      <w:r>
        <w:rPr>
          <w:rFonts w:ascii="Times New Roman" w:eastAsiaTheme="minorEastAsia" w:hAnsi="Times New Roman"/>
          <w:szCs w:val="20"/>
          <w:lang w:eastAsia="zh-CN"/>
        </w:rPr>
        <w:t xml:space="preserve"> </w:t>
      </w:r>
      <w:r w:rsidR="006D495B">
        <w:rPr>
          <w:rFonts w:ascii="Times New Roman" w:eastAsiaTheme="minorEastAsia" w:hAnsi="Times New Roman"/>
          <w:szCs w:val="20"/>
          <w:lang w:eastAsia="zh-CN"/>
        </w:rPr>
        <w:t xml:space="preserve">requires </w:t>
      </w:r>
      <w:r>
        <w:rPr>
          <w:rFonts w:ascii="Times New Roman" w:eastAsiaTheme="minorEastAsia" w:hAnsi="Times New Roman"/>
          <w:szCs w:val="20"/>
          <w:lang w:eastAsia="zh-CN"/>
        </w:rPr>
        <w:t xml:space="preserve">lots of efforts and significant specification impact, </w:t>
      </w:r>
      <w:r w:rsidR="006D495B">
        <w:rPr>
          <w:rFonts w:ascii="Times New Roman" w:eastAsiaTheme="minorEastAsia" w:hAnsi="Times New Roman"/>
          <w:szCs w:val="20"/>
          <w:lang w:eastAsia="zh-CN"/>
        </w:rPr>
        <w:t xml:space="preserve">and at least </w:t>
      </w:r>
      <w:r>
        <w:rPr>
          <w:rFonts w:ascii="Times New Roman" w:eastAsiaTheme="minorEastAsia" w:hAnsi="Times New Roman"/>
          <w:szCs w:val="20"/>
          <w:lang w:eastAsia="zh-CN"/>
        </w:rPr>
        <w:t xml:space="preserve">RAN2 should be involved. However, </w:t>
      </w:r>
      <w:r w:rsidR="00FC3C46">
        <w:rPr>
          <w:rFonts w:ascii="Times New Roman" w:eastAsiaTheme="minorEastAsia" w:hAnsi="Times New Roman"/>
          <w:szCs w:val="20"/>
          <w:lang w:eastAsia="zh-CN"/>
        </w:rPr>
        <w:t xml:space="preserve">RAN2 is not listed in the WGs </w:t>
      </w:r>
      <w:r>
        <w:rPr>
          <w:rFonts w:ascii="Times New Roman" w:eastAsiaTheme="minorEastAsia" w:hAnsi="Times New Roman"/>
          <w:szCs w:val="20"/>
          <w:lang w:eastAsia="zh-CN"/>
        </w:rPr>
        <w:t xml:space="preserve">per the </w:t>
      </w:r>
      <w:r w:rsidR="00774A08" w:rsidRPr="00D75FF8">
        <w:t>SID</w:t>
      </w:r>
      <w:r w:rsidR="00774A08">
        <w:t xml:space="preserve"> </w:t>
      </w:r>
      <w:r w:rsidR="00774A08">
        <w:fldChar w:fldCharType="begin"/>
      </w:r>
      <w:r w:rsidR="00774A08">
        <w:instrText xml:space="preserve"> REF _Ref135067315 \n \h </w:instrText>
      </w:r>
      <w:r w:rsidR="00774A08">
        <w:fldChar w:fldCharType="separate"/>
      </w:r>
      <w:r w:rsidR="00774A08">
        <w:t>[5]</w:t>
      </w:r>
      <w:r w:rsidR="00774A08">
        <w:fldChar w:fldCharType="end"/>
      </w:r>
      <w:r w:rsidR="00FC3C46">
        <w:rPr>
          <w:rFonts w:ascii="Times New Roman" w:eastAsiaTheme="minorEastAsia" w:hAnsi="Times New Roman"/>
          <w:szCs w:val="20"/>
          <w:lang w:eastAsia="zh-CN"/>
        </w:rPr>
        <w:t xml:space="preserve">. In addition, the SI scope </w:t>
      </w:r>
      <w:r w:rsidR="006D495B">
        <w:rPr>
          <w:rFonts w:ascii="Times New Roman" w:eastAsiaTheme="minorEastAsia" w:hAnsi="Times New Roman"/>
          <w:szCs w:val="20"/>
          <w:lang w:eastAsia="zh-CN"/>
        </w:rPr>
        <w:t>is already</w:t>
      </w:r>
      <w:r w:rsidR="00FC3C46">
        <w:rPr>
          <w:rFonts w:ascii="Times New Roman" w:eastAsiaTheme="minorEastAsia" w:hAnsi="Times New Roman"/>
          <w:szCs w:val="20"/>
          <w:lang w:eastAsia="zh-CN"/>
        </w:rPr>
        <w:t xml:space="preserve"> </w:t>
      </w:r>
      <w:r w:rsidR="00DB33D2">
        <w:rPr>
          <w:rFonts w:ascii="Times New Roman" w:eastAsiaTheme="minorEastAsia" w:hAnsi="Times New Roman"/>
          <w:szCs w:val="20"/>
          <w:lang w:eastAsia="zh-CN"/>
        </w:rPr>
        <w:t xml:space="preserve">very </w:t>
      </w:r>
      <w:r w:rsidR="00FC3C46">
        <w:rPr>
          <w:rFonts w:ascii="Times New Roman" w:eastAsiaTheme="minorEastAsia" w:hAnsi="Times New Roman"/>
          <w:szCs w:val="20"/>
          <w:lang w:eastAsia="zh-CN"/>
        </w:rPr>
        <w:t>large</w:t>
      </w:r>
      <w:r w:rsidR="00166F49">
        <w:rPr>
          <w:rFonts w:ascii="Times New Roman" w:eastAsiaTheme="minorEastAsia" w:hAnsi="Times New Roman"/>
          <w:szCs w:val="20"/>
          <w:lang w:eastAsia="zh-CN"/>
        </w:rPr>
        <w:t>,</w:t>
      </w:r>
      <w:r w:rsidR="006D495B">
        <w:rPr>
          <w:rFonts w:ascii="Times New Roman" w:eastAsiaTheme="minorEastAsia" w:hAnsi="Times New Roman"/>
          <w:szCs w:val="20"/>
          <w:lang w:eastAsia="zh-CN"/>
        </w:rPr>
        <w:t xml:space="preserve"> including semi-static SBFD configuration, dynamic SBFD operation,</w:t>
      </w:r>
      <w:r w:rsidR="00FC3C46">
        <w:rPr>
          <w:rFonts w:ascii="Times New Roman" w:eastAsiaTheme="minorEastAsia" w:hAnsi="Times New Roman"/>
          <w:szCs w:val="20"/>
          <w:lang w:eastAsia="zh-CN"/>
        </w:rPr>
        <w:t xml:space="preserve"> </w:t>
      </w:r>
      <w:r w:rsidR="006D495B">
        <w:rPr>
          <w:rFonts w:ascii="Times New Roman" w:eastAsiaTheme="minorEastAsia" w:hAnsi="Times New Roman"/>
          <w:szCs w:val="20"/>
          <w:lang w:eastAsia="zh-CN"/>
        </w:rPr>
        <w:t>resource allocation for PDCCH</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PDSCH</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PUSCH</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PUCCH</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CSI-RS</w:t>
      </w:r>
      <w:r w:rsidR="00524F91">
        <w:rPr>
          <w:rFonts w:ascii="Times New Roman" w:eastAsiaTheme="minorEastAsia" w:hAnsi="Times New Roman"/>
          <w:szCs w:val="20"/>
          <w:lang w:eastAsia="zh-CN"/>
        </w:rPr>
        <w:t>/</w:t>
      </w:r>
      <w:r w:rsidR="006D495B">
        <w:rPr>
          <w:rFonts w:ascii="Times New Roman" w:eastAsiaTheme="minorEastAsia" w:hAnsi="Times New Roman"/>
          <w:szCs w:val="20"/>
          <w:lang w:eastAsia="zh-CN"/>
        </w:rPr>
        <w:t xml:space="preserve">SRS, </w:t>
      </w:r>
      <w:r w:rsidR="006D495B">
        <w:rPr>
          <w:rFonts w:ascii="Times New Roman" w:eastAsiaTheme="minorEastAsia" w:hAnsi="Times New Roman"/>
          <w:szCs w:val="20"/>
          <w:lang w:eastAsia="zh-CN"/>
        </w:rPr>
        <w:t xml:space="preserve">transmissions </w:t>
      </w:r>
      <w:r w:rsidR="00E6109B">
        <w:rPr>
          <w:rFonts w:ascii="Times New Roman" w:eastAsiaTheme="minorEastAsia" w:hAnsi="Times New Roman"/>
          <w:szCs w:val="20"/>
          <w:lang w:eastAsia="zh-CN"/>
        </w:rPr>
        <w:t>and receptions a</w:t>
      </w:r>
      <w:r w:rsidR="006D495B">
        <w:rPr>
          <w:rFonts w:ascii="Times New Roman" w:eastAsiaTheme="minorEastAsia" w:hAnsi="Times New Roman"/>
          <w:szCs w:val="20"/>
          <w:lang w:eastAsia="zh-CN"/>
        </w:rPr>
        <w:t>cross SBFD symbol</w:t>
      </w:r>
      <w:r w:rsidR="00E6109B">
        <w:rPr>
          <w:rFonts w:ascii="Times New Roman" w:eastAsiaTheme="minorEastAsia" w:hAnsi="Times New Roman"/>
          <w:szCs w:val="20"/>
          <w:lang w:eastAsia="zh-CN"/>
        </w:rPr>
        <w:t>s and</w:t>
      </w:r>
      <w:r w:rsidR="00E6109B">
        <w:rPr>
          <w:rFonts w:ascii="Times New Roman" w:eastAsiaTheme="minorEastAsia" w:hAnsi="Times New Roman"/>
          <w:szCs w:val="20"/>
          <w:lang w:eastAsia="zh-CN"/>
        </w:rPr>
        <w:t xml:space="preserve"> </w:t>
      </w:r>
      <w:r w:rsidR="006D495B">
        <w:rPr>
          <w:rFonts w:ascii="Times New Roman" w:eastAsiaTheme="minorEastAsia" w:hAnsi="Times New Roman"/>
          <w:szCs w:val="20"/>
          <w:lang w:eastAsia="zh-CN"/>
        </w:rPr>
        <w:t>non-SBFD symbol</w:t>
      </w:r>
      <w:r w:rsidR="00E6109B">
        <w:rPr>
          <w:rFonts w:ascii="Times New Roman" w:eastAsiaTheme="minorEastAsia" w:hAnsi="Times New Roman"/>
          <w:szCs w:val="20"/>
          <w:lang w:eastAsia="zh-CN"/>
        </w:rPr>
        <w:t>s</w:t>
      </w:r>
      <w:r w:rsidR="006D495B">
        <w:rPr>
          <w:rFonts w:ascii="Times New Roman" w:eastAsiaTheme="minorEastAsia" w:hAnsi="Times New Roman"/>
          <w:szCs w:val="20"/>
          <w:lang w:eastAsia="zh-CN"/>
        </w:rPr>
        <w:t>, collision handling</w:t>
      </w:r>
      <w:r w:rsidR="007F6B02">
        <w:rPr>
          <w:rFonts w:ascii="Times New Roman" w:eastAsiaTheme="minorEastAsia" w:hAnsi="Times New Roman"/>
          <w:szCs w:val="20"/>
          <w:lang w:eastAsia="zh-CN"/>
        </w:rPr>
        <w:t xml:space="preserve"> in time domain</w:t>
      </w:r>
      <w:r w:rsidR="006D495B">
        <w:rPr>
          <w:rFonts w:ascii="Times New Roman" w:eastAsiaTheme="minorEastAsia" w:hAnsi="Times New Roman"/>
          <w:szCs w:val="20"/>
          <w:lang w:eastAsia="zh-CN"/>
        </w:rPr>
        <w:t xml:space="preserve">, self-interference handling, </w:t>
      </w:r>
      <w:proofErr w:type="spellStart"/>
      <w:r w:rsidR="006D495B">
        <w:rPr>
          <w:rFonts w:ascii="Times New Roman" w:eastAsiaTheme="minorEastAsia" w:hAnsi="Times New Roman"/>
          <w:szCs w:val="20"/>
          <w:lang w:eastAsia="zh-CN"/>
        </w:rPr>
        <w:t>gNB</w:t>
      </w:r>
      <w:proofErr w:type="spellEnd"/>
      <w:r w:rsidR="006D495B">
        <w:rPr>
          <w:rFonts w:ascii="Times New Roman" w:eastAsiaTheme="minorEastAsia" w:hAnsi="Times New Roman"/>
          <w:szCs w:val="20"/>
          <w:lang w:eastAsia="zh-CN"/>
        </w:rPr>
        <w:t>-</w:t>
      </w:r>
      <w:r w:rsidR="00DB33D2">
        <w:rPr>
          <w:rFonts w:ascii="Times New Roman" w:eastAsiaTheme="minorEastAsia" w:hAnsi="Times New Roman"/>
          <w:szCs w:val="20"/>
          <w:lang w:eastAsia="zh-CN"/>
        </w:rPr>
        <w:t>to-</w:t>
      </w:r>
      <w:proofErr w:type="spellStart"/>
      <w:r w:rsidR="00DB33D2">
        <w:rPr>
          <w:rFonts w:ascii="Times New Roman" w:eastAsiaTheme="minorEastAsia" w:hAnsi="Times New Roman"/>
          <w:szCs w:val="20"/>
          <w:lang w:eastAsia="zh-CN"/>
        </w:rPr>
        <w:t>gNB</w:t>
      </w:r>
      <w:proofErr w:type="spellEnd"/>
      <w:r w:rsidR="00DB33D2">
        <w:rPr>
          <w:rFonts w:ascii="Times New Roman" w:eastAsiaTheme="minorEastAsia" w:hAnsi="Times New Roman"/>
          <w:szCs w:val="20"/>
          <w:lang w:eastAsia="zh-CN"/>
        </w:rPr>
        <w:t xml:space="preserve"> and UE-to-UE CLI handling</w:t>
      </w:r>
      <w:r w:rsidR="00166F49">
        <w:rPr>
          <w:rFonts w:ascii="Times New Roman" w:eastAsiaTheme="minorEastAsia" w:hAnsi="Times New Roman"/>
          <w:szCs w:val="20"/>
          <w:lang w:eastAsia="zh-CN"/>
        </w:rPr>
        <w:t>,</w:t>
      </w:r>
      <w:r w:rsidR="00DB33D2">
        <w:rPr>
          <w:rFonts w:ascii="Times New Roman" w:eastAsiaTheme="minorEastAsia" w:hAnsi="Times New Roman"/>
          <w:szCs w:val="20"/>
          <w:lang w:eastAsia="zh-CN"/>
        </w:rPr>
        <w:t xml:space="preserve"> etc. I</w:t>
      </w:r>
      <w:r w:rsidR="00FC3C46">
        <w:rPr>
          <w:rFonts w:ascii="Times New Roman" w:eastAsiaTheme="minorEastAsia" w:hAnsi="Times New Roman"/>
          <w:szCs w:val="20"/>
          <w:lang w:eastAsia="zh-CN"/>
        </w:rPr>
        <w:t xml:space="preserve">f </w:t>
      </w:r>
      <w:r w:rsidR="00DB33D2">
        <w:rPr>
          <w:rFonts w:ascii="Times New Roman" w:eastAsiaTheme="minorEastAsia" w:hAnsi="Times New Roman"/>
          <w:szCs w:val="20"/>
          <w:lang w:eastAsia="zh-CN"/>
        </w:rPr>
        <w:t xml:space="preserve">further include the </w:t>
      </w:r>
      <w:r w:rsidR="00FC3C46">
        <w:rPr>
          <w:rFonts w:ascii="Times New Roman" w:eastAsiaTheme="minorEastAsia" w:hAnsi="Times New Roman"/>
          <w:szCs w:val="20"/>
          <w:lang w:eastAsia="zh-CN"/>
        </w:rPr>
        <w:t xml:space="preserve">study on </w:t>
      </w:r>
      <w:r w:rsidR="00FC3C46">
        <w:rPr>
          <w:rFonts w:ascii="Times New Roman" w:eastAsiaTheme="minorEastAsia" w:hAnsi="Times New Roman" w:hint="eastAsia"/>
          <w:szCs w:val="20"/>
          <w:lang w:eastAsia="zh-CN"/>
        </w:rPr>
        <w:t>S</w:t>
      </w:r>
      <w:r w:rsidR="00FC3C46">
        <w:rPr>
          <w:rFonts w:ascii="Times New Roman" w:eastAsiaTheme="minorEastAsia" w:hAnsi="Times New Roman"/>
          <w:szCs w:val="20"/>
          <w:lang w:eastAsia="zh-CN"/>
        </w:rPr>
        <w:t xml:space="preserve">BFD operation for </w:t>
      </w:r>
      <w:r w:rsidR="00FC3C46" w:rsidRPr="00FB067C">
        <w:rPr>
          <w:rFonts w:ascii="Times New Roman" w:eastAsiaTheme="minorEastAsia" w:hAnsi="Times New Roman"/>
          <w:szCs w:val="20"/>
          <w:lang w:eastAsia="zh-CN"/>
        </w:rPr>
        <w:t>RRC_IDLE and RRC_INACTIVE states</w:t>
      </w:r>
      <w:r w:rsidR="00DB33D2">
        <w:rPr>
          <w:rFonts w:ascii="Times New Roman" w:eastAsiaTheme="minorEastAsia" w:hAnsi="Times New Roman"/>
          <w:szCs w:val="20"/>
          <w:lang w:eastAsia="zh-CN"/>
        </w:rPr>
        <w:t xml:space="preserve">, </w:t>
      </w:r>
      <w:r w:rsidR="00DB33D2">
        <w:rPr>
          <w:rFonts w:ascii="Times New Roman" w:eastAsiaTheme="minorEastAsia" w:hAnsi="Times New Roman"/>
          <w:szCs w:val="20"/>
          <w:lang w:eastAsia="zh-CN"/>
        </w:rPr>
        <w:t xml:space="preserve">the scope will become too large to handle and </w:t>
      </w:r>
      <w:r w:rsidR="00DB33D2">
        <w:rPr>
          <w:rFonts w:ascii="Times New Roman" w:eastAsiaTheme="minorEastAsia" w:hAnsi="Times New Roman"/>
          <w:szCs w:val="20"/>
          <w:lang w:eastAsia="zh-CN"/>
        </w:rPr>
        <w:t xml:space="preserve">it will impact the </w:t>
      </w:r>
      <w:r w:rsidR="00DB33D2">
        <w:rPr>
          <w:rFonts w:ascii="Times New Roman" w:eastAsiaTheme="minorEastAsia" w:hAnsi="Times New Roman"/>
          <w:szCs w:val="20"/>
          <w:lang w:eastAsia="zh-CN"/>
        </w:rPr>
        <w:t xml:space="preserve">progress for SBFD operation for </w:t>
      </w:r>
      <w:r w:rsidR="00DB33D2" w:rsidRPr="00E86859">
        <w:t>RRC_CONNECTED</w:t>
      </w:r>
      <w:r w:rsidR="00DB33D2">
        <w:t xml:space="preserve"> </w:t>
      </w:r>
      <w:proofErr w:type="gramStart"/>
      <w:r w:rsidR="00DB33D2">
        <w:t>state</w:t>
      </w:r>
      <w:r w:rsidR="00DB33D2">
        <w:rPr>
          <w:rFonts w:ascii="Times New Roman" w:eastAsiaTheme="minorEastAsia" w:hAnsi="Times New Roman"/>
          <w:szCs w:val="20"/>
          <w:lang w:eastAsia="zh-CN"/>
        </w:rPr>
        <w:t>.</w:t>
      </w:r>
      <w:r w:rsidR="00FC3C46">
        <w:rPr>
          <w:rFonts w:ascii="Times New Roman" w:eastAsiaTheme="minorEastAsia" w:hAnsi="Times New Roman"/>
          <w:szCs w:val="20"/>
          <w:lang w:eastAsia="zh-CN"/>
        </w:rPr>
        <w:t>.</w:t>
      </w:r>
      <w:proofErr w:type="gramEnd"/>
    </w:p>
    <w:p w14:paraId="0BDDFEA1" w14:textId="03B88988" w:rsidR="00AE7A13" w:rsidRPr="000148AE" w:rsidRDefault="007D16B5" w:rsidP="00441B7E">
      <w:pPr>
        <w:tabs>
          <w:tab w:val="left" w:pos="1440"/>
        </w:tabs>
        <w:kinsoku w:val="0"/>
        <w:overflowPunct w:val="0"/>
        <w:adjustRightInd w:val="0"/>
        <w:spacing w:beforeLines="50" w:before="120" w:afterLines="100" w:after="24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702EB1">
        <w:rPr>
          <w:rFonts w:eastAsiaTheme="minorEastAsia"/>
          <w:b/>
          <w:i/>
          <w:noProof/>
          <w:sz w:val="20"/>
          <w:lang w:eastAsia="zh-CN"/>
        </w:rPr>
        <w:t>8</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S</w:t>
      </w:r>
      <w:r w:rsidRPr="007D16B5">
        <w:rPr>
          <w:rFonts w:eastAsiaTheme="minorEastAsia"/>
          <w:b/>
          <w:i/>
          <w:sz w:val="20"/>
          <w:lang w:eastAsia="zh-CN"/>
        </w:rPr>
        <w:t xml:space="preserve">tudy on SBFD operation for RRC_IDLE and RRC_INACTIVE states </w:t>
      </w:r>
      <w:r>
        <w:rPr>
          <w:rFonts w:eastAsiaTheme="minorEastAsia"/>
          <w:b/>
          <w:i/>
          <w:sz w:val="20"/>
          <w:lang w:eastAsia="zh-CN"/>
        </w:rPr>
        <w:t>is</w:t>
      </w:r>
      <w:r w:rsidRPr="007D16B5">
        <w:rPr>
          <w:rFonts w:eastAsiaTheme="minorEastAsia"/>
          <w:b/>
          <w:i/>
          <w:sz w:val="20"/>
          <w:lang w:eastAsia="zh-CN"/>
        </w:rPr>
        <w:t xml:space="preserve"> de-prioritized during Rel-18 SI</w:t>
      </w:r>
      <w:r w:rsidRPr="00F84529">
        <w:rPr>
          <w:rFonts w:eastAsiaTheme="minorEastAsia"/>
          <w:b/>
          <w:i/>
          <w:sz w:val="20"/>
          <w:lang w:eastAsia="zh-CN"/>
        </w:rPr>
        <w:t>.</w:t>
      </w:r>
    </w:p>
    <w:p w14:paraId="54D5B043" w14:textId="670892F9" w:rsidR="006A0ADD" w:rsidRPr="00F84529" w:rsidRDefault="006A0ADD" w:rsidP="006A0ADD">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F84529">
        <w:rPr>
          <w:rFonts w:ascii="Times New Roman" w:hAnsi="Times New Roman" w:cs="Times New Roman"/>
          <w:b w:val="0"/>
          <w:bCs w:val="0"/>
          <w:kern w:val="0"/>
          <w:sz w:val="36"/>
          <w:szCs w:val="20"/>
          <w:lang w:val="en-GB" w:eastAsia="en-GB"/>
        </w:rPr>
        <w:t>Potential enhancements for SBFD</w:t>
      </w:r>
    </w:p>
    <w:p w14:paraId="549DFAC3" w14:textId="2EC60017" w:rsidR="00015498" w:rsidRPr="00F84529" w:rsidRDefault="00E06875"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C</w:t>
      </w:r>
      <w:r w:rsidR="00890AF7" w:rsidRPr="00F84529">
        <w:rPr>
          <w:rFonts w:ascii="Times New Roman" w:hAnsi="Times New Roman" w:cs="Times New Roman"/>
          <w:b w:val="0"/>
          <w:bCs w:val="0"/>
          <w:sz w:val="28"/>
          <w:szCs w:val="24"/>
          <w:lang w:val="en-GB" w:eastAsia="en-GB"/>
        </w:rPr>
        <w:t>ollision handling</w:t>
      </w:r>
      <w:r w:rsidRPr="00F84529">
        <w:rPr>
          <w:rFonts w:ascii="Times New Roman" w:hAnsi="Times New Roman" w:cs="Times New Roman"/>
          <w:b w:val="0"/>
          <w:bCs w:val="0"/>
          <w:sz w:val="28"/>
          <w:szCs w:val="24"/>
          <w:lang w:val="en-GB" w:eastAsia="en-GB"/>
        </w:rPr>
        <w:t xml:space="preserve"> in time domain</w:t>
      </w:r>
    </w:p>
    <w:p w14:paraId="0CAC3A6B" w14:textId="138EF607" w:rsidR="00F67164" w:rsidRPr="00F84529" w:rsidRDefault="008A6D11" w:rsidP="009D3654">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w:t>
      </w:r>
      <w:r w:rsidR="00411BC8" w:rsidRPr="00F84529">
        <w:rPr>
          <w:rFonts w:eastAsiaTheme="minorEastAsia"/>
          <w:sz w:val="20"/>
          <w:szCs w:val="20"/>
          <w:lang w:eastAsia="zh-CN"/>
        </w:rPr>
        <w:t xml:space="preserve">n a </w:t>
      </w:r>
      <w:r w:rsidRPr="00F84529">
        <w:rPr>
          <w:rFonts w:eastAsiaTheme="minorEastAsia"/>
          <w:sz w:val="20"/>
          <w:szCs w:val="20"/>
          <w:lang w:eastAsia="zh-CN"/>
        </w:rPr>
        <w:t xml:space="preserve">SBFD </w:t>
      </w:r>
      <w:r w:rsidR="00411BC8" w:rsidRPr="00F84529">
        <w:rPr>
          <w:rFonts w:eastAsiaTheme="minorEastAsia"/>
          <w:sz w:val="20"/>
          <w:szCs w:val="20"/>
          <w:lang w:eastAsia="zh-CN"/>
        </w:rPr>
        <w:t>symbol</w:t>
      </w:r>
      <w:r w:rsidR="000D173D" w:rsidRPr="00F84529">
        <w:rPr>
          <w:rFonts w:eastAsiaTheme="minorEastAsia"/>
          <w:sz w:val="20"/>
          <w:szCs w:val="20"/>
          <w:lang w:eastAsia="zh-CN"/>
        </w:rPr>
        <w:t>,</w:t>
      </w:r>
      <w:r w:rsidR="00411BC8" w:rsidRPr="00F84529">
        <w:rPr>
          <w:rFonts w:eastAsiaTheme="minorEastAsia"/>
          <w:sz w:val="20"/>
          <w:szCs w:val="20"/>
          <w:lang w:eastAsia="zh-CN"/>
        </w:rPr>
        <w:t xml:space="preserve"> both UL transmission and DL reception may be configured semi-statically or scheduled dynamically. Meanwhile, </w:t>
      </w:r>
      <w:r w:rsidR="00342DF5" w:rsidRPr="00F84529">
        <w:rPr>
          <w:rFonts w:eastAsiaTheme="minorEastAsia"/>
          <w:sz w:val="20"/>
          <w:szCs w:val="20"/>
          <w:lang w:eastAsia="zh-CN"/>
        </w:rPr>
        <w:t>a</w:t>
      </w:r>
      <w:r w:rsidR="00411BC8" w:rsidRPr="00F84529">
        <w:rPr>
          <w:rFonts w:eastAsiaTheme="minorEastAsia"/>
          <w:sz w:val="20"/>
          <w:szCs w:val="20"/>
          <w:lang w:eastAsia="zh-CN"/>
        </w:rPr>
        <w:t>t a time</w:t>
      </w:r>
      <w:r w:rsidR="00B668DB" w:rsidRPr="00F84529">
        <w:rPr>
          <w:rFonts w:eastAsiaTheme="minorEastAsia"/>
          <w:sz w:val="20"/>
          <w:szCs w:val="20"/>
          <w:lang w:eastAsia="zh-CN"/>
        </w:rPr>
        <w:t>, a</w:t>
      </w:r>
      <w:r w:rsidR="00411BC8" w:rsidRPr="00F84529">
        <w:rPr>
          <w:rFonts w:eastAsiaTheme="minorEastAsia"/>
          <w:sz w:val="20"/>
          <w:szCs w:val="20"/>
          <w:lang w:eastAsia="zh-CN"/>
        </w:rPr>
        <w:t xml:space="preserve"> </w:t>
      </w:r>
      <w:r w:rsidR="00A13DCC" w:rsidRPr="00CB3FAE">
        <w:rPr>
          <w:rFonts w:eastAsiaTheme="minorEastAsia"/>
          <w:sz w:val="20"/>
          <w:szCs w:val="20"/>
          <w:lang w:eastAsia="zh-CN"/>
        </w:rPr>
        <w:t>half</w:t>
      </w:r>
      <w:r w:rsidR="00A13DCC" w:rsidRPr="005159C0">
        <w:rPr>
          <w:rFonts w:eastAsiaTheme="minorEastAsia"/>
          <w:sz w:val="20"/>
          <w:szCs w:val="20"/>
          <w:lang w:eastAsia="zh-CN"/>
        </w:rPr>
        <w:t>-</w:t>
      </w:r>
      <w:r w:rsidR="00A13DCC" w:rsidRPr="00CB3FAE">
        <w:rPr>
          <w:rFonts w:eastAsiaTheme="minorEastAsia"/>
          <w:sz w:val="20"/>
          <w:szCs w:val="20"/>
          <w:lang w:eastAsia="zh-CN"/>
        </w:rPr>
        <w:t>duplex</w:t>
      </w:r>
      <w:r w:rsidR="00A13DCC" w:rsidRPr="005159C0">
        <w:rPr>
          <w:rFonts w:eastAsiaTheme="minorEastAsia"/>
          <w:sz w:val="20"/>
          <w:szCs w:val="20"/>
          <w:lang w:eastAsia="zh-CN"/>
        </w:rPr>
        <w:t xml:space="preserve"> </w:t>
      </w:r>
      <w:r w:rsidR="00411BC8" w:rsidRPr="005159C0">
        <w:rPr>
          <w:rFonts w:eastAsiaTheme="minorEastAsia"/>
          <w:sz w:val="20"/>
          <w:szCs w:val="20"/>
          <w:lang w:eastAsia="zh-CN"/>
        </w:rPr>
        <w:t>UE can only perf</w:t>
      </w:r>
      <w:r w:rsidR="00411BC8" w:rsidRPr="00F84529">
        <w:rPr>
          <w:rFonts w:eastAsiaTheme="minorEastAsia"/>
          <w:sz w:val="20"/>
          <w:szCs w:val="20"/>
          <w:lang w:eastAsia="zh-CN"/>
        </w:rPr>
        <w:t xml:space="preserve">orm the UL transmission or the DL reception. </w:t>
      </w:r>
      <w:r w:rsidR="00C0098E" w:rsidRPr="00F84529">
        <w:rPr>
          <w:rFonts w:eastAsiaTheme="minorEastAsia"/>
          <w:sz w:val="20"/>
          <w:szCs w:val="20"/>
          <w:lang w:eastAsia="zh-CN"/>
        </w:rPr>
        <w:t>Therefore, p</w:t>
      </w:r>
      <w:r w:rsidR="00411BC8" w:rsidRPr="00F84529">
        <w:rPr>
          <w:rFonts w:eastAsiaTheme="minorEastAsia"/>
          <w:sz w:val="20"/>
          <w:szCs w:val="20"/>
          <w:lang w:eastAsia="zh-CN"/>
        </w:rPr>
        <w:t xml:space="preserve">rioritization rule(s) may be required for the UE </w:t>
      </w:r>
      <w:r w:rsidR="001C525D" w:rsidRPr="00F84529">
        <w:rPr>
          <w:rFonts w:eastAsiaTheme="minorEastAsia"/>
          <w:sz w:val="20"/>
          <w:szCs w:val="20"/>
          <w:lang w:eastAsia="zh-CN"/>
        </w:rPr>
        <w:t xml:space="preserve">based on </w:t>
      </w:r>
      <w:r w:rsidR="002D16A2">
        <w:rPr>
          <w:rFonts w:eastAsiaTheme="minorEastAsia"/>
          <w:sz w:val="20"/>
          <w:szCs w:val="20"/>
          <w:lang w:eastAsia="zh-CN"/>
        </w:rPr>
        <w:t xml:space="preserve">the </w:t>
      </w:r>
      <w:r w:rsidR="009D3654" w:rsidRPr="00F84529">
        <w:rPr>
          <w:rFonts w:eastAsiaTheme="minorEastAsia"/>
          <w:sz w:val="20"/>
          <w:szCs w:val="20"/>
          <w:lang w:eastAsia="zh-CN"/>
        </w:rPr>
        <w:t xml:space="preserve">following </w:t>
      </w:r>
      <w:r w:rsidR="001F3ADB" w:rsidRPr="00F84529">
        <w:rPr>
          <w:rFonts w:eastAsiaTheme="minorEastAsia"/>
          <w:sz w:val="20"/>
          <w:szCs w:val="20"/>
          <w:lang w:eastAsia="zh-CN"/>
        </w:rPr>
        <w:t>identified</w:t>
      </w:r>
      <w:r w:rsidR="001C525D" w:rsidRPr="00F84529">
        <w:rPr>
          <w:rFonts w:eastAsiaTheme="minorEastAsia"/>
          <w:sz w:val="20"/>
          <w:szCs w:val="20"/>
          <w:lang w:eastAsia="zh-CN"/>
        </w:rPr>
        <w:t xml:space="preserve"> collision cases</w:t>
      </w:r>
      <w:r w:rsidR="00800005" w:rsidRPr="00F84529">
        <w:rPr>
          <w:rFonts w:eastAsiaTheme="minorEastAsia"/>
          <w:sz w:val="20"/>
          <w:szCs w:val="20"/>
          <w:lang w:eastAsia="zh-CN"/>
        </w:rPr>
        <w:t>.</w:t>
      </w:r>
    </w:p>
    <w:p w14:paraId="01EAB735" w14:textId="5198AEFA" w:rsidR="00F67164" w:rsidRPr="005B0A11" w:rsidRDefault="00F67164" w:rsidP="005B0A11">
      <w:pPr>
        <w:pStyle w:val="a0"/>
        <w:numPr>
          <w:ilvl w:val="0"/>
          <w:numId w:val="7"/>
        </w:numPr>
        <w:ind w:left="227" w:hanging="227"/>
        <w:rPr>
          <w:rFonts w:ascii="Times New Roman" w:eastAsiaTheme="minorEastAsia" w:hAnsi="Times New Roman"/>
          <w:b/>
          <w:lang w:eastAsia="zh-CN"/>
        </w:rPr>
      </w:pPr>
      <w:r w:rsidRPr="00F84529">
        <w:rPr>
          <w:rFonts w:ascii="Times New Roman" w:eastAsiaTheme="minorEastAsia" w:hAnsi="Times New Roman"/>
          <w:b/>
          <w:lang w:eastAsia="zh-CN"/>
        </w:rPr>
        <w:t>Case 1</w:t>
      </w:r>
      <w:r w:rsidRPr="00F84529">
        <w:rPr>
          <w:rFonts w:ascii="Times New Roman" w:eastAsiaTheme="minorEastAsia" w:hAnsi="Times New Roman"/>
          <w:lang w:eastAsia="zh-CN"/>
        </w:rPr>
        <w:t>: Configured UL transmission(s) and configured DL reception(s) in the same SBFD symbol</w:t>
      </w:r>
    </w:p>
    <w:p w14:paraId="37115708" w14:textId="22B61455" w:rsidR="00F67164" w:rsidRPr="005B0A11" w:rsidRDefault="00F67164" w:rsidP="005B0A11">
      <w:pPr>
        <w:pStyle w:val="a0"/>
        <w:numPr>
          <w:ilvl w:val="0"/>
          <w:numId w:val="7"/>
        </w:numPr>
        <w:ind w:left="227" w:hanging="227"/>
        <w:rPr>
          <w:rFonts w:ascii="Times New Roman" w:eastAsiaTheme="minorEastAsia" w:hAnsi="Times New Roman"/>
          <w:b/>
          <w:lang w:eastAsia="zh-CN"/>
        </w:rPr>
      </w:pPr>
      <w:r w:rsidRPr="005159C0">
        <w:rPr>
          <w:rFonts w:ascii="Times New Roman" w:eastAsiaTheme="minorEastAsia" w:hAnsi="Times New Roman"/>
          <w:b/>
          <w:lang w:eastAsia="zh-CN"/>
        </w:rPr>
        <w:t>Case 2</w:t>
      </w:r>
      <w:r w:rsidRPr="005159C0">
        <w:rPr>
          <w:rFonts w:ascii="Times New Roman" w:eastAsiaTheme="minorEastAsia" w:hAnsi="Times New Roman"/>
          <w:lang w:eastAsia="zh-CN"/>
        </w:rPr>
        <w:t>: Co</w:t>
      </w:r>
      <w:r w:rsidRPr="00F84529">
        <w:rPr>
          <w:rFonts w:ascii="Times New Roman" w:eastAsiaTheme="minorEastAsia" w:hAnsi="Times New Roman"/>
          <w:lang w:eastAsia="zh-CN"/>
        </w:rPr>
        <w:t>nfigured UL transmission(s) and scheduled DL reception(s) in the same SBFD symbol</w:t>
      </w:r>
    </w:p>
    <w:p w14:paraId="478E1024" w14:textId="27F0E9D8" w:rsidR="00F67164" w:rsidRPr="005B0A11" w:rsidRDefault="00F67164" w:rsidP="005B0A11">
      <w:pPr>
        <w:pStyle w:val="a0"/>
        <w:numPr>
          <w:ilvl w:val="0"/>
          <w:numId w:val="7"/>
        </w:numPr>
        <w:ind w:left="227" w:hanging="227"/>
        <w:rPr>
          <w:rFonts w:ascii="Times New Roman" w:eastAsiaTheme="minorEastAsia" w:hAnsi="Times New Roman"/>
          <w:b/>
          <w:lang w:eastAsia="zh-CN"/>
        </w:rPr>
      </w:pPr>
      <w:r w:rsidRPr="005159C0">
        <w:rPr>
          <w:rFonts w:ascii="Times New Roman" w:eastAsiaTheme="minorEastAsia" w:hAnsi="Times New Roman"/>
          <w:b/>
          <w:lang w:eastAsia="zh-CN"/>
        </w:rPr>
        <w:t>Case 3</w:t>
      </w:r>
      <w:r w:rsidRPr="005159C0">
        <w:rPr>
          <w:rFonts w:ascii="Times New Roman" w:eastAsiaTheme="minorEastAsia" w:hAnsi="Times New Roman"/>
          <w:lang w:eastAsia="zh-CN"/>
        </w:rPr>
        <w:t>: Scheduled UL transmission(s) and configured DL reception(s) in the same SBFD symbol</w:t>
      </w:r>
    </w:p>
    <w:p w14:paraId="6047BF1C" w14:textId="7EACE6D5" w:rsidR="004F3EA6" w:rsidRPr="005B0A11" w:rsidRDefault="004F3EA6" w:rsidP="005B0A11">
      <w:pPr>
        <w:pStyle w:val="a0"/>
        <w:numPr>
          <w:ilvl w:val="0"/>
          <w:numId w:val="7"/>
        </w:numPr>
        <w:ind w:left="227" w:hanging="227"/>
        <w:rPr>
          <w:rFonts w:ascii="Times New Roman" w:eastAsiaTheme="minorEastAsia" w:hAnsi="Times New Roman"/>
          <w:b/>
          <w:lang w:eastAsia="zh-CN"/>
        </w:rPr>
      </w:pPr>
      <w:r w:rsidRPr="005B0A11">
        <w:rPr>
          <w:rFonts w:ascii="Times New Roman" w:eastAsiaTheme="minorEastAsia" w:hAnsi="Times New Roman"/>
          <w:b/>
          <w:lang w:eastAsia="zh-CN"/>
        </w:rPr>
        <w:t>Case 4</w:t>
      </w:r>
      <w:r w:rsidRPr="005B0A11">
        <w:rPr>
          <w:rFonts w:ascii="Times New Roman" w:eastAsiaTheme="minorEastAsia" w:hAnsi="Times New Roman"/>
          <w:lang w:eastAsia="zh-CN"/>
        </w:rPr>
        <w:t xml:space="preserve">: </w:t>
      </w:r>
      <w:r w:rsidRPr="005159C0">
        <w:rPr>
          <w:rFonts w:ascii="Times New Roman" w:eastAsiaTheme="minorEastAsia" w:hAnsi="Times New Roman"/>
          <w:lang w:eastAsia="zh-CN"/>
        </w:rPr>
        <w:t>Scheduled UL transmission(s) and scheduled DL reception(s) in the same SBFD symbol</w:t>
      </w:r>
    </w:p>
    <w:p w14:paraId="079A8B7A" w14:textId="77777777" w:rsidR="00452C15" w:rsidRPr="005159C0" w:rsidRDefault="00452C15" w:rsidP="00C033CD">
      <w:pPr>
        <w:spacing w:beforeLines="50" w:before="120" w:afterLines="50" w:after="120"/>
        <w:jc w:val="both"/>
        <w:rPr>
          <w:rFonts w:eastAsiaTheme="minorEastAsia"/>
          <w:sz w:val="20"/>
          <w:szCs w:val="20"/>
          <w:lang w:eastAsia="zh-CN"/>
        </w:rPr>
      </w:pPr>
      <w:r w:rsidRPr="005159C0">
        <w:rPr>
          <w:rFonts w:eastAsiaTheme="minorEastAsia"/>
          <w:sz w:val="20"/>
          <w:szCs w:val="20"/>
          <w:lang w:eastAsia="zh-CN"/>
        </w:rPr>
        <w:t>For these cases,</w:t>
      </w:r>
    </w:p>
    <w:p w14:paraId="4F27E1C2" w14:textId="64B963B3" w:rsidR="00C033CD" w:rsidRPr="005B0A11" w:rsidRDefault="00C033CD" w:rsidP="005B0A11">
      <w:pPr>
        <w:pStyle w:val="a0"/>
        <w:numPr>
          <w:ilvl w:val="0"/>
          <w:numId w:val="7"/>
        </w:numPr>
        <w:ind w:left="227" w:hanging="227"/>
        <w:rPr>
          <w:rFonts w:ascii="Times New Roman" w:eastAsiaTheme="minorEastAsia" w:hAnsi="Times New Roman"/>
          <w:lang w:eastAsia="zh-CN"/>
        </w:rPr>
      </w:pPr>
      <w:r w:rsidRPr="005159C0">
        <w:rPr>
          <w:rFonts w:ascii="Times New Roman" w:eastAsiaTheme="minorEastAsia" w:hAnsi="Times New Roman"/>
          <w:lang w:eastAsia="zh-CN"/>
        </w:rPr>
        <w:t xml:space="preserve">Configured UL transmission(s) </w:t>
      </w:r>
      <w:r w:rsidR="0008107A">
        <w:rPr>
          <w:rFonts w:ascii="Times New Roman" w:eastAsiaTheme="minorEastAsia" w:hAnsi="Times New Roman"/>
          <w:lang w:eastAsia="zh-CN"/>
        </w:rPr>
        <w:t>include</w:t>
      </w:r>
      <w:r w:rsidR="00BE26C7">
        <w:rPr>
          <w:rFonts w:ascii="Times New Roman" w:eastAsiaTheme="minorEastAsia" w:hAnsi="Times New Roman"/>
          <w:lang w:eastAsia="zh-CN"/>
        </w:rPr>
        <w:t>s</w:t>
      </w:r>
      <w:r w:rsidR="0008107A">
        <w:rPr>
          <w:rFonts w:ascii="Times New Roman" w:eastAsiaTheme="minorEastAsia" w:hAnsi="Times New Roman"/>
          <w:lang w:eastAsia="zh-CN"/>
        </w:rPr>
        <w:t xml:space="preserve"> </w:t>
      </w:r>
      <w:r w:rsidRPr="005159C0">
        <w:rPr>
          <w:rFonts w:ascii="Times New Roman" w:eastAsiaTheme="minorEastAsia" w:hAnsi="Times New Roman"/>
          <w:lang w:eastAsia="zh-CN"/>
        </w:rPr>
        <w:t>PRACH transmission(s), CG PUSCH transmission(s), periodic or semi-persistent PUCCH transmission(s), periodic or semi-persistent SRS transmission(s), etc.</w:t>
      </w:r>
    </w:p>
    <w:p w14:paraId="480CB6CD" w14:textId="3732B10E" w:rsidR="00C033CD" w:rsidRPr="005B0A11" w:rsidRDefault="00C033CD" w:rsidP="005B0A11">
      <w:pPr>
        <w:pStyle w:val="a0"/>
        <w:numPr>
          <w:ilvl w:val="0"/>
          <w:numId w:val="7"/>
        </w:numPr>
        <w:ind w:left="227" w:hanging="227"/>
        <w:rPr>
          <w:rFonts w:ascii="Times New Roman" w:eastAsiaTheme="minorEastAsia" w:hAnsi="Times New Roman"/>
          <w:lang w:eastAsia="zh-CN"/>
        </w:rPr>
      </w:pPr>
      <w:r w:rsidRPr="005159C0">
        <w:rPr>
          <w:rFonts w:ascii="Times New Roman" w:eastAsiaTheme="minorEastAsia" w:hAnsi="Times New Roman"/>
          <w:lang w:eastAsia="zh-CN"/>
        </w:rPr>
        <w:t xml:space="preserve">Configured DL reception(s) </w:t>
      </w:r>
      <w:r w:rsidR="0008107A">
        <w:rPr>
          <w:rFonts w:ascii="Times New Roman" w:eastAsiaTheme="minorEastAsia" w:hAnsi="Times New Roman"/>
          <w:lang w:eastAsia="zh-CN"/>
        </w:rPr>
        <w:t>include</w:t>
      </w:r>
      <w:r w:rsidR="00D30D57">
        <w:rPr>
          <w:rFonts w:ascii="Times New Roman" w:eastAsiaTheme="minorEastAsia" w:hAnsi="Times New Roman"/>
          <w:lang w:eastAsia="zh-CN"/>
        </w:rPr>
        <w:t>s</w:t>
      </w:r>
      <w:r w:rsidRPr="005159C0">
        <w:rPr>
          <w:rFonts w:ascii="Times New Roman" w:eastAsiaTheme="minorEastAsia" w:hAnsi="Times New Roman"/>
          <w:lang w:eastAsia="zh-CN"/>
        </w:rPr>
        <w:t xml:space="preserve"> SSB reception(s), PDCCH monitoring including that in CORESET#0, SPS PDSCH reception(s), periodic or semi-persistent CSI-RS reception(s), </w:t>
      </w:r>
      <w:r w:rsidR="0008107A">
        <w:rPr>
          <w:rFonts w:ascii="Times New Roman" w:eastAsiaTheme="minorEastAsia" w:hAnsi="Times New Roman"/>
          <w:lang w:eastAsia="zh-CN"/>
        </w:rPr>
        <w:t>PRS</w:t>
      </w:r>
      <w:r w:rsidR="00D30D57">
        <w:rPr>
          <w:rFonts w:ascii="Times New Roman" w:eastAsiaTheme="minorEastAsia" w:hAnsi="Times New Roman"/>
          <w:lang w:eastAsia="zh-CN"/>
        </w:rPr>
        <w:t>,</w:t>
      </w:r>
      <w:r w:rsidR="0008107A">
        <w:rPr>
          <w:rFonts w:ascii="Times New Roman" w:eastAsiaTheme="minorEastAsia" w:hAnsi="Times New Roman"/>
          <w:lang w:eastAsia="zh-CN"/>
        </w:rPr>
        <w:t xml:space="preserve"> </w:t>
      </w:r>
      <w:r w:rsidRPr="005159C0">
        <w:rPr>
          <w:rFonts w:ascii="Times New Roman" w:eastAsiaTheme="minorEastAsia" w:hAnsi="Times New Roman"/>
          <w:lang w:eastAsia="zh-CN"/>
        </w:rPr>
        <w:t>etc.</w:t>
      </w:r>
    </w:p>
    <w:p w14:paraId="4DB6C58A" w14:textId="2EBF368F" w:rsidR="00C033CD" w:rsidRPr="005B0A11" w:rsidRDefault="00C033CD" w:rsidP="005B0A11">
      <w:pPr>
        <w:pStyle w:val="a0"/>
        <w:numPr>
          <w:ilvl w:val="0"/>
          <w:numId w:val="7"/>
        </w:numPr>
        <w:ind w:left="227" w:hanging="227"/>
        <w:rPr>
          <w:rFonts w:ascii="Times New Roman" w:eastAsiaTheme="minorEastAsia" w:hAnsi="Times New Roman"/>
          <w:lang w:eastAsia="zh-CN"/>
        </w:rPr>
      </w:pPr>
      <w:r w:rsidRPr="005159C0">
        <w:rPr>
          <w:rFonts w:ascii="Times New Roman" w:eastAsiaTheme="minorEastAsia" w:hAnsi="Times New Roman"/>
          <w:lang w:eastAsia="zh-CN"/>
        </w:rPr>
        <w:t xml:space="preserve">Scheduled UL transmission(s) </w:t>
      </w:r>
      <w:r w:rsidR="00015246">
        <w:rPr>
          <w:rFonts w:ascii="Times New Roman" w:eastAsiaTheme="minorEastAsia" w:hAnsi="Times New Roman"/>
          <w:lang w:eastAsia="zh-CN"/>
        </w:rPr>
        <w:t>includes</w:t>
      </w:r>
      <w:r w:rsidRPr="005159C0">
        <w:rPr>
          <w:rFonts w:ascii="Times New Roman" w:eastAsiaTheme="minorEastAsia" w:hAnsi="Times New Roman"/>
          <w:lang w:eastAsia="zh-CN"/>
        </w:rPr>
        <w:t xml:space="preserve"> DG PUSCH transmission(s), aperiodic PUCCH transmission(s), aperiodic SRS transmission(s), </w:t>
      </w:r>
      <w:r w:rsidR="0008107A">
        <w:rPr>
          <w:rFonts w:ascii="Times New Roman" w:eastAsiaTheme="minorEastAsia" w:hAnsi="Times New Roman"/>
          <w:lang w:eastAsia="zh-CN"/>
        </w:rPr>
        <w:t>PDCCH ordered PRACH transmission</w:t>
      </w:r>
      <w:r w:rsidR="00015246">
        <w:rPr>
          <w:rFonts w:ascii="Times New Roman" w:eastAsiaTheme="minorEastAsia" w:hAnsi="Times New Roman"/>
          <w:lang w:eastAsia="zh-CN"/>
        </w:rPr>
        <w:t>(</w:t>
      </w:r>
      <w:r w:rsidR="00015246">
        <w:rPr>
          <w:rFonts w:ascii="Times New Roman" w:eastAsiaTheme="minorEastAsia" w:hAnsi="Times New Roman"/>
          <w:lang w:eastAsia="zh-CN"/>
        </w:rPr>
        <w:t>s)</w:t>
      </w:r>
      <w:r w:rsidR="0008107A">
        <w:rPr>
          <w:rFonts w:ascii="Times New Roman" w:eastAsiaTheme="minorEastAsia" w:hAnsi="Times New Roman"/>
          <w:lang w:eastAsia="zh-CN"/>
        </w:rPr>
        <w:t xml:space="preserve"> </w:t>
      </w:r>
      <w:r w:rsidRPr="005159C0">
        <w:rPr>
          <w:rFonts w:ascii="Times New Roman" w:eastAsiaTheme="minorEastAsia" w:hAnsi="Times New Roman"/>
          <w:lang w:eastAsia="zh-CN"/>
        </w:rPr>
        <w:t>etc.</w:t>
      </w:r>
    </w:p>
    <w:p w14:paraId="699E610A" w14:textId="789CE8EF" w:rsidR="0008107A" w:rsidRDefault="00C033CD" w:rsidP="0008107A">
      <w:pPr>
        <w:pStyle w:val="a0"/>
        <w:numPr>
          <w:ilvl w:val="0"/>
          <w:numId w:val="7"/>
        </w:numPr>
        <w:ind w:left="227" w:hanging="227"/>
        <w:rPr>
          <w:rFonts w:ascii="Times New Roman" w:eastAsiaTheme="minorEastAsia" w:hAnsi="Times New Roman"/>
          <w:lang w:eastAsia="zh-CN"/>
        </w:rPr>
      </w:pPr>
      <w:r w:rsidRPr="005159C0">
        <w:rPr>
          <w:rFonts w:ascii="Times New Roman" w:eastAsiaTheme="minorEastAsia" w:hAnsi="Times New Roman"/>
          <w:lang w:eastAsia="zh-CN"/>
        </w:rPr>
        <w:t xml:space="preserve">Scheduled DL reception(s) </w:t>
      </w:r>
      <w:r w:rsidR="00BB2963">
        <w:rPr>
          <w:rFonts w:ascii="Times New Roman" w:eastAsiaTheme="minorEastAsia" w:hAnsi="Times New Roman"/>
          <w:lang w:eastAsia="zh-CN"/>
        </w:rPr>
        <w:t>includes</w:t>
      </w:r>
      <w:r w:rsidRPr="005159C0">
        <w:rPr>
          <w:rFonts w:ascii="Times New Roman" w:eastAsiaTheme="minorEastAsia" w:hAnsi="Times New Roman"/>
          <w:lang w:eastAsia="zh-CN"/>
        </w:rPr>
        <w:t xml:space="preserve"> DG PDSCH reception(s), aperiodic CSI-RS reception(s), etc.</w:t>
      </w:r>
    </w:p>
    <w:p w14:paraId="4664C280" w14:textId="2CC6B110" w:rsidR="0008107A" w:rsidRPr="0008107A" w:rsidRDefault="00EF065F" w:rsidP="006D0533">
      <w:pPr>
        <w:pStyle w:val="a0"/>
        <w:rPr>
          <w:rFonts w:ascii="Times New Roman" w:eastAsiaTheme="minorEastAsia" w:hAnsi="Times New Roman"/>
          <w:lang w:eastAsia="zh-CN"/>
        </w:rPr>
      </w:pPr>
      <w:r>
        <w:rPr>
          <w:rFonts w:ascii="Times New Roman" w:eastAsiaTheme="minorEastAsia" w:hAnsi="Times New Roman"/>
          <w:lang w:eastAsia="zh-CN"/>
        </w:rPr>
        <w:t>In our opinion,</w:t>
      </w:r>
      <w:r w:rsidR="0008107A">
        <w:rPr>
          <w:rFonts w:ascii="Times New Roman" w:eastAsiaTheme="minorEastAsia" w:hAnsi="Times New Roman"/>
          <w:lang w:eastAsia="zh-CN"/>
        </w:rPr>
        <w:t xml:space="preserve"> it is beneficial to list the collision cases in the SI and the detailed collision handling solutions can be discussed </w:t>
      </w:r>
      <w:r>
        <w:rPr>
          <w:rFonts w:ascii="Times New Roman" w:eastAsiaTheme="minorEastAsia" w:hAnsi="Times New Roman"/>
          <w:lang w:eastAsia="zh-CN"/>
        </w:rPr>
        <w:t>during</w:t>
      </w:r>
      <w:r w:rsidR="0008107A">
        <w:rPr>
          <w:rFonts w:ascii="Times New Roman" w:eastAsiaTheme="minorEastAsia" w:hAnsi="Times New Roman"/>
          <w:lang w:eastAsia="zh-CN"/>
        </w:rPr>
        <w:t xml:space="preserve"> WI phase. </w:t>
      </w:r>
    </w:p>
    <w:p w14:paraId="5C23D4CA" w14:textId="1C3D99C6" w:rsidR="00800005" w:rsidRPr="005B0A11" w:rsidRDefault="00800005" w:rsidP="00B17A71">
      <w:pPr>
        <w:pStyle w:val="a0"/>
        <w:spacing w:beforeLines="50" w:before="120" w:after="0"/>
        <w:rPr>
          <w:rFonts w:ascii="Times New Roman" w:hAnsi="Times New Roman"/>
          <w:b/>
          <w:i/>
        </w:rPr>
      </w:pPr>
      <w:bookmarkStart w:id="9" w:name="_Ref111190561"/>
      <w:r w:rsidRPr="005159C0">
        <w:rPr>
          <w:rFonts w:ascii="Times New Roman" w:eastAsiaTheme="minorEastAsia" w:hAnsi="Times New Roman"/>
          <w:b/>
          <w:i/>
          <w:lang w:eastAsia="zh-CN"/>
        </w:rPr>
        <w:t xml:space="preserve">Proposal </w:t>
      </w:r>
      <w:r w:rsidR="003003B2" w:rsidRPr="005159C0">
        <w:rPr>
          <w:rFonts w:ascii="Times New Roman" w:eastAsiaTheme="minorEastAsia" w:hAnsi="Times New Roman"/>
          <w:b/>
          <w:i/>
          <w:lang w:eastAsia="zh-CN"/>
        </w:rPr>
        <w:fldChar w:fldCharType="begin"/>
      </w:r>
      <w:r w:rsidR="003003B2" w:rsidRPr="00F84529">
        <w:rPr>
          <w:rFonts w:ascii="Times New Roman" w:eastAsiaTheme="minorEastAsia" w:hAnsi="Times New Roman"/>
          <w:b/>
          <w:i/>
          <w:lang w:eastAsia="zh-CN"/>
        </w:rPr>
        <w:instrText xml:space="preserve"> SEQ Proposal \* ARABIC </w:instrText>
      </w:r>
      <w:r w:rsidR="003003B2" w:rsidRPr="005159C0">
        <w:rPr>
          <w:rFonts w:ascii="Times New Roman" w:eastAsiaTheme="minorEastAsia" w:hAnsi="Times New Roman"/>
          <w:b/>
          <w:i/>
          <w:lang w:eastAsia="zh-CN"/>
        </w:rPr>
        <w:fldChar w:fldCharType="separate"/>
      </w:r>
      <w:r w:rsidR="00702EB1">
        <w:rPr>
          <w:rFonts w:ascii="Times New Roman" w:eastAsiaTheme="minorEastAsia" w:hAnsi="Times New Roman"/>
          <w:b/>
          <w:i/>
          <w:noProof/>
          <w:lang w:eastAsia="zh-CN"/>
        </w:rPr>
        <w:t>9</w:t>
      </w:r>
      <w:r w:rsidR="003003B2"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5B0A11">
        <w:rPr>
          <w:rFonts w:ascii="Times New Roman" w:hAnsi="Times New Roman"/>
          <w:b/>
          <w:i/>
        </w:rPr>
        <w:t xml:space="preserve"> </w:t>
      </w:r>
      <w:r w:rsidR="0008107A">
        <w:rPr>
          <w:rFonts w:ascii="Times New Roman" w:hAnsi="Times New Roman"/>
          <w:b/>
          <w:i/>
        </w:rPr>
        <w:t>The</w:t>
      </w:r>
      <w:r w:rsidR="0008107A" w:rsidRPr="005B0A11">
        <w:rPr>
          <w:rFonts w:ascii="Times New Roman" w:hAnsi="Times New Roman"/>
          <w:b/>
          <w:i/>
        </w:rPr>
        <w:t xml:space="preserve"> </w:t>
      </w:r>
      <w:r w:rsidR="00385C99" w:rsidRPr="005B0A11">
        <w:rPr>
          <w:rFonts w:ascii="Times New Roman" w:hAnsi="Times New Roman"/>
          <w:b/>
          <w:i/>
        </w:rPr>
        <w:t xml:space="preserve">time domain conflict of UE’s UL and DL operation in </w:t>
      </w:r>
      <w:r w:rsidR="00AE2093" w:rsidRPr="005B0A11">
        <w:rPr>
          <w:rFonts w:ascii="Times New Roman" w:hAnsi="Times New Roman"/>
          <w:b/>
          <w:i/>
        </w:rPr>
        <w:t xml:space="preserve">a </w:t>
      </w:r>
      <w:r w:rsidR="00385C99" w:rsidRPr="005B0A11">
        <w:rPr>
          <w:rFonts w:ascii="Times New Roman" w:hAnsi="Times New Roman"/>
          <w:b/>
          <w:i/>
        </w:rPr>
        <w:t xml:space="preserve">same SBFD symbol for </w:t>
      </w:r>
      <w:r w:rsidR="00021CFB" w:rsidRPr="005B0A11">
        <w:rPr>
          <w:rFonts w:ascii="Times New Roman" w:hAnsi="Times New Roman"/>
          <w:b/>
          <w:i/>
        </w:rPr>
        <w:t xml:space="preserve">an </w:t>
      </w:r>
      <w:r w:rsidR="00385C99" w:rsidRPr="005B0A11">
        <w:rPr>
          <w:rFonts w:ascii="Times New Roman" w:hAnsi="Times New Roman"/>
          <w:b/>
          <w:i/>
        </w:rPr>
        <w:t>SBFD aware UE</w:t>
      </w:r>
      <w:r w:rsidR="0008107A">
        <w:rPr>
          <w:rFonts w:ascii="Times New Roman" w:hAnsi="Times New Roman"/>
          <w:b/>
          <w:i/>
        </w:rPr>
        <w:t xml:space="preserve"> includes</w:t>
      </w:r>
      <w:r w:rsidR="0008107A" w:rsidRPr="005B0A11">
        <w:rPr>
          <w:rFonts w:ascii="Times New Roman" w:hAnsi="Times New Roman"/>
          <w:b/>
          <w:i/>
        </w:rPr>
        <w:t xml:space="preserve"> </w:t>
      </w:r>
      <w:r w:rsidR="00385C99" w:rsidRPr="005B0A11">
        <w:rPr>
          <w:rFonts w:ascii="Times New Roman" w:hAnsi="Times New Roman"/>
          <w:b/>
          <w:i/>
        </w:rPr>
        <w:t>the following cases:</w:t>
      </w:r>
      <w:bookmarkEnd w:id="9"/>
    </w:p>
    <w:p w14:paraId="06B90AD2" w14:textId="778146BD" w:rsidR="00385C99" w:rsidRPr="00F84529" w:rsidRDefault="00385C99" w:rsidP="00CB0080">
      <w:pPr>
        <w:numPr>
          <w:ilvl w:val="0"/>
          <w:numId w:val="8"/>
        </w:numPr>
        <w:overflowPunct w:val="0"/>
        <w:autoSpaceDE w:val="0"/>
        <w:autoSpaceDN w:val="0"/>
        <w:adjustRightInd w:val="0"/>
        <w:contextualSpacing/>
        <w:jc w:val="both"/>
        <w:textAlignment w:val="baseline"/>
        <w:rPr>
          <w:rFonts w:eastAsiaTheme="minorEastAsia"/>
          <w:b/>
          <w:i/>
          <w:lang w:eastAsia="zh-CN"/>
        </w:rPr>
      </w:pPr>
      <w:r w:rsidRPr="005159C0">
        <w:rPr>
          <w:rFonts w:eastAsiaTheme="minorEastAsia"/>
          <w:b/>
          <w:i/>
          <w:sz w:val="20"/>
          <w:lang w:eastAsia="zh-CN"/>
        </w:rPr>
        <w:t>Case 1: Configured UL transmission(s) and configured DL reception(s) in the same SBFD symbol</w:t>
      </w:r>
      <w:r w:rsidR="00EA4AAD" w:rsidRPr="005159C0">
        <w:rPr>
          <w:rFonts w:eastAsiaTheme="minorEastAsia"/>
          <w:b/>
          <w:i/>
          <w:sz w:val="20"/>
          <w:lang w:eastAsia="zh-CN"/>
        </w:rPr>
        <w:t>.</w:t>
      </w:r>
    </w:p>
    <w:p w14:paraId="03E0C9DF" w14:textId="3583C1D6" w:rsidR="00385C99" w:rsidRPr="00F84529" w:rsidRDefault="00385C99" w:rsidP="00CB0080">
      <w:pPr>
        <w:numPr>
          <w:ilvl w:val="0"/>
          <w:numId w:val="8"/>
        </w:numPr>
        <w:overflowPunct w:val="0"/>
        <w:autoSpaceDE w:val="0"/>
        <w:autoSpaceDN w:val="0"/>
        <w:adjustRightInd w:val="0"/>
        <w:contextualSpacing/>
        <w:jc w:val="both"/>
        <w:textAlignment w:val="baseline"/>
        <w:rPr>
          <w:rFonts w:eastAsiaTheme="minorEastAsia"/>
          <w:b/>
          <w:i/>
          <w:lang w:eastAsia="zh-CN"/>
        </w:rPr>
      </w:pPr>
      <w:r w:rsidRPr="00F84529">
        <w:rPr>
          <w:rFonts w:eastAsiaTheme="minorEastAsia"/>
          <w:b/>
          <w:i/>
          <w:sz w:val="20"/>
          <w:lang w:eastAsia="zh-CN"/>
        </w:rPr>
        <w:t>Case 2: Configured UL transmission(s) and scheduled DL reception(s) in the same SBFD symbol</w:t>
      </w:r>
      <w:r w:rsidR="00EA4AAD" w:rsidRPr="00F84529">
        <w:rPr>
          <w:rFonts w:eastAsiaTheme="minorEastAsia"/>
          <w:b/>
          <w:i/>
          <w:sz w:val="20"/>
          <w:lang w:eastAsia="zh-CN"/>
        </w:rPr>
        <w:t>.</w:t>
      </w:r>
    </w:p>
    <w:p w14:paraId="61AD3099" w14:textId="1AB00E47" w:rsidR="00385C99" w:rsidRPr="00F84529" w:rsidRDefault="00385C99"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F84529">
        <w:rPr>
          <w:rFonts w:eastAsiaTheme="minorEastAsia"/>
          <w:b/>
          <w:i/>
          <w:sz w:val="20"/>
          <w:lang w:eastAsia="zh-CN"/>
        </w:rPr>
        <w:t>Case 3: Scheduled UL transmission(s) and configured DL reception(s) in the same SBFD symbol</w:t>
      </w:r>
      <w:r w:rsidR="00EA4AAD" w:rsidRPr="00F84529">
        <w:rPr>
          <w:rFonts w:eastAsiaTheme="minorEastAsia"/>
          <w:b/>
          <w:i/>
          <w:sz w:val="20"/>
          <w:lang w:eastAsia="zh-CN"/>
        </w:rPr>
        <w:t>.</w:t>
      </w:r>
    </w:p>
    <w:p w14:paraId="60AA95D3" w14:textId="6F2083F8" w:rsidR="004F3EA6" w:rsidRPr="00F84529" w:rsidRDefault="004F3EA6" w:rsidP="00CB0080">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F84529">
        <w:rPr>
          <w:rFonts w:eastAsiaTheme="minorEastAsia"/>
          <w:b/>
          <w:i/>
          <w:sz w:val="20"/>
          <w:lang w:eastAsia="zh-CN"/>
        </w:rPr>
        <w:lastRenderedPageBreak/>
        <w:t>Case 4: Scheduled UL transmission(s) and scheduled DL reception(s) in the same SBFD symbol</w:t>
      </w:r>
      <w:r w:rsidR="00EA4AAD" w:rsidRPr="00F84529">
        <w:rPr>
          <w:rFonts w:eastAsiaTheme="minorEastAsia"/>
          <w:b/>
          <w:i/>
          <w:sz w:val="20"/>
          <w:lang w:eastAsia="zh-CN"/>
        </w:rPr>
        <w:t>.</w:t>
      </w:r>
    </w:p>
    <w:p w14:paraId="0395165A" w14:textId="77777777" w:rsidR="00617A86" w:rsidRPr="00F84529" w:rsidRDefault="00617A86" w:rsidP="006621A4">
      <w:pPr>
        <w:jc w:val="both"/>
        <w:rPr>
          <w:rFonts w:eastAsiaTheme="minorEastAsia"/>
          <w:sz w:val="20"/>
          <w:szCs w:val="20"/>
          <w:lang w:eastAsia="zh-CN"/>
        </w:rPr>
      </w:pPr>
    </w:p>
    <w:p w14:paraId="17B868DD" w14:textId="5D83841C" w:rsidR="002E305D" w:rsidRPr="00F84529" w:rsidRDefault="002D16A2" w:rsidP="005B0A11">
      <w:pPr>
        <w:spacing w:beforeLines="50" w:before="120" w:afterLines="50" w:after="120"/>
        <w:jc w:val="both"/>
        <w:rPr>
          <w:rFonts w:eastAsiaTheme="minorEastAsia"/>
          <w:sz w:val="20"/>
          <w:szCs w:val="20"/>
          <w:lang w:eastAsia="zh-CN"/>
        </w:rPr>
      </w:pPr>
      <w:r>
        <w:rPr>
          <w:rFonts w:eastAsiaTheme="minorEastAsia"/>
          <w:sz w:val="20"/>
          <w:szCs w:val="20"/>
          <w:lang w:eastAsia="zh-CN"/>
        </w:rPr>
        <w:t>Another</w:t>
      </w:r>
      <w:r w:rsidR="009D3654" w:rsidRPr="00F84529">
        <w:rPr>
          <w:rFonts w:eastAsiaTheme="minorEastAsia"/>
          <w:sz w:val="20"/>
          <w:szCs w:val="20"/>
          <w:lang w:eastAsia="zh-CN"/>
        </w:rPr>
        <w:t xml:space="preserve"> </w:t>
      </w:r>
      <w:r w:rsidR="002E305D" w:rsidRPr="00F84529">
        <w:rPr>
          <w:rFonts w:eastAsiaTheme="minorEastAsia"/>
          <w:sz w:val="20"/>
          <w:szCs w:val="20"/>
          <w:lang w:eastAsia="zh-CN"/>
        </w:rPr>
        <w:t xml:space="preserve">issue is </w:t>
      </w:r>
      <w:r>
        <w:rPr>
          <w:rFonts w:eastAsiaTheme="minorEastAsia"/>
          <w:sz w:val="20"/>
          <w:szCs w:val="20"/>
          <w:lang w:eastAsia="zh-CN"/>
        </w:rPr>
        <w:t>about SBFD operation in SSB symbols</w:t>
      </w:r>
      <w:r w:rsidR="001E1479">
        <w:rPr>
          <w:rFonts w:eastAsiaTheme="minorEastAsia"/>
          <w:sz w:val="20"/>
          <w:szCs w:val="20"/>
          <w:lang w:eastAsia="zh-CN"/>
        </w:rPr>
        <w:t xml:space="preserve"> </w:t>
      </w:r>
      <w:r w:rsidR="00703734">
        <w:rPr>
          <w:rFonts w:eastAsiaTheme="minorEastAsia"/>
          <w:sz w:val="20"/>
          <w:szCs w:val="20"/>
          <w:lang w:eastAsia="zh-CN"/>
        </w:rPr>
        <w:t>with the following agreement achieved</w:t>
      </w:r>
      <w:r w:rsidR="00391510">
        <w:rPr>
          <w:rFonts w:eastAsiaTheme="minorEastAsia"/>
          <w:sz w:val="20"/>
          <w:szCs w:val="20"/>
          <w:lang w:eastAsia="zh-CN"/>
        </w:rPr>
        <w:t xml:space="preserve"> during RAN1#112bis-e meeting</w:t>
      </w:r>
      <w:r w:rsidR="002E305D" w:rsidRPr="00F84529">
        <w:rPr>
          <w:rFonts w:eastAsiaTheme="minorEastAsia"/>
          <w:sz w:val="20"/>
          <w:szCs w:val="20"/>
          <w:lang w:eastAsia="zh-CN"/>
        </w:rPr>
        <w:t>.</w:t>
      </w:r>
    </w:p>
    <w:p w14:paraId="58682A47" w14:textId="04BDC8A7" w:rsidR="002E305D" w:rsidRPr="005159C0" w:rsidRDefault="002E305D" w:rsidP="00031841">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7FC75674" wp14:editId="13CFB3C5">
                <wp:extent cx="5733415" cy="1351128"/>
                <wp:effectExtent l="0" t="0" r="19685" b="2095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51128"/>
                        </a:xfrm>
                        <a:prstGeom prst="rect">
                          <a:avLst/>
                        </a:prstGeom>
                        <a:solidFill>
                          <a:srgbClr val="FFFFFF"/>
                        </a:solidFill>
                        <a:ln w="9525">
                          <a:solidFill>
                            <a:srgbClr val="000000"/>
                          </a:solidFill>
                          <a:miter lim="800000"/>
                          <a:headEnd/>
                          <a:tailEnd/>
                        </a:ln>
                      </wps:spPr>
                      <wps:txbx>
                        <w:txbxContent>
                          <w:p w14:paraId="525AAD55" w14:textId="6E10998D" w:rsidR="00CC70E8" w:rsidRPr="00703734" w:rsidRDefault="00CC70E8" w:rsidP="00703734">
                            <w:pPr>
                              <w:rPr>
                                <w:rFonts w:ascii="Times" w:eastAsia="Malgun Gothic" w:hAnsi="Times" w:cs="Times"/>
                                <w:bCs/>
                                <w:sz w:val="20"/>
                                <w:highlight w:val="green"/>
                                <w:lang w:val="en-GB" w:eastAsia="zh-CN"/>
                              </w:rPr>
                            </w:pPr>
                            <w:r w:rsidRPr="00703734">
                              <w:rPr>
                                <w:rFonts w:ascii="Times" w:eastAsia="Malgun Gothic" w:hAnsi="Times" w:cs="Times"/>
                                <w:bCs/>
                                <w:sz w:val="20"/>
                                <w:highlight w:val="green"/>
                                <w:lang w:val="en-GB" w:eastAsia="zh-CN"/>
                              </w:rPr>
                              <w:t xml:space="preserve"> Agreement</w:t>
                            </w:r>
                          </w:p>
                          <w:p w14:paraId="7BB886CB" w14:textId="77777777" w:rsidR="00CC70E8" w:rsidRPr="00703734" w:rsidRDefault="00CC70E8" w:rsidP="00703734">
                            <w:pPr>
                              <w:jc w:val="both"/>
                              <w:rPr>
                                <w:rFonts w:ascii="Times" w:eastAsia="Malgun Gothic" w:hAnsi="Times" w:cs="Times"/>
                                <w:sz w:val="20"/>
                                <w:szCs w:val="20"/>
                                <w:lang w:eastAsia="zh-CN"/>
                              </w:rPr>
                            </w:pPr>
                            <w:r w:rsidRPr="00703734">
                              <w:rPr>
                                <w:rFonts w:ascii="Times" w:eastAsia="Malgun Gothic" w:hAnsi="Times" w:cs="Times"/>
                                <w:sz w:val="20"/>
                                <w:szCs w:val="20"/>
                                <w:lang w:eastAsia="zh-CN"/>
                              </w:rPr>
                              <w:t>Study the following options for SBFD operation in SSB symbols.</w:t>
                            </w:r>
                          </w:p>
                          <w:p w14:paraId="71180FAE" w14:textId="77777777" w:rsidR="00CC70E8" w:rsidRPr="00703734" w:rsidRDefault="00CC70E8" w:rsidP="00703734">
                            <w:pPr>
                              <w:widowControl w:val="0"/>
                              <w:numPr>
                                <w:ilvl w:val="0"/>
                                <w:numId w:val="44"/>
                              </w:numPr>
                              <w:jc w:val="both"/>
                              <w:rPr>
                                <w:rFonts w:ascii="Times" w:eastAsia="Malgun Gothic" w:hAnsi="Times"/>
                                <w:sz w:val="20"/>
                                <w:lang w:val="en-GB" w:eastAsia="zh-CN"/>
                              </w:rPr>
                            </w:pPr>
                            <w:r w:rsidRPr="00703734">
                              <w:rPr>
                                <w:rFonts w:ascii="Times" w:eastAsia="Malgun Gothic" w:hAnsi="Times"/>
                                <w:sz w:val="20"/>
                                <w:lang w:val="en-GB" w:eastAsia="zh-CN"/>
                              </w:rPr>
                              <w:t xml:space="preserve">Option 1: UL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cannot be configured in an SSB symbol</w:t>
                            </w:r>
                          </w:p>
                          <w:p w14:paraId="431E82D1" w14:textId="77777777" w:rsidR="00CC70E8" w:rsidRPr="00703734" w:rsidRDefault="00CC70E8" w:rsidP="00703734">
                            <w:pPr>
                              <w:widowControl w:val="0"/>
                              <w:numPr>
                                <w:ilvl w:val="1"/>
                                <w:numId w:val="44"/>
                              </w:numPr>
                              <w:jc w:val="both"/>
                              <w:rPr>
                                <w:rFonts w:ascii="Times" w:eastAsia="Malgun Gothic" w:hAnsi="Times"/>
                                <w:sz w:val="20"/>
                                <w:lang w:val="en-GB" w:eastAsia="zh-CN"/>
                              </w:rPr>
                            </w:pPr>
                            <w:r w:rsidRPr="00703734">
                              <w:rPr>
                                <w:rFonts w:ascii="Times" w:eastAsia="Malgun Gothic" w:hAnsi="Times"/>
                                <w:sz w:val="20"/>
                                <w:lang w:val="en-GB" w:eastAsia="zh-CN"/>
                              </w:rPr>
                              <w:t xml:space="preserve">FFS handling of misaligned periodicities between SSB and semi-static SBFD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time location configuration</w:t>
                            </w:r>
                          </w:p>
                          <w:p w14:paraId="048D6877" w14:textId="77777777" w:rsidR="00CC70E8" w:rsidRPr="00703734" w:rsidRDefault="00CC70E8" w:rsidP="00703734">
                            <w:pPr>
                              <w:widowControl w:val="0"/>
                              <w:numPr>
                                <w:ilvl w:val="0"/>
                                <w:numId w:val="44"/>
                              </w:numPr>
                              <w:jc w:val="both"/>
                              <w:rPr>
                                <w:rFonts w:ascii="Times" w:eastAsia="Malgun Gothic" w:hAnsi="Times"/>
                                <w:sz w:val="20"/>
                                <w:lang w:val="en-GB" w:eastAsia="zh-CN"/>
                              </w:rPr>
                            </w:pPr>
                            <w:r w:rsidRPr="00703734">
                              <w:rPr>
                                <w:rFonts w:ascii="Times" w:eastAsia="Malgun Gothic" w:hAnsi="Times"/>
                                <w:sz w:val="20"/>
                                <w:lang w:val="en-GB" w:eastAsia="zh-CN"/>
                              </w:rPr>
                              <w:t xml:space="preserve">Option 2: An UL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can be configured in an SSB symbol</w:t>
                            </w:r>
                          </w:p>
                          <w:p w14:paraId="3FED5D38" w14:textId="77777777" w:rsidR="00CC70E8" w:rsidRPr="00703734" w:rsidRDefault="00CC70E8" w:rsidP="00703734">
                            <w:pPr>
                              <w:widowControl w:val="0"/>
                              <w:numPr>
                                <w:ilvl w:val="1"/>
                                <w:numId w:val="44"/>
                              </w:numPr>
                              <w:jc w:val="both"/>
                              <w:rPr>
                                <w:rFonts w:ascii="Times" w:eastAsia="Malgun Gothic" w:hAnsi="Times"/>
                                <w:sz w:val="20"/>
                                <w:lang w:val="en-GB" w:eastAsia="zh-CN"/>
                              </w:rPr>
                            </w:pPr>
                            <w:r w:rsidRPr="00703734">
                              <w:rPr>
                                <w:rFonts w:ascii="Times" w:eastAsia="Malgun Gothic" w:hAnsi="Times"/>
                                <w:sz w:val="20"/>
                                <w:lang w:val="en-GB" w:eastAsia="zh-CN"/>
                              </w:rPr>
                              <w:t xml:space="preserve">FFS whether/when and/or under which conditions an SBFD-aware UE transmits in the UL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or may receive SSB in the symbol.</w:t>
                            </w:r>
                          </w:p>
                          <w:p w14:paraId="13103B20" w14:textId="6FCECE8D" w:rsidR="00CC70E8" w:rsidRPr="00441B7E" w:rsidRDefault="00CC70E8" w:rsidP="002E305D">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FC75674" id="文本框 14" o:spid="_x0000_s1031" type="#_x0000_t202" style="width:451.45pt;height:10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">
                <v:textbox>
                  <w:txbxContent>
                    <w:p w14:paraId="525AAD55" w14:textId="6E10998D" w:rsidR="00CC70E8" w:rsidRPr="00703734" w:rsidRDefault="00CC70E8" w:rsidP="00703734">
                      <w:pPr>
                        <w:rPr>
                          <w:rFonts w:ascii="Times" w:eastAsia="Malgun Gothic" w:hAnsi="Times" w:cs="Times"/>
                          <w:bCs/>
                          <w:sz w:val="20"/>
                          <w:highlight w:val="green"/>
                          <w:lang w:val="en-GB" w:eastAsia="zh-CN"/>
                        </w:rPr>
                      </w:pPr>
                      <w:r w:rsidRPr="00703734">
                        <w:rPr>
                          <w:rFonts w:ascii="Times" w:eastAsia="Malgun Gothic" w:hAnsi="Times" w:cs="Times"/>
                          <w:bCs/>
                          <w:sz w:val="20"/>
                          <w:highlight w:val="green"/>
                          <w:lang w:val="en-GB" w:eastAsia="zh-CN"/>
                        </w:rPr>
                        <w:t xml:space="preserve"> Agreement</w:t>
                      </w:r>
                    </w:p>
                    <w:p w14:paraId="7BB886CB" w14:textId="77777777" w:rsidR="00CC70E8" w:rsidRPr="00703734" w:rsidRDefault="00CC70E8" w:rsidP="00703734">
                      <w:pPr>
                        <w:jc w:val="both"/>
                        <w:rPr>
                          <w:rFonts w:ascii="Times" w:eastAsia="Malgun Gothic" w:hAnsi="Times" w:cs="Times"/>
                          <w:sz w:val="20"/>
                          <w:szCs w:val="20"/>
                          <w:lang w:eastAsia="zh-CN"/>
                        </w:rPr>
                      </w:pPr>
                      <w:r w:rsidRPr="00703734">
                        <w:rPr>
                          <w:rFonts w:ascii="Times" w:eastAsia="Malgun Gothic" w:hAnsi="Times" w:cs="Times"/>
                          <w:sz w:val="20"/>
                          <w:szCs w:val="20"/>
                          <w:lang w:eastAsia="zh-CN"/>
                        </w:rPr>
                        <w:t>Study the following options for SBFD operation in SSB symbols.</w:t>
                      </w:r>
                    </w:p>
                    <w:p w14:paraId="71180FAE" w14:textId="77777777" w:rsidR="00CC70E8" w:rsidRPr="00703734" w:rsidRDefault="00CC70E8" w:rsidP="00703734">
                      <w:pPr>
                        <w:widowControl w:val="0"/>
                        <w:numPr>
                          <w:ilvl w:val="0"/>
                          <w:numId w:val="44"/>
                        </w:numPr>
                        <w:jc w:val="both"/>
                        <w:rPr>
                          <w:rFonts w:ascii="Times" w:eastAsia="Malgun Gothic" w:hAnsi="Times"/>
                          <w:sz w:val="20"/>
                          <w:lang w:val="en-GB" w:eastAsia="zh-CN"/>
                        </w:rPr>
                      </w:pPr>
                      <w:r w:rsidRPr="00703734">
                        <w:rPr>
                          <w:rFonts w:ascii="Times" w:eastAsia="Malgun Gothic" w:hAnsi="Times"/>
                          <w:sz w:val="20"/>
                          <w:lang w:val="en-GB" w:eastAsia="zh-CN"/>
                        </w:rPr>
                        <w:t xml:space="preserve">Option 1: UL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cannot be configured in an SSB symbol</w:t>
                      </w:r>
                    </w:p>
                    <w:p w14:paraId="431E82D1" w14:textId="77777777" w:rsidR="00CC70E8" w:rsidRPr="00703734" w:rsidRDefault="00CC70E8" w:rsidP="00703734">
                      <w:pPr>
                        <w:widowControl w:val="0"/>
                        <w:numPr>
                          <w:ilvl w:val="1"/>
                          <w:numId w:val="44"/>
                        </w:numPr>
                        <w:jc w:val="both"/>
                        <w:rPr>
                          <w:rFonts w:ascii="Times" w:eastAsia="Malgun Gothic" w:hAnsi="Times"/>
                          <w:sz w:val="20"/>
                          <w:lang w:val="en-GB" w:eastAsia="zh-CN"/>
                        </w:rPr>
                      </w:pPr>
                      <w:r w:rsidRPr="00703734">
                        <w:rPr>
                          <w:rFonts w:ascii="Times" w:eastAsia="Malgun Gothic" w:hAnsi="Times"/>
                          <w:sz w:val="20"/>
                          <w:lang w:val="en-GB" w:eastAsia="zh-CN"/>
                        </w:rPr>
                        <w:t xml:space="preserve">FFS handling of misaligned periodicities between SSB and semi-static SBFD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time location configuration</w:t>
                      </w:r>
                    </w:p>
                    <w:p w14:paraId="048D6877" w14:textId="77777777" w:rsidR="00CC70E8" w:rsidRPr="00703734" w:rsidRDefault="00CC70E8" w:rsidP="00703734">
                      <w:pPr>
                        <w:widowControl w:val="0"/>
                        <w:numPr>
                          <w:ilvl w:val="0"/>
                          <w:numId w:val="44"/>
                        </w:numPr>
                        <w:jc w:val="both"/>
                        <w:rPr>
                          <w:rFonts w:ascii="Times" w:eastAsia="Malgun Gothic" w:hAnsi="Times"/>
                          <w:sz w:val="20"/>
                          <w:lang w:val="en-GB" w:eastAsia="zh-CN"/>
                        </w:rPr>
                      </w:pPr>
                      <w:r w:rsidRPr="00703734">
                        <w:rPr>
                          <w:rFonts w:ascii="Times" w:eastAsia="Malgun Gothic" w:hAnsi="Times"/>
                          <w:sz w:val="20"/>
                          <w:lang w:val="en-GB" w:eastAsia="zh-CN"/>
                        </w:rPr>
                        <w:t xml:space="preserve">Option 2: An UL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can be configured in an SSB symbol</w:t>
                      </w:r>
                    </w:p>
                    <w:p w14:paraId="3FED5D38" w14:textId="77777777" w:rsidR="00CC70E8" w:rsidRPr="00703734" w:rsidRDefault="00CC70E8" w:rsidP="00703734">
                      <w:pPr>
                        <w:widowControl w:val="0"/>
                        <w:numPr>
                          <w:ilvl w:val="1"/>
                          <w:numId w:val="44"/>
                        </w:numPr>
                        <w:jc w:val="both"/>
                        <w:rPr>
                          <w:rFonts w:ascii="Times" w:eastAsia="Malgun Gothic" w:hAnsi="Times"/>
                          <w:sz w:val="20"/>
                          <w:lang w:val="en-GB" w:eastAsia="zh-CN"/>
                        </w:rPr>
                      </w:pPr>
                      <w:r w:rsidRPr="00703734">
                        <w:rPr>
                          <w:rFonts w:ascii="Times" w:eastAsia="Malgun Gothic" w:hAnsi="Times"/>
                          <w:sz w:val="20"/>
                          <w:lang w:val="en-GB" w:eastAsia="zh-CN"/>
                        </w:rPr>
                        <w:t xml:space="preserve">FFS whether/when and/or under which conditions an SBFD-aware UE transmits in the UL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or may receive SSB in the symbol.</w:t>
                      </w:r>
                    </w:p>
                    <w:p w14:paraId="13103B20" w14:textId="6FCECE8D" w:rsidR="00CC70E8" w:rsidRPr="00441B7E" w:rsidRDefault="00CC70E8" w:rsidP="002E305D">
                      <w:pPr>
                        <w:rPr>
                          <w:rFonts w:eastAsiaTheme="minorEastAsia"/>
                          <w:sz w:val="20"/>
                          <w:szCs w:val="20"/>
                          <w:lang w:val="en-GB" w:eastAsia="zh-CN"/>
                        </w:rPr>
                      </w:pPr>
                    </w:p>
                  </w:txbxContent>
                </v:textbox>
                <w10:anchorlock/>
              </v:shape>
            </w:pict>
          </mc:Fallback>
        </mc:AlternateContent>
      </w:r>
    </w:p>
    <w:p w14:paraId="7E8B9142" w14:textId="1CE3FC7F" w:rsidR="00703734" w:rsidRPr="00441B7E" w:rsidRDefault="00703734" w:rsidP="00FA7BBA">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On one hand, </w:t>
      </w:r>
      <w:r w:rsidR="001A10F2" w:rsidRPr="00F84529">
        <w:rPr>
          <w:rFonts w:eastAsiaTheme="minorEastAsia"/>
          <w:sz w:val="20"/>
          <w:szCs w:val="20"/>
          <w:lang w:eastAsia="zh-CN"/>
        </w:rPr>
        <w:t xml:space="preserve">SSB detection/measurement is involved in many </w:t>
      </w:r>
      <w:r w:rsidR="00B66641" w:rsidRPr="00F84529">
        <w:rPr>
          <w:rFonts w:eastAsiaTheme="minorEastAsia"/>
          <w:sz w:val="20"/>
          <w:szCs w:val="20"/>
          <w:lang w:eastAsia="zh-CN"/>
        </w:rPr>
        <w:t>cases/functions/procedures, such as initial access, beam management, radio link monitoring, mobility related measurement and reporting, etc. Besides, SSB detection/measurement is performed by all UEs in the network, including legacy UEs, SBFD aware UEs, etc. Therefore, SSB performance should be protected as much as possible, especially for legacy UEs.</w:t>
      </w:r>
      <w:r w:rsidR="00A315CB">
        <w:rPr>
          <w:rFonts w:eastAsiaTheme="minorEastAsia"/>
          <w:sz w:val="20"/>
          <w:szCs w:val="20"/>
          <w:lang w:eastAsia="zh-CN"/>
        </w:rPr>
        <w:t xml:space="preserve"> </w:t>
      </w:r>
      <w:r>
        <w:rPr>
          <w:rFonts w:eastAsiaTheme="minorEastAsia"/>
          <w:sz w:val="20"/>
          <w:szCs w:val="20"/>
          <w:lang w:eastAsia="zh-CN"/>
        </w:rPr>
        <w:t xml:space="preserve">On the other hand, as discussed by other companies, when </w:t>
      </w:r>
      <w:r w:rsidRPr="00703734">
        <w:rPr>
          <w:rFonts w:ascii="Times" w:eastAsia="Malgun Gothic" w:hAnsi="Times"/>
          <w:sz w:val="20"/>
          <w:lang w:val="en-GB" w:eastAsia="zh-CN"/>
        </w:rPr>
        <w:t xml:space="preserve">periodicities </w:t>
      </w:r>
      <w:r>
        <w:rPr>
          <w:rFonts w:ascii="Times" w:eastAsia="Malgun Gothic" w:hAnsi="Times"/>
          <w:sz w:val="20"/>
          <w:lang w:val="en-GB" w:eastAsia="zh-CN"/>
        </w:rPr>
        <w:t>of</w:t>
      </w:r>
      <w:r w:rsidRPr="00703734">
        <w:rPr>
          <w:rFonts w:ascii="Times" w:eastAsia="Malgun Gothic" w:hAnsi="Times"/>
          <w:sz w:val="20"/>
          <w:lang w:val="en-GB" w:eastAsia="zh-CN"/>
        </w:rPr>
        <w:t xml:space="preserve"> SSB and semi-static SBFD </w:t>
      </w:r>
      <w:proofErr w:type="spellStart"/>
      <w:r w:rsidRPr="00703734">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time location configuration</w:t>
      </w:r>
      <w:r>
        <w:rPr>
          <w:rFonts w:ascii="Times" w:eastAsia="Malgun Gothic" w:hAnsi="Times"/>
          <w:sz w:val="20"/>
          <w:lang w:val="en-GB" w:eastAsia="zh-CN"/>
        </w:rPr>
        <w:t xml:space="preserve"> are misaligned, it may be difficult for the </w:t>
      </w:r>
      <w:proofErr w:type="spellStart"/>
      <w:r>
        <w:rPr>
          <w:rFonts w:ascii="Times" w:eastAsia="Malgun Gothic" w:hAnsi="Times"/>
          <w:sz w:val="20"/>
          <w:lang w:val="en-GB" w:eastAsia="zh-CN"/>
        </w:rPr>
        <w:t>gNB</w:t>
      </w:r>
      <w:proofErr w:type="spellEnd"/>
      <w:r>
        <w:rPr>
          <w:rFonts w:ascii="Times" w:eastAsia="Malgun Gothic" w:hAnsi="Times"/>
          <w:sz w:val="20"/>
          <w:lang w:val="en-GB" w:eastAsia="zh-CN"/>
        </w:rPr>
        <w:t xml:space="preserve"> to configure </w:t>
      </w:r>
      <w:r w:rsidR="0016375D">
        <w:rPr>
          <w:rFonts w:ascii="Times" w:eastAsia="Malgun Gothic" w:hAnsi="Times"/>
          <w:sz w:val="20"/>
          <w:lang w:val="en-GB" w:eastAsia="zh-CN"/>
        </w:rPr>
        <w:t xml:space="preserve">the </w:t>
      </w:r>
      <w:r>
        <w:rPr>
          <w:rFonts w:ascii="Times" w:eastAsia="Malgun Gothic" w:hAnsi="Times"/>
          <w:sz w:val="20"/>
          <w:lang w:val="en-GB" w:eastAsia="zh-CN"/>
        </w:rPr>
        <w:t xml:space="preserve">UL </w:t>
      </w:r>
      <w:proofErr w:type="spellStart"/>
      <w:r>
        <w:rPr>
          <w:rFonts w:ascii="Times" w:eastAsia="Malgun Gothic" w:hAnsi="Times"/>
          <w:sz w:val="20"/>
          <w:lang w:val="en-GB" w:eastAsia="zh-CN"/>
        </w:rPr>
        <w:t>subband</w:t>
      </w:r>
      <w:proofErr w:type="spellEnd"/>
      <w:r>
        <w:rPr>
          <w:rFonts w:ascii="Times" w:eastAsia="Malgun Gothic" w:hAnsi="Times"/>
          <w:sz w:val="20"/>
          <w:lang w:val="en-GB" w:eastAsia="zh-CN"/>
        </w:rPr>
        <w:t xml:space="preserve"> if</w:t>
      </w:r>
      <w:r w:rsidR="0016375D">
        <w:rPr>
          <w:rFonts w:ascii="Times" w:eastAsia="Malgun Gothic" w:hAnsi="Times"/>
          <w:sz w:val="20"/>
          <w:lang w:val="en-GB" w:eastAsia="zh-CN"/>
        </w:rPr>
        <w:t xml:space="preserve"> the </w:t>
      </w:r>
      <w:r>
        <w:rPr>
          <w:rFonts w:ascii="Times" w:eastAsia="Malgun Gothic" w:hAnsi="Times"/>
          <w:sz w:val="20"/>
          <w:lang w:val="en-GB" w:eastAsia="zh-CN"/>
        </w:rPr>
        <w:t xml:space="preserve">UL </w:t>
      </w:r>
      <w:proofErr w:type="spellStart"/>
      <w:r>
        <w:rPr>
          <w:rFonts w:ascii="Times" w:eastAsia="Malgun Gothic" w:hAnsi="Times"/>
          <w:sz w:val="20"/>
          <w:lang w:val="en-GB" w:eastAsia="zh-CN"/>
        </w:rPr>
        <w:t>subband</w:t>
      </w:r>
      <w:proofErr w:type="spellEnd"/>
      <w:r w:rsidRPr="00703734">
        <w:rPr>
          <w:rFonts w:ascii="Times" w:eastAsia="Malgun Gothic" w:hAnsi="Times"/>
          <w:sz w:val="20"/>
          <w:lang w:val="en-GB" w:eastAsia="zh-CN"/>
        </w:rPr>
        <w:t xml:space="preserve"> cannot be configured in an SSB symbol</w:t>
      </w:r>
      <w:r>
        <w:rPr>
          <w:rFonts w:ascii="Times" w:eastAsia="Malgun Gothic" w:hAnsi="Times"/>
          <w:sz w:val="20"/>
          <w:lang w:val="en-GB" w:eastAsia="zh-CN"/>
        </w:rPr>
        <w:t xml:space="preserve">, </w:t>
      </w:r>
      <w:r w:rsidR="0016375D">
        <w:rPr>
          <w:rFonts w:ascii="Times" w:eastAsia="Malgun Gothic" w:hAnsi="Times"/>
          <w:sz w:val="20"/>
          <w:lang w:val="en-GB" w:eastAsia="zh-CN"/>
        </w:rPr>
        <w:t xml:space="preserve">possibly resulting in limited opportunities for SBFD operation. On the contrary, if it is allowed to configure the UL </w:t>
      </w:r>
      <w:proofErr w:type="spellStart"/>
      <w:r w:rsidR="0016375D">
        <w:rPr>
          <w:rFonts w:ascii="Times" w:eastAsia="Malgun Gothic" w:hAnsi="Times"/>
          <w:sz w:val="20"/>
          <w:lang w:val="en-GB" w:eastAsia="zh-CN"/>
        </w:rPr>
        <w:t>subband</w:t>
      </w:r>
      <w:proofErr w:type="spellEnd"/>
      <w:r w:rsidR="0016375D">
        <w:rPr>
          <w:rFonts w:ascii="Times" w:eastAsia="Malgun Gothic" w:hAnsi="Times"/>
          <w:sz w:val="20"/>
          <w:lang w:val="en-GB" w:eastAsia="zh-CN"/>
        </w:rPr>
        <w:t xml:space="preserve"> in an SSB symbol, but the configured UL </w:t>
      </w:r>
      <w:proofErr w:type="spellStart"/>
      <w:r w:rsidR="0016375D">
        <w:rPr>
          <w:rFonts w:ascii="Times" w:eastAsia="Malgun Gothic" w:hAnsi="Times"/>
          <w:sz w:val="20"/>
          <w:lang w:val="en-GB" w:eastAsia="zh-CN"/>
        </w:rPr>
        <w:t>subband</w:t>
      </w:r>
      <w:proofErr w:type="spellEnd"/>
      <w:r w:rsidR="0016375D">
        <w:rPr>
          <w:rFonts w:ascii="Times" w:eastAsia="Malgun Gothic" w:hAnsi="Times"/>
          <w:sz w:val="20"/>
          <w:lang w:val="en-GB" w:eastAsia="zh-CN"/>
        </w:rPr>
        <w:t xml:space="preserve"> is invalid or the SSB symbol is a non-SBFD symbol where the UE </w:t>
      </w:r>
      <w:r w:rsidR="007E4C4D">
        <w:rPr>
          <w:rFonts w:ascii="Times" w:eastAsia="Malgun Gothic" w:hAnsi="Times"/>
          <w:sz w:val="20"/>
          <w:lang w:val="en-GB" w:eastAsia="zh-CN"/>
        </w:rPr>
        <w:t xml:space="preserve">is not allowed to perform UL transmission, more configuration flexibility, as well as more SBFD opportunities may be achieved. Therefore, we </w:t>
      </w:r>
      <w:r w:rsidR="00A315CB">
        <w:rPr>
          <w:rFonts w:ascii="Times" w:eastAsia="Malgun Gothic" w:hAnsi="Times"/>
          <w:sz w:val="20"/>
          <w:lang w:val="en-GB" w:eastAsia="zh-CN"/>
        </w:rPr>
        <w:t xml:space="preserve">prefer </w:t>
      </w:r>
      <w:r w:rsidR="007E4C4D">
        <w:rPr>
          <w:rFonts w:ascii="Times" w:eastAsia="Malgun Gothic" w:hAnsi="Times"/>
          <w:sz w:val="20"/>
          <w:lang w:val="en-GB" w:eastAsia="zh-CN"/>
        </w:rPr>
        <w:t>Option 2 in the above agreement</w:t>
      </w:r>
      <w:r w:rsidR="00A315CB">
        <w:rPr>
          <w:rFonts w:ascii="Times" w:eastAsia="Malgun Gothic" w:hAnsi="Times"/>
          <w:sz w:val="20"/>
          <w:lang w:val="en-GB" w:eastAsia="zh-CN"/>
        </w:rPr>
        <w:t xml:space="preserve"> as </w:t>
      </w:r>
      <w:r w:rsidR="004F748B">
        <w:rPr>
          <w:rFonts w:ascii="Times" w:eastAsia="Malgun Gothic" w:hAnsi="Times"/>
          <w:sz w:val="20"/>
          <w:lang w:val="en-GB" w:eastAsia="zh-CN"/>
        </w:rPr>
        <w:t xml:space="preserve">the </w:t>
      </w:r>
      <w:r w:rsidR="00A315CB">
        <w:rPr>
          <w:rFonts w:ascii="Times" w:eastAsia="Malgun Gothic" w:hAnsi="Times"/>
          <w:sz w:val="20"/>
          <w:lang w:val="en-GB" w:eastAsia="zh-CN"/>
        </w:rPr>
        <w:t>baseline for further study</w:t>
      </w:r>
      <w:r w:rsidR="007E4C4D">
        <w:rPr>
          <w:rFonts w:ascii="Times" w:eastAsia="Malgun Gothic" w:hAnsi="Times"/>
          <w:sz w:val="20"/>
          <w:lang w:val="en-GB" w:eastAsia="zh-CN"/>
        </w:rPr>
        <w:t>.</w:t>
      </w:r>
      <w:r w:rsidR="0016375D">
        <w:rPr>
          <w:rFonts w:ascii="Times" w:eastAsia="Malgun Gothic" w:hAnsi="Times"/>
          <w:sz w:val="20"/>
          <w:lang w:val="en-GB" w:eastAsia="zh-CN"/>
        </w:rPr>
        <w:t xml:space="preserve"> </w:t>
      </w:r>
    </w:p>
    <w:p w14:paraId="58BBE8B7" w14:textId="19700316" w:rsidR="0057447B" w:rsidRPr="002F67BD" w:rsidRDefault="0057447B" w:rsidP="0057447B">
      <w:pPr>
        <w:spacing w:beforeLines="50" w:before="120" w:afterLines="50" w:after="120"/>
        <w:jc w:val="both"/>
        <w:rPr>
          <w:rFonts w:eastAsia="Microsoft YaHei UI"/>
          <w:sz w:val="20"/>
          <w:szCs w:val="20"/>
        </w:rPr>
      </w:pPr>
      <w:r w:rsidRPr="00A315CB">
        <w:rPr>
          <w:rFonts w:eastAsiaTheme="minorEastAsia" w:hint="eastAsia"/>
          <w:sz w:val="20"/>
          <w:szCs w:val="20"/>
          <w:lang w:eastAsia="zh-CN"/>
        </w:rPr>
        <w:t>F</w:t>
      </w:r>
      <w:r w:rsidRPr="00A315CB">
        <w:rPr>
          <w:rFonts w:eastAsiaTheme="minorEastAsia"/>
          <w:sz w:val="20"/>
          <w:szCs w:val="20"/>
          <w:lang w:eastAsia="zh-CN"/>
        </w:rPr>
        <w:t xml:space="preserve">urthermore, </w:t>
      </w:r>
      <w:r w:rsidR="00A315CB">
        <w:rPr>
          <w:rFonts w:eastAsiaTheme="minorEastAsia"/>
          <w:sz w:val="20"/>
          <w:szCs w:val="20"/>
          <w:lang w:eastAsia="zh-CN"/>
        </w:rPr>
        <w:t>above</w:t>
      </w:r>
      <w:r w:rsidRPr="00A315CB">
        <w:rPr>
          <w:rFonts w:eastAsiaTheme="minorEastAsia"/>
          <w:sz w:val="20"/>
          <w:szCs w:val="20"/>
          <w:lang w:eastAsia="zh-CN"/>
        </w:rPr>
        <w:t xml:space="preserve"> SSB symbols should be </w:t>
      </w:r>
      <w:r w:rsidR="00A315CB">
        <w:rPr>
          <w:rFonts w:eastAsiaTheme="minorEastAsia"/>
          <w:sz w:val="20"/>
          <w:szCs w:val="20"/>
          <w:lang w:eastAsia="zh-CN"/>
        </w:rPr>
        <w:t xml:space="preserve">further </w:t>
      </w:r>
      <w:r w:rsidRPr="00A315CB">
        <w:rPr>
          <w:rFonts w:eastAsiaTheme="minorEastAsia"/>
          <w:sz w:val="20"/>
          <w:szCs w:val="20"/>
          <w:lang w:eastAsia="zh-CN"/>
        </w:rPr>
        <w:t>clarified</w:t>
      </w:r>
      <w:r w:rsidR="00F11992">
        <w:rPr>
          <w:rFonts w:eastAsiaTheme="minorEastAsia"/>
          <w:sz w:val="20"/>
          <w:szCs w:val="20"/>
          <w:lang w:eastAsia="zh-CN"/>
        </w:rPr>
        <w:t xml:space="preserve"> that </w:t>
      </w:r>
      <w:r w:rsidR="002F67BD">
        <w:rPr>
          <w:rFonts w:eastAsiaTheme="minorEastAsia"/>
          <w:sz w:val="20"/>
          <w:szCs w:val="20"/>
          <w:lang w:eastAsia="zh-CN"/>
        </w:rPr>
        <w:t>the corresponding SS</w:t>
      </w:r>
      <w:r w:rsidR="002F67BD">
        <w:rPr>
          <w:rFonts w:eastAsiaTheme="minorEastAsia"/>
          <w:sz w:val="20"/>
          <w:szCs w:val="20"/>
          <w:lang w:eastAsia="zh-CN"/>
        </w:rPr>
        <w:t xml:space="preserve">B(s) </w:t>
      </w:r>
      <w:r w:rsidR="00F11992">
        <w:rPr>
          <w:rFonts w:eastAsiaTheme="minorEastAsia"/>
          <w:sz w:val="20"/>
          <w:szCs w:val="20"/>
          <w:lang w:eastAsia="zh-CN"/>
        </w:rPr>
        <w:t>includes both CD-SSB</w:t>
      </w:r>
      <w:r w:rsidR="002F67BD">
        <w:rPr>
          <w:rFonts w:eastAsiaTheme="minorEastAsia"/>
          <w:sz w:val="20"/>
          <w:szCs w:val="20"/>
          <w:lang w:eastAsia="zh-CN"/>
        </w:rPr>
        <w:t>(s)</w:t>
      </w:r>
      <w:r w:rsidR="00F11992">
        <w:rPr>
          <w:rFonts w:eastAsiaTheme="minorEastAsia"/>
          <w:sz w:val="20"/>
          <w:szCs w:val="20"/>
          <w:lang w:eastAsia="zh-CN"/>
        </w:rPr>
        <w:t xml:space="preserve"> and NCD-SSB</w:t>
      </w:r>
      <w:r w:rsidR="002F67BD">
        <w:rPr>
          <w:rFonts w:eastAsiaTheme="minorEastAsia"/>
          <w:sz w:val="20"/>
          <w:szCs w:val="20"/>
          <w:lang w:eastAsia="zh-CN"/>
        </w:rPr>
        <w:t>(s)</w:t>
      </w:r>
      <w:r w:rsidR="00F11992">
        <w:rPr>
          <w:rFonts w:eastAsiaTheme="minorEastAsia"/>
          <w:sz w:val="20"/>
          <w:szCs w:val="20"/>
          <w:lang w:eastAsia="zh-CN"/>
        </w:rPr>
        <w:t>.</w:t>
      </w:r>
    </w:p>
    <w:p w14:paraId="406124C9" w14:textId="5158B664" w:rsidR="00F11992" w:rsidRDefault="00F11992" w:rsidP="003F73A8">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702EB1">
        <w:rPr>
          <w:rFonts w:eastAsiaTheme="minorEastAsia"/>
          <w:b/>
          <w:i/>
          <w:noProof/>
          <w:sz w:val="20"/>
          <w:lang w:eastAsia="zh-CN"/>
        </w:rPr>
        <w:t>10</w:t>
      </w:r>
      <w:r w:rsidRPr="005159C0">
        <w:rPr>
          <w:rFonts w:eastAsiaTheme="minorEastAsia"/>
          <w:b/>
          <w:i/>
          <w:sz w:val="20"/>
          <w:lang w:eastAsia="zh-CN"/>
        </w:rPr>
        <w:fldChar w:fldCharType="end"/>
      </w:r>
      <w:r w:rsidRPr="005159C0">
        <w:rPr>
          <w:rFonts w:eastAsiaTheme="minorEastAsia"/>
          <w:b/>
          <w:i/>
          <w:sz w:val="20"/>
          <w:lang w:eastAsia="zh-CN"/>
        </w:rPr>
        <w:t xml:space="preserve">: </w:t>
      </w:r>
      <w:r w:rsidRPr="007E4C4D">
        <w:rPr>
          <w:rFonts w:eastAsiaTheme="minorEastAsia"/>
          <w:b/>
          <w:i/>
          <w:sz w:val="20"/>
          <w:lang w:eastAsia="zh-CN"/>
        </w:rPr>
        <w:t xml:space="preserve">An UL </w:t>
      </w:r>
      <w:proofErr w:type="spellStart"/>
      <w:r w:rsidRPr="007E4C4D">
        <w:rPr>
          <w:rFonts w:eastAsiaTheme="minorEastAsia"/>
          <w:b/>
          <w:i/>
          <w:sz w:val="20"/>
          <w:lang w:eastAsia="zh-CN"/>
        </w:rPr>
        <w:t>subband</w:t>
      </w:r>
      <w:proofErr w:type="spellEnd"/>
      <w:r w:rsidRPr="007E4C4D">
        <w:rPr>
          <w:rFonts w:eastAsiaTheme="minorEastAsia"/>
          <w:b/>
          <w:i/>
          <w:sz w:val="20"/>
          <w:lang w:eastAsia="zh-CN"/>
        </w:rPr>
        <w:t xml:space="preserve"> can be configured in an SSB symbol</w:t>
      </w:r>
      <w:r>
        <w:rPr>
          <w:rFonts w:eastAsiaTheme="minorEastAsia"/>
          <w:b/>
          <w:i/>
          <w:sz w:val="20"/>
          <w:lang w:eastAsia="zh-CN"/>
        </w:rPr>
        <w:t xml:space="preserve">, but </w:t>
      </w:r>
      <w:r w:rsidRPr="007E4C4D">
        <w:rPr>
          <w:rFonts w:eastAsiaTheme="minorEastAsia"/>
          <w:b/>
          <w:i/>
          <w:sz w:val="20"/>
          <w:lang w:eastAsia="zh-CN"/>
        </w:rPr>
        <w:t xml:space="preserve">the UL </w:t>
      </w:r>
      <w:proofErr w:type="spellStart"/>
      <w:r w:rsidRPr="007E4C4D">
        <w:rPr>
          <w:rFonts w:eastAsiaTheme="minorEastAsia"/>
          <w:b/>
          <w:i/>
          <w:sz w:val="20"/>
          <w:lang w:eastAsia="zh-CN"/>
        </w:rPr>
        <w:t>subband</w:t>
      </w:r>
      <w:proofErr w:type="spellEnd"/>
      <w:r>
        <w:rPr>
          <w:rFonts w:eastAsiaTheme="minorEastAsia"/>
          <w:b/>
          <w:i/>
          <w:sz w:val="20"/>
          <w:lang w:eastAsia="zh-CN"/>
        </w:rPr>
        <w:t xml:space="preserve"> in the SSB symbol</w:t>
      </w:r>
      <w:r w:rsidRPr="007E4C4D">
        <w:rPr>
          <w:rFonts w:eastAsiaTheme="minorEastAsia"/>
          <w:b/>
          <w:i/>
          <w:sz w:val="20"/>
          <w:lang w:eastAsia="zh-CN"/>
        </w:rPr>
        <w:t xml:space="preserve"> is invalid</w:t>
      </w:r>
      <w:r>
        <w:rPr>
          <w:rFonts w:eastAsiaTheme="minorEastAsia"/>
          <w:b/>
          <w:i/>
          <w:sz w:val="20"/>
          <w:lang w:eastAsia="zh-CN"/>
        </w:rPr>
        <w:t xml:space="preserve"> and an </w:t>
      </w:r>
      <w:r w:rsidRPr="007E4C4D">
        <w:rPr>
          <w:rFonts w:eastAsiaTheme="minorEastAsia"/>
          <w:b/>
          <w:i/>
          <w:sz w:val="20"/>
          <w:lang w:eastAsia="zh-CN"/>
        </w:rPr>
        <w:t>SBFD-aware UE</w:t>
      </w:r>
      <w:r>
        <w:rPr>
          <w:rFonts w:eastAsiaTheme="minorEastAsia"/>
          <w:b/>
          <w:i/>
          <w:sz w:val="20"/>
          <w:lang w:eastAsia="zh-CN"/>
        </w:rPr>
        <w:t xml:space="preserve"> is not allowed to transmit within it.</w:t>
      </w:r>
    </w:p>
    <w:p w14:paraId="78E67770" w14:textId="394ABBBF" w:rsidR="00F11992" w:rsidRPr="003F73A8" w:rsidRDefault="002F67BD" w:rsidP="003F73A8">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lang w:eastAsia="zh-CN"/>
        </w:rPr>
      </w:pPr>
      <w:r w:rsidRPr="003F73A8">
        <w:rPr>
          <w:rFonts w:eastAsiaTheme="minorEastAsia"/>
          <w:b/>
          <w:i/>
          <w:sz w:val="20"/>
          <w:lang w:eastAsia="zh-CN"/>
        </w:rPr>
        <w:t>SSB(s) corresponding to the SSB s</w:t>
      </w:r>
      <w:r w:rsidRPr="003F73A8">
        <w:rPr>
          <w:rFonts w:eastAsiaTheme="minorEastAsia"/>
          <w:b/>
          <w:i/>
          <w:sz w:val="20"/>
          <w:lang w:eastAsia="zh-CN"/>
        </w:rPr>
        <w:t>ymbol</w:t>
      </w:r>
      <w:r w:rsidR="00F11992" w:rsidRPr="003F73A8">
        <w:rPr>
          <w:rFonts w:eastAsiaTheme="minorEastAsia"/>
          <w:b/>
          <w:i/>
          <w:sz w:val="20"/>
          <w:lang w:eastAsia="zh-CN"/>
        </w:rPr>
        <w:t xml:space="preserve"> includes </w:t>
      </w:r>
      <w:r w:rsidR="00F11992" w:rsidRPr="003F73A8">
        <w:rPr>
          <w:rFonts w:eastAsiaTheme="minorEastAsia"/>
          <w:b/>
          <w:i/>
          <w:sz w:val="20"/>
          <w:lang w:eastAsia="zh-CN"/>
        </w:rPr>
        <w:t>both CD-SSB</w:t>
      </w:r>
      <w:r w:rsidRPr="003F73A8">
        <w:rPr>
          <w:rFonts w:eastAsiaTheme="minorEastAsia"/>
          <w:b/>
          <w:i/>
          <w:sz w:val="20"/>
          <w:lang w:eastAsia="zh-CN"/>
        </w:rPr>
        <w:t>(s)</w:t>
      </w:r>
      <w:r w:rsidR="00F11992" w:rsidRPr="003F73A8">
        <w:rPr>
          <w:rFonts w:eastAsiaTheme="minorEastAsia"/>
          <w:b/>
          <w:i/>
          <w:sz w:val="20"/>
          <w:lang w:eastAsia="zh-CN"/>
        </w:rPr>
        <w:t xml:space="preserve"> and NCD-SSB</w:t>
      </w:r>
      <w:r w:rsidRPr="003F73A8">
        <w:rPr>
          <w:rFonts w:eastAsiaTheme="minorEastAsia"/>
          <w:b/>
          <w:i/>
          <w:sz w:val="20"/>
          <w:lang w:eastAsia="zh-CN"/>
        </w:rPr>
        <w:t>(s)</w:t>
      </w:r>
      <w:r w:rsidR="00F11992" w:rsidRPr="003F73A8">
        <w:rPr>
          <w:rFonts w:eastAsiaTheme="minorEastAsia"/>
          <w:b/>
          <w:i/>
          <w:sz w:val="20"/>
          <w:lang w:eastAsia="zh-CN"/>
        </w:rPr>
        <w:t xml:space="preserve">. </w:t>
      </w:r>
    </w:p>
    <w:p w14:paraId="62130F1A" w14:textId="37562B6C" w:rsidR="000D1B95" w:rsidRPr="00F84529" w:rsidRDefault="000D1B95" w:rsidP="000D1B95">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0D1B95">
        <w:rPr>
          <w:rFonts w:ascii="Times New Roman" w:hAnsi="Times New Roman" w:cs="Times New Roman"/>
          <w:b w:val="0"/>
          <w:bCs w:val="0"/>
          <w:sz w:val="28"/>
          <w:szCs w:val="24"/>
          <w:lang w:val="en-GB" w:eastAsia="en-GB"/>
        </w:rPr>
        <w:t>Resource allocation in frequency domain</w:t>
      </w:r>
    </w:p>
    <w:p w14:paraId="1B740904" w14:textId="0C40D1F5" w:rsidR="009A11C2" w:rsidRDefault="00295F48" w:rsidP="000D1B95">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egarding precoding for PDSCH, the following agreement was achieved during RAN1#112 meeting.</w:t>
      </w:r>
    </w:p>
    <w:p w14:paraId="5AC4C9D6" w14:textId="234E7187" w:rsidR="009A11C2" w:rsidRDefault="009A11C2" w:rsidP="000D1B95">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136617B2" wp14:editId="5053B969">
                <wp:extent cx="5733415" cy="730155"/>
                <wp:effectExtent l="0" t="0" r="19685" b="13335"/>
                <wp:docPr id="17" name="文本框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30155"/>
                        </a:xfrm>
                        <a:prstGeom prst="rect">
                          <a:avLst/>
                        </a:prstGeom>
                        <a:solidFill>
                          <a:srgbClr val="FFFFFF"/>
                        </a:solidFill>
                        <a:ln w="9525">
                          <a:solidFill>
                            <a:srgbClr val="000000"/>
                          </a:solidFill>
                          <a:miter lim="800000"/>
                          <a:headEnd/>
                          <a:tailEnd/>
                        </a:ln>
                      </wps:spPr>
                      <wps:txbx>
                        <w:txbxContent>
                          <w:p w14:paraId="63B4B588" w14:textId="77777777" w:rsidR="00CC70E8" w:rsidRPr="000B2232" w:rsidRDefault="00CC70E8" w:rsidP="000B2232">
                            <w:pPr>
                              <w:tabs>
                                <w:tab w:val="left" w:pos="0"/>
                              </w:tabs>
                              <w:rPr>
                                <w:rFonts w:ascii="Times" w:eastAsia="Malgun Gothic" w:hAnsi="Times" w:cs="Times"/>
                                <w:b/>
                                <w:bCs/>
                                <w:sz w:val="20"/>
                                <w:szCs w:val="20"/>
                                <w:highlight w:val="green"/>
                                <w:lang w:eastAsia="zh-CN"/>
                              </w:rPr>
                            </w:pPr>
                            <w:r w:rsidRPr="000B2232">
                              <w:rPr>
                                <w:rFonts w:ascii="Times" w:eastAsia="Malgun Gothic" w:hAnsi="Times" w:cs="Times"/>
                                <w:b/>
                                <w:bCs/>
                                <w:sz w:val="20"/>
                                <w:szCs w:val="20"/>
                                <w:highlight w:val="green"/>
                                <w:lang w:eastAsia="zh-CN"/>
                              </w:rPr>
                              <w:t>Agreement</w:t>
                            </w:r>
                          </w:p>
                          <w:p w14:paraId="26A4FF52" w14:textId="77777777" w:rsidR="00CC70E8" w:rsidRPr="000B2232" w:rsidRDefault="00CC70E8" w:rsidP="000B2232">
                            <w:pPr>
                              <w:rPr>
                                <w:rFonts w:ascii="Times" w:eastAsia="Malgun Gothic" w:hAnsi="Times" w:cs="Times"/>
                                <w:sz w:val="20"/>
                                <w:szCs w:val="20"/>
                                <w:lang w:val="en-GB" w:eastAsia="zh-CN"/>
                              </w:rPr>
                            </w:pPr>
                            <w:r w:rsidRPr="000B2232">
                              <w:rPr>
                                <w:rFonts w:ascii="Times" w:eastAsia="Malgun Gothic" w:hAnsi="Times" w:cs="Times"/>
                                <w:sz w:val="20"/>
                                <w:szCs w:val="20"/>
                                <w:lang w:val="en-GB" w:eastAsia="zh-CN"/>
                              </w:rPr>
                              <w:t>For SBFD-aware UEs, study at least the following issues for PDSCH:</w:t>
                            </w:r>
                          </w:p>
                          <w:p w14:paraId="22E3A942" w14:textId="77777777" w:rsidR="00CC70E8" w:rsidRPr="000B2232" w:rsidRDefault="00CC70E8" w:rsidP="000B2232">
                            <w:pPr>
                              <w:widowControl w:val="0"/>
                              <w:numPr>
                                <w:ilvl w:val="1"/>
                                <w:numId w:val="48"/>
                              </w:numPr>
                              <w:jc w:val="both"/>
                              <w:rPr>
                                <w:rFonts w:ascii="Times" w:eastAsia="Malgun Gothic" w:hAnsi="Times" w:cs="Times"/>
                                <w:sz w:val="20"/>
                                <w:szCs w:val="20"/>
                                <w:lang w:eastAsia="zh-CN"/>
                              </w:rPr>
                            </w:pPr>
                            <w:r w:rsidRPr="000B2232">
                              <w:rPr>
                                <w:rFonts w:ascii="Times" w:eastAsia="Malgun Gothic" w:hAnsi="Times" w:cs="Times"/>
                                <w:sz w:val="20"/>
                                <w:szCs w:val="20"/>
                                <w:lang w:eastAsia="zh-CN"/>
                              </w:rPr>
                              <w:t xml:space="preserve">PRG(s) with size of 2 and 4 that overlaps with </w:t>
                            </w:r>
                            <w:proofErr w:type="spellStart"/>
                            <w:r w:rsidRPr="000B2232">
                              <w:rPr>
                                <w:rFonts w:ascii="Times" w:eastAsia="Malgun Gothic" w:hAnsi="Times" w:cs="Times"/>
                                <w:sz w:val="20"/>
                                <w:szCs w:val="20"/>
                                <w:lang w:eastAsia="zh-CN"/>
                              </w:rPr>
                              <w:t>subband</w:t>
                            </w:r>
                            <w:proofErr w:type="spellEnd"/>
                            <w:r w:rsidRPr="000B2232">
                              <w:rPr>
                                <w:rFonts w:ascii="Times" w:eastAsia="Malgun Gothic" w:hAnsi="Times" w:cs="Times"/>
                                <w:sz w:val="20"/>
                                <w:szCs w:val="20"/>
                                <w:lang w:eastAsia="zh-CN"/>
                              </w:rPr>
                              <w:t xml:space="preserve"> boundary </w:t>
                            </w:r>
                          </w:p>
                          <w:p w14:paraId="12E112DC" w14:textId="77777777" w:rsidR="00CC70E8" w:rsidRPr="000B2232" w:rsidRDefault="00CC70E8" w:rsidP="000B2232">
                            <w:pPr>
                              <w:widowControl w:val="0"/>
                              <w:numPr>
                                <w:ilvl w:val="1"/>
                                <w:numId w:val="48"/>
                              </w:numPr>
                              <w:jc w:val="both"/>
                              <w:rPr>
                                <w:rFonts w:ascii="Times" w:eastAsia="Malgun Gothic" w:hAnsi="Times" w:cs="Times"/>
                                <w:sz w:val="20"/>
                                <w:szCs w:val="20"/>
                                <w:lang w:eastAsia="zh-CN"/>
                              </w:rPr>
                            </w:pPr>
                            <w:r w:rsidRPr="000148AE">
                              <w:rPr>
                                <w:rFonts w:ascii="Times" w:eastAsia="Malgun Gothic" w:hAnsi="Times" w:cs="Times"/>
                                <w:sz w:val="20"/>
                                <w:szCs w:val="20"/>
                                <w:lang w:eastAsia="zh-CN"/>
                              </w:rPr>
                              <w:t>Wideband precoder</w:t>
                            </w:r>
                            <w:r w:rsidRPr="000B2232">
                              <w:rPr>
                                <w:rFonts w:ascii="Times" w:eastAsia="Malgun Gothic" w:hAnsi="Times" w:cs="Times"/>
                                <w:sz w:val="20"/>
                                <w:szCs w:val="20"/>
                                <w:lang w:eastAsia="zh-CN"/>
                              </w:rPr>
                              <w:t xml:space="preserve"> in case of non-contiguous DL </w:t>
                            </w:r>
                            <w:proofErr w:type="spellStart"/>
                            <w:r w:rsidRPr="000B2232">
                              <w:rPr>
                                <w:rFonts w:ascii="Times" w:eastAsia="Malgun Gothic" w:hAnsi="Times" w:cs="Times"/>
                                <w:sz w:val="20"/>
                                <w:szCs w:val="20"/>
                                <w:lang w:eastAsia="zh-CN"/>
                              </w:rPr>
                              <w:t>subbands</w:t>
                            </w:r>
                            <w:proofErr w:type="spellEnd"/>
                          </w:p>
                          <w:p w14:paraId="56C086B5" w14:textId="77777777" w:rsidR="00CC70E8" w:rsidRPr="005575E3" w:rsidRDefault="00CC70E8" w:rsidP="009A11C2">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36617B2" id="文本框 17" o:spid="_x0000_s1032" type="#_x0000_t202" style="width:451.4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">
                <v:textbox>
                  <w:txbxContent>
                    <w:p w14:paraId="63B4B588" w14:textId="77777777" w:rsidR="00CC70E8" w:rsidRPr="000B2232" w:rsidRDefault="00CC70E8" w:rsidP="000B2232">
                      <w:pPr>
                        <w:tabs>
                          <w:tab w:val="left" w:pos="0"/>
                        </w:tabs>
                        <w:rPr>
                          <w:rFonts w:ascii="Times" w:eastAsia="Malgun Gothic" w:hAnsi="Times" w:cs="Times"/>
                          <w:b/>
                          <w:bCs/>
                          <w:sz w:val="20"/>
                          <w:szCs w:val="20"/>
                          <w:highlight w:val="green"/>
                          <w:lang w:eastAsia="zh-CN"/>
                        </w:rPr>
                      </w:pPr>
                      <w:r w:rsidRPr="000B2232">
                        <w:rPr>
                          <w:rFonts w:ascii="Times" w:eastAsia="Malgun Gothic" w:hAnsi="Times" w:cs="Times"/>
                          <w:b/>
                          <w:bCs/>
                          <w:sz w:val="20"/>
                          <w:szCs w:val="20"/>
                          <w:highlight w:val="green"/>
                          <w:lang w:eastAsia="zh-CN"/>
                        </w:rPr>
                        <w:t>Agreement</w:t>
                      </w:r>
                    </w:p>
                    <w:p w14:paraId="26A4FF52" w14:textId="77777777" w:rsidR="00CC70E8" w:rsidRPr="000B2232" w:rsidRDefault="00CC70E8" w:rsidP="000B2232">
                      <w:pPr>
                        <w:rPr>
                          <w:rFonts w:ascii="Times" w:eastAsia="Malgun Gothic" w:hAnsi="Times" w:cs="Times"/>
                          <w:sz w:val="20"/>
                          <w:szCs w:val="20"/>
                          <w:lang w:val="en-GB" w:eastAsia="zh-CN"/>
                        </w:rPr>
                      </w:pPr>
                      <w:r w:rsidRPr="000B2232">
                        <w:rPr>
                          <w:rFonts w:ascii="Times" w:eastAsia="Malgun Gothic" w:hAnsi="Times" w:cs="Times"/>
                          <w:sz w:val="20"/>
                          <w:szCs w:val="20"/>
                          <w:lang w:val="en-GB" w:eastAsia="zh-CN"/>
                        </w:rPr>
                        <w:t>For SBFD-aware UEs, study at least the following issues for PDSCH:</w:t>
                      </w:r>
                    </w:p>
                    <w:p w14:paraId="22E3A942" w14:textId="77777777" w:rsidR="00CC70E8" w:rsidRPr="000B2232" w:rsidRDefault="00CC70E8" w:rsidP="000B2232">
                      <w:pPr>
                        <w:widowControl w:val="0"/>
                        <w:numPr>
                          <w:ilvl w:val="1"/>
                          <w:numId w:val="48"/>
                        </w:numPr>
                        <w:jc w:val="both"/>
                        <w:rPr>
                          <w:rFonts w:ascii="Times" w:eastAsia="Malgun Gothic" w:hAnsi="Times" w:cs="Times"/>
                          <w:sz w:val="20"/>
                          <w:szCs w:val="20"/>
                          <w:lang w:eastAsia="zh-CN"/>
                        </w:rPr>
                      </w:pPr>
                      <w:r w:rsidRPr="000B2232">
                        <w:rPr>
                          <w:rFonts w:ascii="Times" w:eastAsia="Malgun Gothic" w:hAnsi="Times" w:cs="Times"/>
                          <w:sz w:val="20"/>
                          <w:szCs w:val="20"/>
                          <w:lang w:eastAsia="zh-CN"/>
                        </w:rPr>
                        <w:t xml:space="preserve">PRG(s) with size of 2 and 4 that overlaps with </w:t>
                      </w:r>
                      <w:proofErr w:type="spellStart"/>
                      <w:r w:rsidRPr="000B2232">
                        <w:rPr>
                          <w:rFonts w:ascii="Times" w:eastAsia="Malgun Gothic" w:hAnsi="Times" w:cs="Times"/>
                          <w:sz w:val="20"/>
                          <w:szCs w:val="20"/>
                          <w:lang w:eastAsia="zh-CN"/>
                        </w:rPr>
                        <w:t>subband</w:t>
                      </w:r>
                      <w:proofErr w:type="spellEnd"/>
                      <w:r w:rsidRPr="000B2232">
                        <w:rPr>
                          <w:rFonts w:ascii="Times" w:eastAsia="Malgun Gothic" w:hAnsi="Times" w:cs="Times"/>
                          <w:sz w:val="20"/>
                          <w:szCs w:val="20"/>
                          <w:lang w:eastAsia="zh-CN"/>
                        </w:rPr>
                        <w:t xml:space="preserve"> boundary </w:t>
                      </w:r>
                    </w:p>
                    <w:p w14:paraId="12E112DC" w14:textId="77777777" w:rsidR="00CC70E8" w:rsidRPr="000B2232" w:rsidRDefault="00CC70E8" w:rsidP="000B2232">
                      <w:pPr>
                        <w:widowControl w:val="0"/>
                        <w:numPr>
                          <w:ilvl w:val="1"/>
                          <w:numId w:val="48"/>
                        </w:numPr>
                        <w:jc w:val="both"/>
                        <w:rPr>
                          <w:rFonts w:ascii="Times" w:eastAsia="Malgun Gothic" w:hAnsi="Times" w:cs="Times"/>
                          <w:sz w:val="20"/>
                          <w:szCs w:val="20"/>
                          <w:lang w:eastAsia="zh-CN"/>
                        </w:rPr>
                      </w:pPr>
                      <w:r w:rsidRPr="000148AE">
                        <w:rPr>
                          <w:rFonts w:ascii="Times" w:eastAsia="Malgun Gothic" w:hAnsi="Times" w:cs="Times"/>
                          <w:sz w:val="20"/>
                          <w:szCs w:val="20"/>
                          <w:lang w:eastAsia="zh-CN"/>
                        </w:rPr>
                        <w:t>Wideband precoder</w:t>
                      </w:r>
                      <w:r w:rsidRPr="000B2232">
                        <w:rPr>
                          <w:rFonts w:ascii="Times" w:eastAsia="Malgun Gothic" w:hAnsi="Times" w:cs="Times"/>
                          <w:sz w:val="20"/>
                          <w:szCs w:val="20"/>
                          <w:lang w:eastAsia="zh-CN"/>
                        </w:rPr>
                        <w:t xml:space="preserve"> in case of non-contiguous DL </w:t>
                      </w:r>
                      <w:proofErr w:type="spellStart"/>
                      <w:r w:rsidRPr="000B2232">
                        <w:rPr>
                          <w:rFonts w:ascii="Times" w:eastAsia="Malgun Gothic" w:hAnsi="Times" w:cs="Times"/>
                          <w:sz w:val="20"/>
                          <w:szCs w:val="20"/>
                          <w:lang w:eastAsia="zh-CN"/>
                        </w:rPr>
                        <w:t>subbands</w:t>
                      </w:r>
                      <w:proofErr w:type="spellEnd"/>
                    </w:p>
                    <w:p w14:paraId="56C086B5" w14:textId="77777777" w:rsidR="00CC70E8" w:rsidRPr="005575E3" w:rsidRDefault="00CC70E8" w:rsidP="009A11C2">
                      <w:pPr>
                        <w:tabs>
                          <w:tab w:val="left" w:pos="0"/>
                        </w:tabs>
                        <w:rPr>
                          <w:rFonts w:eastAsiaTheme="minorEastAsia"/>
                          <w:sz w:val="20"/>
                          <w:szCs w:val="20"/>
                          <w:lang w:val="en-GB" w:eastAsia="zh-CN"/>
                        </w:rPr>
                      </w:pPr>
                    </w:p>
                  </w:txbxContent>
                </v:textbox>
                <w10:anchorlock/>
              </v:shape>
            </w:pict>
          </mc:Fallback>
        </mc:AlternateContent>
      </w:r>
    </w:p>
    <w:p w14:paraId="2931D652" w14:textId="6A356E2E" w:rsidR="009A11C2" w:rsidRDefault="000B2232" w:rsidP="000D1B95">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D</w:t>
      </w:r>
      <w:r>
        <w:rPr>
          <w:rFonts w:eastAsiaTheme="minorEastAsia"/>
          <w:sz w:val="20"/>
          <w:szCs w:val="20"/>
          <w:lang w:eastAsia="zh-CN"/>
        </w:rPr>
        <w:t>uring RAN1#112bis-e meeting, the two issues in the above agreement were discussed respectively.</w:t>
      </w:r>
    </w:p>
    <w:p w14:paraId="08CD3298" w14:textId="05D7FA10" w:rsidR="009A11C2" w:rsidRDefault="000B2232" w:rsidP="000D1B95">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issue of </w:t>
      </w:r>
      <w:r w:rsidRPr="000B2232">
        <w:rPr>
          <w:rFonts w:eastAsiaTheme="minorEastAsia"/>
          <w:sz w:val="20"/>
          <w:szCs w:val="20"/>
          <w:lang w:eastAsia="zh-CN"/>
        </w:rPr>
        <w:t xml:space="preserve">PRG(s) with size of 2 and 4 that overlaps with </w:t>
      </w:r>
      <w:proofErr w:type="spellStart"/>
      <w:r w:rsidRPr="000B2232">
        <w:rPr>
          <w:rFonts w:eastAsiaTheme="minorEastAsia"/>
          <w:sz w:val="20"/>
          <w:szCs w:val="20"/>
          <w:lang w:eastAsia="zh-CN"/>
        </w:rPr>
        <w:t>subband</w:t>
      </w:r>
      <w:proofErr w:type="spellEnd"/>
      <w:r w:rsidRPr="000B2232">
        <w:rPr>
          <w:rFonts w:eastAsiaTheme="minorEastAsia"/>
          <w:sz w:val="20"/>
          <w:szCs w:val="20"/>
          <w:lang w:eastAsia="zh-CN"/>
        </w:rPr>
        <w:t xml:space="preserve"> boundary</w:t>
      </w:r>
      <w:r>
        <w:rPr>
          <w:rFonts w:eastAsiaTheme="minorEastAsia"/>
          <w:sz w:val="20"/>
          <w:szCs w:val="20"/>
          <w:lang w:eastAsia="zh-CN"/>
        </w:rPr>
        <w:t>,</w:t>
      </w:r>
      <w:r w:rsidR="00B25C59">
        <w:rPr>
          <w:rFonts w:eastAsiaTheme="minorEastAsia"/>
          <w:sz w:val="20"/>
          <w:szCs w:val="20"/>
          <w:lang w:eastAsia="zh-CN"/>
        </w:rPr>
        <w:t xml:space="preserve"> it is common understanding that partial </w:t>
      </w:r>
      <w:r w:rsidR="00DC65D5">
        <w:rPr>
          <w:rFonts w:eastAsiaTheme="minorEastAsia"/>
          <w:sz w:val="20"/>
          <w:szCs w:val="20"/>
          <w:lang w:eastAsia="zh-CN"/>
        </w:rPr>
        <w:t>PRG</w:t>
      </w:r>
      <w:r w:rsidR="00CF558D">
        <w:rPr>
          <w:rFonts w:eastAsiaTheme="minorEastAsia"/>
          <w:sz w:val="20"/>
          <w:szCs w:val="20"/>
          <w:lang w:eastAsia="zh-CN"/>
        </w:rPr>
        <w:t>(s)</w:t>
      </w:r>
      <w:r w:rsidR="00DC65D5">
        <w:rPr>
          <w:rFonts w:eastAsiaTheme="minorEastAsia"/>
          <w:sz w:val="20"/>
          <w:szCs w:val="20"/>
          <w:lang w:eastAsia="zh-CN"/>
        </w:rPr>
        <w:t xml:space="preserve"> with size 2 and 4</w:t>
      </w:r>
      <w:r w:rsidR="00CF558D">
        <w:rPr>
          <w:rFonts w:eastAsiaTheme="minorEastAsia"/>
          <w:sz w:val="20"/>
          <w:szCs w:val="20"/>
          <w:lang w:eastAsia="zh-CN"/>
        </w:rPr>
        <w:t xml:space="preserve"> is supported at boundaries of DL active BWP per existing specification</w:t>
      </w:r>
      <w:r w:rsidR="00DC65D5">
        <w:rPr>
          <w:rFonts w:eastAsiaTheme="minorEastAsia"/>
          <w:sz w:val="20"/>
          <w:szCs w:val="20"/>
          <w:lang w:eastAsia="zh-CN"/>
        </w:rPr>
        <w:t xml:space="preserve">. When DL </w:t>
      </w:r>
      <w:proofErr w:type="spellStart"/>
      <w:r w:rsidR="00DC65D5">
        <w:rPr>
          <w:rFonts w:eastAsiaTheme="minorEastAsia"/>
          <w:sz w:val="20"/>
          <w:szCs w:val="20"/>
          <w:lang w:eastAsia="zh-CN"/>
        </w:rPr>
        <w:t>subband</w:t>
      </w:r>
      <w:proofErr w:type="spellEnd"/>
      <w:r w:rsidR="00DC65D5">
        <w:rPr>
          <w:rFonts w:eastAsiaTheme="minorEastAsia"/>
          <w:sz w:val="20"/>
          <w:szCs w:val="20"/>
          <w:lang w:eastAsia="zh-CN"/>
        </w:rPr>
        <w:t xml:space="preserve"> boundaries are </w:t>
      </w:r>
      <w:proofErr w:type="gramStart"/>
      <w:r w:rsidR="00DC65D5">
        <w:rPr>
          <w:rFonts w:eastAsiaTheme="minorEastAsia"/>
          <w:sz w:val="20"/>
          <w:szCs w:val="20"/>
          <w:lang w:eastAsia="zh-CN"/>
        </w:rPr>
        <w:t>taken into account</w:t>
      </w:r>
      <w:proofErr w:type="gramEnd"/>
      <w:r w:rsidR="00DC65D5">
        <w:rPr>
          <w:rFonts w:eastAsiaTheme="minorEastAsia"/>
          <w:sz w:val="20"/>
          <w:szCs w:val="20"/>
          <w:lang w:eastAsia="zh-CN"/>
        </w:rPr>
        <w:t xml:space="preserve"> additionally, the same rules can be applied as well. From our perspective, no new rule is introduced, and only the number of partial PRGs may be increased, </w:t>
      </w:r>
      <w:r w:rsidR="00EB4D24">
        <w:rPr>
          <w:rFonts w:eastAsiaTheme="minorEastAsia"/>
          <w:sz w:val="20"/>
          <w:szCs w:val="20"/>
          <w:lang w:eastAsia="zh-CN"/>
        </w:rPr>
        <w:t>it is not clear how the increased number of partial PRGs would significantly increase the UE complexity</w:t>
      </w:r>
      <w:r w:rsidR="00DC65D5">
        <w:rPr>
          <w:rFonts w:eastAsiaTheme="minorEastAsia"/>
          <w:sz w:val="20"/>
          <w:szCs w:val="20"/>
          <w:lang w:eastAsia="zh-CN"/>
        </w:rPr>
        <w:t>.</w:t>
      </w:r>
    </w:p>
    <w:p w14:paraId="3342DD88" w14:textId="2C00EE50" w:rsidR="00DC65D5" w:rsidRDefault="00DC65D5" w:rsidP="00DC65D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CE2F96">
        <w:rPr>
          <w:rFonts w:eastAsiaTheme="minorEastAsia"/>
          <w:b/>
          <w:i/>
          <w:noProof/>
          <w:sz w:val="20"/>
          <w:lang w:eastAsia="zh-CN"/>
        </w:rPr>
        <w:t>11</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 xml:space="preserve">Support partial PRG(s) with size 2 and 4 at DL </w:t>
      </w:r>
      <w:proofErr w:type="spellStart"/>
      <w:r>
        <w:rPr>
          <w:rFonts w:eastAsiaTheme="minorEastAsia"/>
          <w:b/>
          <w:i/>
          <w:sz w:val="20"/>
          <w:lang w:eastAsia="zh-CN"/>
        </w:rPr>
        <w:t>subband</w:t>
      </w:r>
      <w:proofErr w:type="spellEnd"/>
      <w:r>
        <w:rPr>
          <w:rFonts w:eastAsiaTheme="minorEastAsia"/>
          <w:b/>
          <w:i/>
          <w:sz w:val="20"/>
          <w:lang w:eastAsia="zh-CN"/>
        </w:rPr>
        <w:t xml:space="preserve"> boundaries, i.e., </w:t>
      </w:r>
      <w:r w:rsidR="00632899">
        <w:rPr>
          <w:rFonts w:eastAsiaTheme="minorEastAsia"/>
          <w:b/>
          <w:i/>
          <w:sz w:val="20"/>
          <w:lang w:eastAsia="zh-CN"/>
        </w:rPr>
        <w:t xml:space="preserve">for </w:t>
      </w:r>
      <w:r w:rsidR="00632899" w:rsidRPr="00632899">
        <w:rPr>
          <w:rFonts w:eastAsiaTheme="minorEastAsia"/>
          <w:b/>
          <w:i/>
          <w:sz w:val="20"/>
          <w:lang w:eastAsia="zh-CN"/>
        </w:rPr>
        <w:t>a PRG</w:t>
      </w:r>
      <w:r w:rsidR="00632899">
        <w:rPr>
          <w:rFonts w:eastAsiaTheme="minorEastAsia"/>
          <w:b/>
          <w:i/>
          <w:sz w:val="20"/>
          <w:lang w:eastAsia="zh-CN"/>
        </w:rPr>
        <w:t xml:space="preserve"> with size 2 or 4</w:t>
      </w:r>
      <w:r w:rsidR="00632899" w:rsidRPr="00632899">
        <w:rPr>
          <w:rFonts w:eastAsiaTheme="minorEastAsia"/>
          <w:b/>
          <w:i/>
          <w:sz w:val="20"/>
          <w:lang w:eastAsia="zh-CN"/>
        </w:rPr>
        <w:t xml:space="preserve"> that overlaps with </w:t>
      </w:r>
      <w:r w:rsidR="00632899">
        <w:rPr>
          <w:rFonts w:eastAsiaTheme="minorEastAsia"/>
          <w:b/>
          <w:i/>
          <w:sz w:val="20"/>
          <w:lang w:eastAsia="zh-CN"/>
        </w:rPr>
        <w:t xml:space="preserve">DL </w:t>
      </w:r>
      <w:proofErr w:type="spellStart"/>
      <w:r w:rsidR="00632899" w:rsidRPr="00632899">
        <w:rPr>
          <w:rFonts w:eastAsiaTheme="minorEastAsia"/>
          <w:b/>
          <w:i/>
          <w:sz w:val="20"/>
          <w:lang w:eastAsia="zh-CN"/>
        </w:rPr>
        <w:t>subband</w:t>
      </w:r>
      <w:proofErr w:type="spellEnd"/>
      <w:r w:rsidR="00632899" w:rsidRPr="00632899">
        <w:rPr>
          <w:rFonts w:eastAsiaTheme="minorEastAsia"/>
          <w:b/>
          <w:i/>
          <w:sz w:val="20"/>
          <w:lang w:eastAsia="zh-CN"/>
        </w:rPr>
        <w:t xml:space="preserve"> boundary</w:t>
      </w:r>
      <w:r w:rsidR="00632899">
        <w:rPr>
          <w:rFonts w:eastAsiaTheme="minorEastAsia"/>
          <w:b/>
          <w:i/>
          <w:sz w:val="20"/>
          <w:lang w:eastAsia="zh-CN"/>
        </w:rPr>
        <w:t xml:space="preserve">, the part of the PRG inside the DL </w:t>
      </w:r>
      <w:proofErr w:type="spellStart"/>
      <w:r w:rsidR="00632899">
        <w:rPr>
          <w:rFonts w:eastAsiaTheme="minorEastAsia"/>
          <w:b/>
          <w:i/>
          <w:sz w:val="20"/>
          <w:lang w:eastAsia="zh-CN"/>
        </w:rPr>
        <w:t>subband</w:t>
      </w:r>
      <w:proofErr w:type="spellEnd"/>
      <w:r w:rsidR="00632899">
        <w:rPr>
          <w:rFonts w:eastAsiaTheme="minorEastAsia"/>
          <w:b/>
          <w:i/>
          <w:sz w:val="20"/>
          <w:lang w:eastAsia="zh-CN"/>
        </w:rPr>
        <w:t xml:space="preserve"> is used</w:t>
      </w:r>
      <w:r w:rsidRPr="00F84529">
        <w:rPr>
          <w:rFonts w:eastAsiaTheme="minorEastAsia"/>
          <w:b/>
          <w:i/>
          <w:sz w:val="20"/>
          <w:lang w:eastAsia="zh-CN"/>
        </w:rPr>
        <w:t>.</w:t>
      </w:r>
    </w:p>
    <w:p w14:paraId="40F66B4C" w14:textId="77777777" w:rsidR="001C798F" w:rsidRDefault="001C798F" w:rsidP="000D1B95">
      <w:pPr>
        <w:spacing w:beforeLines="50" w:before="120" w:afterLines="50" w:after="120"/>
        <w:jc w:val="both"/>
        <w:rPr>
          <w:rFonts w:eastAsiaTheme="minorEastAsia"/>
          <w:sz w:val="20"/>
          <w:szCs w:val="20"/>
          <w:lang w:eastAsia="zh-CN"/>
        </w:rPr>
      </w:pPr>
    </w:p>
    <w:p w14:paraId="28F43C4F" w14:textId="57532892" w:rsidR="00295F48" w:rsidRPr="00DC65D5" w:rsidRDefault="001C798F" w:rsidP="000D1B95">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sidR="00CD22F6">
        <w:rPr>
          <w:rFonts w:eastAsiaTheme="minorEastAsia"/>
          <w:sz w:val="20"/>
          <w:szCs w:val="20"/>
          <w:lang w:eastAsia="zh-CN"/>
        </w:rPr>
        <w:t>issue of w</w:t>
      </w:r>
      <w:r w:rsidR="00CD22F6" w:rsidRPr="00CD22F6">
        <w:rPr>
          <w:rFonts w:eastAsiaTheme="minorEastAsia"/>
          <w:sz w:val="20"/>
          <w:szCs w:val="20"/>
          <w:lang w:eastAsia="zh-CN"/>
        </w:rPr>
        <w:t xml:space="preserve">ideband precoder in case of non-contiguous DL </w:t>
      </w:r>
      <w:proofErr w:type="spellStart"/>
      <w:r w:rsidR="00CD22F6" w:rsidRPr="00CD22F6">
        <w:rPr>
          <w:rFonts w:eastAsiaTheme="minorEastAsia"/>
          <w:sz w:val="20"/>
          <w:szCs w:val="20"/>
          <w:lang w:eastAsia="zh-CN"/>
        </w:rPr>
        <w:t>subbands</w:t>
      </w:r>
      <w:proofErr w:type="spellEnd"/>
      <w:r w:rsidR="00CD22F6">
        <w:rPr>
          <w:rFonts w:eastAsiaTheme="minorEastAsia"/>
          <w:sz w:val="20"/>
          <w:szCs w:val="20"/>
          <w:lang w:eastAsia="zh-CN"/>
        </w:rPr>
        <w:t>,</w:t>
      </w:r>
      <w:r w:rsidR="00052B11">
        <w:rPr>
          <w:rFonts w:eastAsiaTheme="minorEastAsia"/>
          <w:sz w:val="20"/>
          <w:szCs w:val="20"/>
          <w:lang w:eastAsia="zh-CN"/>
        </w:rPr>
        <w:t xml:space="preserve"> the following agreement was achieved during RAN1#112bis-e meeting.</w:t>
      </w:r>
    </w:p>
    <w:p w14:paraId="54D91EE3" w14:textId="61E4C2D2" w:rsidR="00295F48" w:rsidRDefault="00295F48" w:rsidP="000D1B95">
      <w:pPr>
        <w:spacing w:beforeLines="50" w:before="120" w:afterLines="50" w:after="120"/>
        <w:jc w:val="both"/>
        <w:rPr>
          <w:rFonts w:eastAsiaTheme="minorEastAsia"/>
          <w:sz w:val="20"/>
          <w:szCs w:val="20"/>
          <w:lang w:eastAsia="zh-CN"/>
        </w:rPr>
      </w:pPr>
      <w:r w:rsidRPr="005159C0">
        <w:rPr>
          <w:rFonts w:eastAsia="宋体"/>
          <w:noProof/>
          <w:lang w:eastAsia="zh-CN"/>
        </w:rPr>
        <w:lastRenderedPageBreak/>
        <mc:AlternateContent>
          <mc:Choice Requires="wps">
            <w:drawing>
              <wp:inline distT="0" distB="0" distL="0" distR="0" wp14:anchorId="2012CE27" wp14:editId="0E5DF5BB">
                <wp:extent cx="5733415" cy="1248770"/>
                <wp:effectExtent l="0" t="0" r="19685" b="27940"/>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48770"/>
                        </a:xfrm>
                        <a:prstGeom prst="rect">
                          <a:avLst/>
                        </a:prstGeom>
                        <a:solidFill>
                          <a:srgbClr val="FFFFFF"/>
                        </a:solidFill>
                        <a:ln w="9525">
                          <a:solidFill>
                            <a:srgbClr val="000000"/>
                          </a:solidFill>
                          <a:miter lim="800000"/>
                          <a:headEnd/>
                          <a:tailEnd/>
                        </a:ln>
                      </wps:spPr>
                      <wps:txbx>
                        <w:txbxContent>
                          <w:p w14:paraId="61BB4567" w14:textId="77777777" w:rsidR="00CC70E8" w:rsidRPr="0009000C" w:rsidRDefault="00CC70E8" w:rsidP="0009000C">
                            <w:pPr>
                              <w:rPr>
                                <w:rFonts w:eastAsia="Malgun Gothic"/>
                                <w:bCs/>
                                <w:sz w:val="20"/>
                                <w:szCs w:val="20"/>
                                <w:highlight w:val="green"/>
                                <w:lang w:val="en-GB" w:eastAsia="zh-CN"/>
                              </w:rPr>
                            </w:pPr>
                            <w:r w:rsidRPr="0009000C">
                              <w:rPr>
                                <w:rFonts w:eastAsia="Malgun Gothic"/>
                                <w:bCs/>
                                <w:sz w:val="20"/>
                                <w:szCs w:val="20"/>
                                <w:highlight w:val="green"/>
                                <w:lang w:val="en-GB" w:eastAsia="zh-CN"/>
                              </w:rPr>
                              <w:t>Agreement</w:t>
                            </w:r>
                          </w:p>
                          <w:p w14:paraId="68625CCD" w14:textId="77777777" w:rsidR="00CC70E8" w:rsidRPr="0009000C" w:rsidRDefault="00CC70E8" w:rsidP="0009000C">
                            <w:pPr>
                              <w:tabs>
                                <w:tab w:val="left" w:pos="0"/>
                              </w:tabs>
                              <w:rPr>
                                <w:rFonts w:eastAsia="Malgun Gothic"/>
                                <w:bCs/>
                                <w:sz w:val="20"/>
                                <w:szCs w:val="20"/>
                                <w:lang w:eastAsia="x-none"/>
                              </w:rPr>
                            </w:pPr>
                            <w:r w:rsidRPr="0009000C">
                              <w:rPr>
                                <w:rFonts w:eastAsia="Malgun Gothic"/>
                                <w:bCs/>
                                <w:sz w:val="20"/>
                                <w:szCs w:val="20"/>
                                <w:lang w:eastAsia="x-none"/>
                              </w:rPr>
                              <w:t>If PRG is determined as wideband, study the following two options:</w:t>
                            </w:r>
                          </w:p>
                          <w:p w14:paraId="208F2341" w14:textId="77777777" w:rsidR="00CC70E8" w:rsidRPr="0009000C" w:rsidRDefault="00CC70E8" w:rsidP="0009000C">
                            <w:pPr>
                              <w:widowControl w:val="0"/>
                              <w:numPr>
                                <w:ilvl w:val="0"/>
                                <w:numId w:val="49"/>
                              </w:numPr>
                              <w:suppressAutoHyphens/>
                              <w:spacing w:line="259" w:lineRule="auto"/>
                              <w:jc w:val="both"/>
                              <w:rPr>
                                <w:rFonts w:eastAsia="Malgun Gothic"/>
                                <w:bCs/>
                                <w:sz w:val="20"/>
                                <w:szCs w:val="20"/>
                                <w:lang w:eastAsia="zh-CN"/>
                              </w:rPr>
                            </w:pPr>
                            <w:r w:rsidRPr="0009000C">
                              <w:rPr>
                                <w:rFonts w:eastAsia="Malgun Gothic"/>
                                <w:bCs/>
                                <w:sz w:val="20"/>
                                <w:szCs w:val="20"/>
                                <w:lang w:eastAsia="zh-CN"/>
                              </w:rPr>
                              <w:t xml:space="preserve">Option 1: non-contiguous frequency resources across two DL </w:t>
                            </w:r>
                            <w:proofErr w:type="spellStart"/>
                            <w:r w:rsidRPr="0009000C">
                              <w:rPr>
                                <w:rFonts w:eastAsia="Malgun Gothic"/>
                                <w:bCs/>
                                <w:sz w:val="20"/>
                                <w:szCs w:val="20"/>
                                <w:lang w:eastAsia="zh-CN"/>
                              </w:rPr>
                              <w:t>subbands</w:t>
                            </w:r>
                            <w:proofErr w:type="spellEnd"/>
                            <w:r w:rsidRPr="0009000C">
                              <w:rPr>
                                <w:rFonts w:eastAsia="Malgun Gothic"/>
                                <w:bCs/>
                                <w:sz w:val="20"/>
                                <w:szCs w:val="20"/>
                                <w:lang w:eastAsia="zh-CN"/>
                              </w:rPr>
                              <w:t xml:space="preserve"> but contiguous frequency resource within each DL </w:t>
                            </w:r>
                            <w:proofErr w:type="spellStart"/>
                            <w:r w:rsidRPr="0009000C">
                              <w:rPr>
                                <w:rFonts w:eastAsia="Malgun Gothic"/>
                                <w:bCs/>
                                <w:sz w:val="20"/>
                                <w:szCs w:val="20"/>
                                <w:lang w:eastAsia="zh-CN"/>
                              </w:rPr>
                              <w:t>subband</w:t>
                            </w:r>
                            <w:proofErr w:type="spellEnd"/>
                            <w:r w:rsidRPr="0009000C">
                              <w:rPr>
                                <w:rFonts w:eastAsia="Malgun Gothic"/>
                                <w:bCs/>
                                <w:sz w:val="20"/>
                                <w:szCs w:val="20"/>
                                <w:lang w:eastAsia="zh-CN"/>
                              </w:rPr>
                              <w:t xml:space="preserve"> can be allocated</w:t>
                            </w:r>
                          </w:p>
                          <w:p w14:paraId="2E4834FA" w14:textId="77777777" w:rsidR="00CC70E8" w:rsidRPr="0009000C" w:rsidRDefault="00CC70E8" w:rsidP="0009000C">
                            <w:pPr>
                              <w:widowControl w:val="0"/>
                              <w:numPr>
                                <w:ilvl w:val="1"/>
                                <w:numId w:val="49"/>
                              </w:numPr>
                              <w:suppressAutoHyphens/>
                              <w:spacing w:line="259" w:lineRule="auto"/>
                              <w:jc w:val="both"/>
                              <w:rPr>
                                <w:rFonts w:eastAsia="Malgun Gothic"/>
                                <w:bCs/>
                                <w:sz w:val="20"/>
                                <w:szCs w:val="20"/>
                                <w:lang w:eastAsia="zh-CN"/>
                              </w:rPr>
                            </w:pPr>
                            <w:r w:rsidRPr="0009000C">
                              <w:rPr>
                                <w:rFonts w:eastAsia="Malgun Gothic"/>
                                <w:bCs/>
                                <w:sz w:val="20"/>
                                <w:szCs w:val="20"/>
                                <w:lang w:eastAsia="zh-CN"/>
                              </w:rPr>
                              <w:t xml:space="preserve">FFS: Precoding assumption within and across the two DL </w:t>
                            </w:r>
                            <w:proofErr w:type="spellStart"/>
                            <w:r w:rsidRPr="0009000C">
                              <w:rPr>
                                <w:rFonts w:eastAsia="Malgun Gothic"/>
                                <w:bCs/>
                                <w:sz w:val="20"/>
                                <w:szCs w:val="20"/>
                                <w:lang w:eastAsia="zh-CN"/>
                              </w:rPr>
                              <w:t>subbands</w:t>
                            </w:r>
                            <w:proofErr w:type="spellEnd"/>
                          </w:p>
                          <w:p w14:paraId="232535C9" w14:textId="77777777" w:rsidR="00CC70E8" w:rsidRPr="0009000C" w:rsidRDefault="00CC70E8" w:rsidP="0009000C">
                            <w:pPr>
                              <w:widowControl w:val="0"/>
                              <w:numPr>
                                <w:ilvl w:val="0"/>
                                <w:numId w:val="49"/>
                              </w:numPr>
                              <w:suppressAutoHyphens/>
                              <w:spacing w:line="259" w:lineRule="auto"/>
                              <w:jc w:val="both"/>
                              <w:rPr>
                                <w:rFonts w:eastAsia="Malgun Gothic"/>
                                <w:bCs/>
                                <w:sz w:val="20"/>
                                <w:szCs w:val="20"/>
                                <w:lang w:eastAsia="zh-CN"/>
                              </w:rPr>
                            </w:pPr>
                            <w:r w:rsidRPr="0009000C">
                              <w:rPr>
                                <w:rFonts w:eastAsia="Malgun Gothic"/>
                                <w:bCs/>
                                <w:sz w:val="20"/>
                                <w:szCs w:val="20"/>
                                <w:lang w:eastAsia="zh-CN"/>
                              </w:rPr>
                              <w:t xml:space="preserve">Option 2: non-contiguous frequency resources across two DL </w:t>
                            </w:r>
                            <w:proofErr w:type="spellStart"/>
                            <w:r w:rsidRPr="0009000C">
                              <w:rPr>
                                <w:rFonts w:eastAsia="Malgun Gothic"/>
                                <w:bCs/>
                                <w:sz w:val="20"/>
                                <w:szCs w:val="20"/>
                                <w:lang w:eastAsia="zh-CN"/>
                              </w:rPr>
                              <w:t>subbands</w:t>
                            </w:r>
                            <w:proofErr w:type="spellEnd"/>
                            <w:r w:rsidRPr="0009000C">
                              <w:rPr>
                                <w:rFonts w:eastAsia="Malgun Gothic"/>
                                <w:bCs/>
                                <w:sz w:val="20"/>
                                <w:szCs w:val="20"/>
                                <w:lang w:eastAsia="zh-CN"/>
                              </w:rPr>
                              <w:t xml:space="preserve"> cannot be allocated</w:t>
                            </w:r>
                          </w:p>
                          <w:p w14:paraId="658D2720" w14:textId="77777777" w:rsidR="00CC70E8" w:rsidRPr="0009000C" w:rsidRDefault="00CC70E8" w:rsidP="0009000C">
                            <w:pPr>
                              <w:rPr>
                                <w:rFonts w:eastAsia="Batang"/>
                                <w:bCs/>
                                <w:sz w:val="20"/>
                                <w:szCs w:val="20"/>
                                <w:lang w:eastAsia="ko-KR"/>
                              </w:rPr>
                            </w:pPr>
                            <w:r w:rsidRPr="0009000C">
                              <w:rPr>
                                <w:rFonts w:eastAsia="Batang"/>
                                <w:bCs/>
                                <w:sz w:val="20"/>
                                <w:szCs w:val="20"/>
                                <w:lang w:eastAsia="ko-KR"/>
                              </w:rPr>
                              <w:t>The study should include the impact on UE complexity</w:t>
                            </w:r>
                          </w:p>
                          <w:p w14:paraId="71953881" w14:textId="77777777" w:rsidR="00CC70E8" w:rsidRPr="000148AE" w:rsidRDefault="00CC70E8" w:rsidP="00295F48">
                            <w:pPr>
                              <w:tabs>
                                <w:tab w:val="left" w:pos="0"/>
                              </w:tabs>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012CE27" id="文本框 18" o:spid="_x0000_s1033" type="#_x0000_t202" style="width:451.45pt;height:9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">
                <v:textbox>
                  <w:txbxContent>
                    <w:p w14:paraId="61BB4567" w14:textId="77777777" w:rsidR="00CC70E8" w:rsidRPr="0009000C" w:rsidRDefault="00CC70E8" w:rsidP="0009000C">
                      <w:pPr>
                        <w:rPr>
                          <w:rFonts w:eastAsia="Malgun Gothic"/>
                          <w:bCs/>
                          <w:sz w:val="20"/>
                          <w:szCs w:val="20"/>
                          <w:highlight w:val="green"/>
                          <w:lang w:val="en-GB" w:eastAsia="zh-CN"/>
                        </w:rPr>
                      </w:pPr>
                      <w:r w:rsidRPr="0009000C">
                        <w:rPr>
                          <w:rFonts w:eastAsia="Malgun Gothic"/>
                          <w:bCs/>
                          <w:sz w:val="20"/>
                          <w:szCs w:val="20"/>
                          <w:highlight w:val="green"/>
                          <w:lang w:val="en-GB" w:eastAsia="zh-CN"/>
                        </w:rPr>
                        <w:t>Agreement</w:t>
                      </w:r>
                    </w:p>
                    <w:p w14:paraId="68625CCD" w14:textId="77777777" w:rsidR="00CC70E8" w:rsidRPr="0009000C" w:rsidRDefault="00CC70E8" w:rsidP="0009000C">
                      <w:pPr>
                        <w:tabs>
                          <w:tab w:val="left" w:pos="0"/>
                        </w:tabs>
                        <w:rPr>
                          <w:rFonts w:eastAsia="Malgun Gothic"/>
                          <w:bCs/>
                          <w:sz w:val="20"/>
                          <w:szCs w:val="20"/>
                          <w:lang w:eastAsia="x-none"/>
                        </w:rPr>
                      </w:pPr>
                      <w:r w:rsidRPr="0009000C">
                        <w:rPr>
                          <w:rFonts w:eastAsia="Malgun Gothic"/>
                          <w:bCs/>
                          <w:sz w:val="20"/>
                          <w:szCs w:val="20"/>
                          <w:lang w:eastAsia="x-none"/>
                        </w:rPr>
                        <w:t>If PRG is determined as wideband, study the following two options:</w:t>
                      </w:r>
                    </w:p>
                    <w:p w14:paraId="208F2341" w14:textId="77777777" w:rsidR="00CC70E8" w:rsidRPr="0009000C" w:rsidRDefault="00CC70E8" w:rsidP="0009000C">
                      <w:pPr>
                        <w:widowControl w:val="0"/>
                        <w:numPr>
                          <w:ilvl w:val="0"/>
                          <w:numId w:val="49"/>
                        </w:numPr>
                        <w:suppressAutoHyphens/>
                        <w:spacing w:line="259" w:lineRule="auto"/>
                        <w:jc w:val="both"/>
                        <w:rPr>
                          <w:rFonts w:eastAsia="Malgun Gothic"/>
                          <w:bCs/>
                          <w:sz w:val="20"/>
                          <w:szCs w:val="20"/>
                          <w:lang w:eastAsia="zh-CN"/>
                        </w:rPr>
                      </w:pPr>
                      <w:r w:rsidRPr="0009000C">
                        <w:rPr>
                          <w:rFonts w:eastAsia="Malgun Gothic"/>
                          <w:bCs/>
                          <w:sz w:val="20"/>
                          <w:szCs w:val="20"/>
                          <w:lang w:eastAsia="zh-CN"/>
                        </w:rPr>
                        <w:t xml:space="preserve">Option 1: non-contiguous frequency resources across two DL </w:t>
                      </w:r>
                      <w:proofErr w:type="spellStart"/>
                      <w:r w:rsidRPr="0009000C">
                        <w:rPr>
                          <w:rFonts w:eastAsia="Malgun Gothic"/>
                          <w:bCs/>
                          <w:sz w:val="20"/>
                          <w:szCs w:val="20"/>
                          <w:lang w:eastAsia="zh-CN"/>
                        </w:rPr>
                        <w:t>subbands</w:t>
                      </w:r>
                      <w:proofErr w:type="spellEnd"/>
                      <w:r w:rsidRPr="0009000C">
                        <w:rPr>
                          <w:rFonts w:eastAsia="Malgun Gothic"/>
                          <w:bCs/>
                          <w:sz w:val="20"/>
                          <w:szCs w:val="20"/>
                          <w:lang w:eastAsia="zh-CN"/>
                        </w:rPr>
                        <w:t xml:space="preserve"> but contiguous frequency resource within each DL </w:t>
                      </w:r>
                      <w:proofErr w:type="spellStart"/>
                      <w:r w:rsidRPr="0009000C">
                        <w:rPr>
                          <w:rFonts w:eastAsia="Malgun Gothic"/>
                          <w:bCs/>
                          <w:sz w:val="20"/>
                          <w:szCs w:val="20"/>
                          <w:lang w:eastAsia="zh-CN"/>
                        </w:rPr>
                        <w:t>subband</w:t>
                      </w:r>
                      <w:proofErr w:type="spellEnd"/>
                      <w:r w:rsidRPr="0009000C">
                        <w:rPr>
                          <w:rFonts w:eastAsia="Malgun Gothic"/>
                          <w:bCs/>
                          <w:sz w:val="20"/>
                          <w:szCs w:val="20"/>
                          <w:lang w:eastAsia="zh-CN"/>
                        </w:rPr>
                        <w:t xml:space="preserve"> can be allocated</w:t>
                      </w:r>
                    </w:p>
                    <w:p w14:paraId="2E4834FA" w14:textId="77777777" w:rsidR="00CC70E8" w:rsidRPr="0009000C" w:rsidRDefault="00CC70E8" w:rsidP="0009000C">
                      <w:pPr>
                        <w:widowControl w:val="0"/>
                        <w:numPr>
                          <w:ilvl w:val="1"/>
                          <w:numId w:val="49"/>
                        </w:numPr>
                        <w:suppressAutoHyphens/>
                        <w:spacing w:line="259" w:lineRule="auto"/>
                        <w:jc w:val="both"/>
                        <w:rPr>
                          <w:rFonts w:eastAsia="Malgun Gothic"/>
                          <w:bCs/>
                          <w:sz w:val="20"/>
                          <w:szCs w:val="20"/>
                          <w:lang w:eastAsia="zh-CN"/>
                        </w:rPr>
                      </w:pPr>
                      <w:r w:rsidRPr="0009000C">
                        <w:rPr>
                          <w:rFonts w:eastAsia="Malgun Gothic"/>
                          <w:bCs/>
                          <w:sz w:val="20"/>
                          <w:szCs w:val="20"/>
                          <w:lang w:eastAsia="zh-CN"/>
                        </w:rPr>
                        <w:t xml:space="preserve">FFS: Precoding assumption within and across the two DL </w:t>
                      </w:r>
                      <w:proofErr w:type="spellStart"/>
                      <w:r w:rsidRPr="0009000C">
                        <w:rPr>
                          <w:rFonts w:eastAsia="Malgun Gothic"/>
                          <w:bCs/>
                          <w:sz w:val="20"/>
                          <w:szCs w:val="20"/>
                          <w:lang w:eastAsia="zh-CN"/>
                        </w:rPr>
                        <w:t>subbands</w:t>
                      </w:r>
                      <w:proofErr w:type="spellEnd"/>
                    </w:p>
                    <w:p w14:paraId="232535C9" w14:textId="77777777" w:rsidR="00CC70E8" w:rsidRPr="0009000C" w:rsidRDefault="00CC70E8" w:rsidP="0009000C">
                      <w:pPr>
                        <w:widowControl w:val="0"/>
                        <w:numPr>
                          <w:ilvl w:val="0"/>
                          <w:numId w:val="49"/>
                        </w:numPr>
                        <w:suppressAutoHyphens/>
                        <w:spacing w:line="259" w:lineRule="auto"/>
                        <w:jc w:val="both"/>
                        <w:rPr>
                          <w:rFonts w:eastAsia="Malgun Gothic"/>
                          <w:bCs/>
                          <w:sz w:val="20"/>
                          <w:szCs w:val="20"/>
                          <w:lang w:eastAsia="zh-CN"/>
                        </w:rPr>
                      </w:pPr>
                      <w:r w:rsidRPr="0009000C">
                        <w:rPr>
                          <w:rFonts w:eastAsia="Malgun Gothic"/>
                          <w:bCs/>
                          <w:sz w:val="20"/>
                          <w:szCs w:val="20"/>
                          <w:lang w:eastAsia="zh-CN"/>
                        </w:rPr>
                        <w:t xml:space="preserve">Option 2: non-contiguous frequency resources across two DL </w:t>
                      </w:r>
                      <w:proofErr w:type="spellStart"/>
                      <w:r w:rsidRPr="0009000C">
                        <w:rPr>
                          <w:rFonts w:eastAsia="Malgun Gothic"/>
                          <w:bCs/>
                          <w:sz w:val="20"/>
                          <w:szCs w:val="20"/>
                          <w:lang w:eastAsia="zh-CN"/>
                        </w:rPr>
                        <w:t>subbands</w:t>
                      </w:r>
                      <w:proofErr w:type="spellEnd"/>
                      <w:r w:rsidRPr="0009000C">
                        <w:rPr>
                          <w:rFonts w:eastAsia="Malgun Gothic"/>
                          <w:bCs/>
                          <w:sz w:val="20"/>
                          <w:szCs w:val="20"/>
                          <w:lang w:eastAsia="zh-CN"/>
                        </w:rPr>
                        <w:t xml:space="preserve"> cannot be allocated</w:t>
                      </w:r>
                    </w:p>
                    <w:p w14:paraId="658D2720" w14:textId="77777777" w:rsidR="00CC70E8" w:rsidRPr="0009000C" w:rsidRDefault="00CC70E8" w:rsidP="0009000C">
                      <w:pPr>
                        <w:rPr>
                          <w:rFonts w:eastAsia="Batang"/>
                          <w:bCs/>
                          <w:sz w:val="20"/>
                          <w:szCs w:val="20"/>
                          <w:lang w:eastAsia="ko-KR"/>
                        </w:rPr>
                      </w:pPr>
                      <w:r w:rsidRPr="0009000C">
                        <w:rPr>
                          <w:rFonts w:eastAsia="Batang"/>
                          <w:bCs/>
                          <w:sz w:val="20"/>
                          <w:szCs w:val="20"/>
                          <w:lang w:eastAsia="ko-KR"/>
                        </w:rPr>
                        <w:t>The study should include the impact on UE complexity</w:t>
                      </w:r>
                    </w:p>
                    <w:p w14:paraId="71953881" w14:textId="77777777" w:rsidR="00CC70E8" w:rsidRPr="000148AE" w:rsidRDefault="00CC70E8" w:rsidP="00295F48">
                      <w:pPr>
                        <w:tabs>
                          <w:tab w:val="left" w:pos="0"/>
                        </w:tabs>
                        <w:rPr>
                          <w:rFonts w:eastAsiaTheme="minorEastAsia"/>
                          <w:sz w:val="20"/>
                          <w:szCs w:val="20"/>
                          <w:lang w:eastAsia="zh-CN"/>
                        </w:rPr>
                      </w:pPr>
                    </w:p>
                  </w:txbxContent>
                </v:textbox>
                <w10:anchorlock/>
              </v:shape>
            </w:pict>
          </mc:Fallback>
        </mc:AlternateContent>
      </w:r>
    </w:p>
    <w:p w14:paraId="0CF78A75" w14:textId="12990673" w:rsidR="007D729E" w:rsidRDefault="00FB4F1F" w:rsidP="000D1B95">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bviously</w:t>
      </w:r>
      <w:r w:rsidR="00EB4D24">
        <w:rPr>
          <w:rFonts w:eastAsiaTheme="minorEastAsia"/>
          <w:sz w:val="20"/>
          <w:szCs w:val="20"/>
          <w:lang w:eastAsia="zh-CN"/>
        </w:rPr>
        <w:t>,</w:t>
      </w:r>
      <w:r>
        <w:rPr>
          <w:rFonts w:eastAsiaTheme="minorEastAsia"/>
          <w:sz w:val="20"/>
          <w:szCs w:val="20"/>
          <w:lang w:eastAsia="zh-CN"/>
        </w:rPr>
        <w:t xml:space="preserve"> </w:t>
      </w:r>
      <w:r w:rsidR="007D729E">
        <w:rPr>
          <w:rFonts w:eastAsiaTheme="minorEastAsia"/>
          <w:sz w:val="20"/>
          <w:szCs w:val="20"/>
          <w:lang w:eastAsia="zh-CN"/>
        </w:rPr>
        <w:t xml:space="preserve">Option 1 can provide more flexibility, and make full use of frequency resources in two DL </w:t>
      </w:r>
      <w:proofErr w:type="spellStart"/>
      <w:r w:rsidR="007D729E">
        <w:rPr>
          <w:rFonts w:eastAsiaTheme="minorEastAsia"/>
          <w:sz w:val="20"/>
          <w:szCs w:val="20"/>
          <w:lang w:eastAsia="zh-CN"/>
        </w:rPr>
        <w:t>subbands</w:t>
      </w:r>
      <w:proofErr w:type="spellEnd"/>
      <w:r w:rsidR="007D729E">
        <w:rPr>
          <w:rFonts w:eastAsiaTheme="minorEastAsia"/>
          <w:sz w:val="20"/>
          <w:szCs w:val="20"/>
          <w:lang w:eastAsia="zh-CN"/>
        </w:rPr>
        <w:t xml:space="preserve">, compared to Option 2. </w:t>
      </w:r>
      <w:r w:rsidR="00ED1EF5">
        <w:rPr>
          <w:rFonts w:eastAsiaTheme="minorEastAsia"/>
          <w:sz w:val="20"/>
          <w:szCs w:val="20"/>
          <w:lang w:eastAsia="zh-CN"/>
        </w:rPr>
        <w:t xml:space="preserve">About UE complexity for </w:t>
      </w:r>
      <w:r w:rsidR="00A632F3">
        <w:rPr>
          <w:rFonts w:eastAsiaTheme="minorEastAsia"/>
          <w:sz w:val="20"/>
          <w:szCs w:val="20"/>
          <w:lang w:eastAsia="zh-CN"/>
        </w:rPr>
        <w:t>O</w:t>
      </w:r>
      <w:r w:rsidR="00ED1EF5">
        <w:rPr>
          <w:rFonts w:eastAsiaTheme="minorEastAsia"/>
          <w:sz w:val="20"/>
          <w:szCs w:val="20"/>
          <w:lang w:eastAsia="zh-CN"/>
        </w:rPr>
        <w:t xml:space="preserve">ption 1, we are open to discuss </w:t>
      </w:r>
      <w:r w:rsidR="00ED1EF5">
        <w:rPr>
          <w:rFonts w:eastAsiaTheme="minorEastAsia"/>
          <w:sz w:val="20"/>
          <w:szCs w:val="20"/>
          <w:lang w:eastAsia="zh-CN"/>
        </w:rPr>
        <w:t>it</w:t>
      </w:r>
      <w:r w:rsidR="00ED1EF5">
        <w:rPr>
          <w:rFonts w:eastAsiaTheme="minorEastAsia"/>
          <w:sz w:val="20"/>
          <w:szCs w:val="20"/>
          <w:lang w:eastAsia="zh-CN"/>
        </w:rPr>
        <w:t>.</w:t>
      </w:r>
      <w:r w:rsidR="00676CF3">
        <w:rPr>
          <w:rFonts w:eastAsiaTheme="minorEastAsia"/>
          <w:sz w:val="20"/>
          <w:szCs w:val="20"/>
          <w:lang w:eastAsia="zh-CN"/>
        </w:rPr>
        <w:t xml:space="preserve"> If needed, </w:t>
      </w:r>
      <w:r w:rsidR="00DD15FC">
        <w:rPr>
          <w:rFonts w:eastAsiaTheme="minorEastAsia"/>
          <w:sz w:val="20"/>
          <w:szCs w:val="20"/>
          <w:lang w:eastAsia="zh-CN"/>
        </w:rPr>
        <w:t xml:space="preserve">corresponding </w:t>
      </w:r>
      <w:r w:rsidR="00676CF3">
        <w:rPr>
          <w:rFonts w:eastAsiaTheme="minorEastAsia"/>
          <w:sz w:val="20"/>
          <w:szCs w:val="20"/>
          <w:lang w:eastAsia="zh-CN"/>
        </w:rPr>
        <w:t>UE capability can be introduced to resolve the UE implementation concern</w:t>
      </w:r>
      <w:r w:rsidR="00676CF3">
        <w:rPr>
          <w:rFonts w:eastAsiaTheme="minorEastAsia"/>
          <w:sz w:val="20"/>
          <w:szCs w:val="20"/>
          <w:lang w:eastAsia="zh-CN"/>
        </w:rPr>
        <w:t xml:space="preserve"> </w:t>
      </w:r>
      <w:r w:rsidR="00DD15FC">
        <w:rPr>
          <w:rFonts w:eastAsiaTheme="minorEastAsia"/>
          <w:sz w:val="20"/>
          <w:szCs w:val="20"/>
          <w:lang w:eastAsia="zh-CN"/>
        </w:rPr>
        <w:t>during</w:t>
      </w:r>
      <w:r w:rsidR="00676CF3">
        <w:rPr>
          <w:rFonts w:eastAsiaTheme="minorEastAsia"/>
          <w:sz w:val="20"/>
          <w:szCs w:val="20"/>
          <w:lang w:eastAsia="zh-CN"/>
        </w:rPr>
        <w:t xml:space="preserve"> the WI phase.</w:t>
      </w:r>
      <w:r w:rsidR="00ED1EF5">
        <w:rPr>
          <w:rFonts w:eastAsiaTheme="minorEastAsia"/>
          <w:sz w:val="20"/>
          <w:szCs w:val="20"/>
          <w:lang w:eastAsia="zh-CN"/>
        </w:rPr>
        <w:t xml:space="preserve"> </w:t>
      </w:r>
      <w:r w:rsidR="007D729E">
        <w:rPr>
          <w:rFonts w:eastAsiaTheme="minorEastAsia" w:hint="eastAsia"/>
          <w:sz w:val="20"/>
          <w:szCs w:val="20"/>
          <w:lang w:eastAsia="zh-CN"/>
        </w:rPr>
        <w:t>T</w:t>
      </w:r>
      <w:r w:rsidR="007D729E">
        <w:rPr>
          <w:rFonts w:eastAsiaTheme="minorEastAsia"/>
          <w:sz w:val="20"/>
          <w:szCs w:val="20"/>
          <w:lang w:eastAsia="zh-CN"/>
        </w:rPr>
        <w:t>herefore, Option 1 is preferred</w:t>
      </w:r>
      <w:r w:rsidR="00676CF3">
        <w:rPr>
          <w:rFonts w:eastAsiaTheme="minorEastAsia"/>
          <w:sz w:val="20"/>
          <w:szCs w:val="20"/>
          <w:lang w:eastAsia="zh-CN"/>
        </w:rPr>
        <w:t xml:space="preserve"> for SI phase</w:t>
      </w:r>
      <w:r w:rsidR="007D729E">
        <w:rPr>
          <w:rFonts w:eastAsiaTheme="minorEastAsia"/>
          <w:sz w:val="20"/>
          <w:szCs w:val="20"/>
          <w:lang w:eastAsia="zh-CN"/>
        </w:rPr>
        <w:t>.</w:t>
      </w:r>
      <w:r w:rsidR="00ED1EF5">
        <w:rPr>
          <w:rFonts w:eastAsiaTheme="minorEastAsia"/>
          <w:sz w:val="20"/>
          <w:szCs w:val="20"/>
          <w:lang w:eastAsia="zh-CN"/>
        </w:rPr>
        <w:t xml:space="preserve"> </w:t>
      </w:r>
    </w:p>
    <w:p w14:paraId="78EDDAC0" w14:textId="13993648" w:rsidR="007D729E" w:rsidRDefault="007D729E" w:rsidP="007D729E">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27621F">
        <w:rPr>
          <w:rFonts w:eastAsiaTheme="minorEastAsia"/>
          <w:b/>
          <w:i/>
          <w:noProof/>
          <w:sz w:val="20"/>
          <w:lang w:eastAsia="zh-CN"/>
        </w:rPr>
        <w:t>12</w:t>
      </w:r>
      <w:r w:rsidRPr="005159C0">
        <w:rPr>
          <w:rFonts w:eastAsiaTheme="minorEastAsia"/>
          <w:b/>
          <w:i/>
          <w:sz w:val="20"/>
          <w:lang w:eastAsia="zh-CN"/>
        </w:rPr>
        <w:fldChar w:fldCharType="end"/>
      </w:r>
      <w:r w:rsidRPr="005159C0">
        <w:rPr>
          <w:rFonts w:eastAsiaTheme="minorEastAsia"/>
          <w:b/>
          <w:i/>
          <w:sz w:val="20"/>
          <w:lang w:eastAsia="zh-CN"/>
        </w:rPr>
        <w:t xml:space="preserve">: </w:t>
      </w:r>
      <w:r w:rsidRPr="007D729E">
        <w:rPr>
          <w:rFonts w:eastAsiaTheme="minorEastAsia"/>
          <w:b/>
          <w:i/>
          <w:sz w:val="20"/>
          <w:lang w:eastAsia="zh-CN"/>
        </w:rPr>
        <w:t>If PRG is determined as wideband</w:t>
      </w:r>
      <w:r>
        <w:rPr>
          <w:rFonts w:eastAsiaTheme="minorEastAsia"/>
          <w:b/>
          <w:i/>
          <w:sz w:val="20"/>
          <w:lang w:eastAsia="zh-CN"/>
        </w:rPr>
        <w:t xml:space="preserve">, </w:t>
      </w:r>
      <w:r w:rsidRPr="007D729E">
        <w:rPr>
          <w:rFonts w:eastAsiaTheme="minorEastAsia"/>
          <w:b/>
          <w:i/>
          <w:sz w:val="20"/>
          <w:lang w:eastAsia="zh-CN"/>
        </w:rPr>
        <w:t xml:space="preserve">non-contiguous frequency resources across two DL </w:t>
      </w:r>
      <w:proofErr w:type="spellStart"/>
      <w:r w:rsidRPr="007D729E">
        <w:rPr>
          <w:rFonts w:eastAsiaTheme="minorEastAsia"/>
          <w:b/>
          <w:i/>
          <w:sz w:val="20"/>
          <w:lang w:eastAsia="zh-CN"/>
        </w:rPr>
        <w:t>subbands</w:t>
      </w:r>
      <w:proofErr w:type="spellEnd"/>
      <w:r w:rsidRPr="007D729E">
        <w:rPr>
          <w:rFonts w:eastAsiaTheme="minorEastAsia"/>
          <w:b/>
          <w:i/>
          <w:sz w:val="20"/>
          <w:lang w:eastAsia="zh-CN"/>
        </w:rPr>
        <w:t xml:space="preserve"> but contiguous frequency resource within each DL </w:t>
      </w:r>
      <w:proofErr w:type="spellStart"/>
      <w:r w:rsidRPr="007D729E">
        <w:rPr>
          <w:rFonts w:eastAsiaTheme="minorEastAsia"/>
          <w:b/>
          <w:i/>
          <w:sz w:val="20"/>
          <w:lang w:eastAsia="zh-CN"/>
        </w:rPr>
        <w:t>subband</w:t>
      </w:r>
      <w:proofErr w:type="spellEnd"/>
      <w:r w:rsidRPr="007D729E">
        <w:rPr>
          <w:rFonts w:eastAsiaTheme="minorEastAsia"/>
          <w:b/>
          <w:i/>
          <w:sz w:val="20"/>
          <w:lang w:eastAsia="zh-CN"/>
        </w:rPr>
        <w:t xml:space="preserve"> can be allocated</w:t>
      </w:r>
      <w:r>
        <w:rPr>
          <w:rFonts w:eastAsiaTheme="minorEastAsia"/>
          <w:b/>
          <w:i/>
          <w:sz w:val="20"/>
          <w:lang w:eastAsia="zh-CN"/>
        </w:rPr>
        <w:t xml:space="preserve"> for PDSCH</w:t>
      </w:r>
      <w:r w:rsidRPr="00F84529">
        <w:rPr>
          <w:rFonts w:eastAsiaTheme="minorEastAsia"/>
          <w:b/>
          <w:i/>
          <w:sz w:val="20"/>
          <w:lang w:eastAsia="zh-CN"/>
        </w:rPr>
        <w:t>.</w:t>
      </w:r>
    </w:p>
    <w:p w14:paraId="10196238" w14:textId="0C0B1047" w:rsidR="009A11C2" w:rsidRDefault="007D729E" w:rsidP="000D1B95">
      <w:pPr>
        <w:spacing w:beforeLines="50" w:before="120" w:afterLines="50" w:after="120"/>
        <w:jc w:val="both"/>
        <w:rPr>
          <w:rFonts w:eastAsia="Malgun Gothic"/>
          <w:bCs/>
          <w:sz w:val="20"/>
          <w:szCs w:val="20"/>
          <w:lang w:eastAsia="zh-CN"/>
        </w:rPr>
      </w:pPr>
      <w:r>
        <w:rPr>
          <w:rFonts w:eastAsiaTheme="minorEastAsia" w:hint="eastAsia"/>
          <w:sz w:val="20"/>
          <w:szCs w:val="20"/>
          <w:lang w:eastAsia="zh-CN"/>
        </w:rPr>
        <w:t>R</w:t>
      </w:r>
      <w:r>
        <w:rPr>
          <w:rFonts w:eastAsiaTheme="minorEastAsia"/>
          <w:sz w:val="20"/>
          <w:szCs w:val="20"/>
          <w:lang w:eastAsia="zh-CN"/>
        </w:rPr>
        <w:t>egarding p</w:t>
      </w:r>
      <w:r w:rsidRPr="007D729E">
        <w:rPr>
          <w:rFonts w:eastAsiaTheme="minorEastAsia"/>
          <w:sz w:val="20"/>
          <w:szCs w:val="20"/>
          <w:lang w:eastAsia="zh-CN"/>
        </w:rPr>
        <w:t xml:space="preserve">recoding assumption within and across the two DL </w:t>
      </w:r>
      <w:proofErr w:type="spellStart"/>
      <w:r w:rsidRPr="007D729E">
        <w:rPr>
          <w:rFonts w:eastAsiaTheme="minorEastAsia"/>
          <w:sz w:val="20"/>
          <w:szCs w:val="20"/>
          <w:lang w:eastAsia="zh-CN"/>
        </w:rPr>
        <w:t>subbands</w:t>
      </w:r>
      <w:proofErr w:type="spellEnd"/>
      <w:r>
        <w:rPr>
          <w:rFonts w:eastAsiaTheme="minorEastAsia"/>
          <w:sz w:val="20"/>
          <w:szCs w:val="20"/>
          <w:lang w:eastAsia="zh-CN"/>
        </w:rPr>
        <w:t xml:space="preserve"> for Option 1, it is natural that at least </w:t>
      </w:r>
      <w:r w:rsidRPr="0009000C">
        <w:rPr>
          <w:rFonts w:eastAsia="Malgun Gothic"/>
          <w:bCs/>
          <w:sz w:val="20"/>
          <w:szCs w:val="20"/>
          <w:lang w:eastAsia="zh-CN"/>
        </w:rPr>
        <w:t>frequency resources</w:t>
      </w:r>
      <w:r>
        <w:rPr>
          <w:rFonts w:eastAsia="Malgun Gothic"/>
          <w:bCs/>
          <w:sz w:val="20"/>
          <w:szCs w:val="20"/>
          <w:lang w:eastAsia="zh-CN"/>
        </w:rPr>
        <w:t xml:space="preserve"> within a DL </w:t>
      </w:r>
      <w:proofErr w:type="spellStart"/>
      <w:r>
        <w:rPr>
          <w:rFonts w:eastAsia="Malgun Gothic"/>
          <w:bCs/>
          <w:sz w:val="20"/>
          <w:szCs w:val="20"/>
          <w:lang w:eastAsia="zh-CN"/>
        </w:rPr>
        <w:t>subband</w:t>
      </w:r>
      <w:proofErr w:type="spellEnd"/>
      <w:r>
        <w:rPr>
          <w:rFonts w:eastAsia="Malgun Gothic"/>
          <w:bCs/>
          <w:sz w:val="20"/>
          <w:szCs w:val="20"/>
          <w:lang w:eastAsia="zh-CN"/>
        </w:rPr>
        <w:t xml:space="preserve"> share the same precoding assumption, by reusing rules for wideband PRG in existing </w:t>
      </w:r>
      <w:r w:rsidR="00447C0D">
        <w:rPr>
          <w:rFonts w:eastAsia="Malgun Gothic"/>
          <w:bCs/>
          <w:sz w:val="20"/>
          <w:szCs w:val="20"/>
          <w:lang w:eastAsia="zh-CN"/>
        </w:rPr>
        <w:t>specification</w:t>
      </w:r>
      <w:r>
        <w:rPr>
          <w:rFonts w:eastAsia="Malgun Gothic"/>
          <w:bCs/>
          <w:sz w:val="20"/>
          <w:szCs w:val="20"/>
          <w:lang w:eastAsia="zh-CN"/>
        </w:rPr>
        <w:t xml:space="preserve">. </w:t>
      </w:r>
      <w:r w:rsidR="00447C0D">
        <w:rPr>
          <w:rFonts w:eastAsia="Malgun Gothic"/>
          <w:bCs/>
          <w:sz w:val="20"/>
          <w:szCs w:val="20"/>
          <w:lang w:eastAsia="zh-CN"/>
        </w:rPr>
        <w:t xml:space="preserve">To afford more flexibility, it is slightly preferred that precoding assumptions for frequency resources in two DL </w:t>
      </w:r>
      <w:proofErr w:type="spellStart"/>
      <w:r w:rsidR="00447C0D">
        <w:rPr>
          <w:rFonts w:eastAsia="Malgun Gothic"/>
          <w:bCs/>
          <w:sz w:val="20"/>
          <w:szCs w:val="20"/>
          <w:lang w:eastAsia="zh-CN"/>
        </w:rPr>
        <w:t>subbands</w:t>
      </w:r>
      <w:proofErr w:type="spellEnd"/>
      <w:r w:rsidR="00447C0D">
        <w:rPr>
          <w:rFonts w:eastAsia="Malgun Gothic"/>
          <w:bCs/>
          <w:sz w:val="20"/>
          <w:szCs w:val="20"/>
          <w:lang w:eastAsia="zh-CN"/>
        </w:rPr>
        <w:t xml:space="preserve"> respectively can be different.</w:t>
      </w:r>
    </w:p>
    <w:p w14:paraId="1F7C368E" w14:textId="3B1AF8B0" w:rsidR="00DD6B1D" w:rsidRPr="000148AE" w:rsidRDefault="00DD6B1D" w:rsidP="000148AE">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045435">
        <w:rPr>
          <w:rFonts w:eastAsiaTheme="minorEastAsia"/>
          <w:b/>
          <w:i/>
          <w:noProof/>
          <w:sz w:val="20"/>
          <w:lang w:eastAsia="zh-CN"/>
        </w:rPr>
        <w:t>13</w:t>
      </w:r>
      <w:r w:rsidRPr="005159C0">
        <w:rPr>
          <w:rFonts w:eastAsiaTheme="minorEastAsia"/>
          <w:b/>
          <w:i/>
          <w:sz w:val="20"/>
          <w:lang w:eastAsia="zh-CN"/>
        </w:rPr>
        <w:fldChar w:fldCharType="end"/>
      </w:r>
      <w:r w:rsidRPr="005159C0">
        <w:rPr>
          <w:rFonts w:eastAsiaTheme="minorEastAsia"/>
          <w:b/>
          <w:i/>
          <w:sz w:val="20"/>
          <w:lang w:eastAsia="zh-CN"/>
        </w:rPr>
        <w:t xml:space="preserve">: </w:t>
      </w:r>
      <w:r w:rsidRPr="007D729E">
        <w:rPr>
          <w:rFonts w:eastAsiaTheme="minorEastAsia"/>
          <w:b/>
          <w:i/>
          <w:sz w:val="20"/>
          <w:lang w:eastAsia="zh-CN"/>
        </w:rPr>
        <w:t>If PRG is determined as wideband</w:t>
      </w:r>
      <w:r>
        <w:rPr>
          <w:rFonts w:eastAsiaTheme="minorEastAsia"/>
          <w:b/>
          <w:i/>
          <w:sz w:val="20"/>
          <w:lang w:eastAsia="zh-CN"/>
        </w:rPr>
        <w:t xml:space="preserve">, </w:t>
      </w:r>
      <w:r w:rsidR="00397532">
        <w:rPr>
          <w:rFonts w:eastAsiaTheme="minorEastAsia"/>
          <w:b/>
          <w:i/>
          <w:sz w:val="20"/>
          <w:lang w:eastAsia="zh-CN"/>
        </w:rPr>
        <w:t xml:space="preserve">and </w:t>
      </w:r>
      <w:r w:rsidRPr="007D729E">
        <w:rPr>
          <w:rFonts w:eastAsiaTheme="minorEastAsia"/>
          <w:b/>
          <w:i/>
          <w:sz w:val="20"/>
          <w:lang w:eastAsia="zh-CN"/>
        </w:rPr>
        <w:t xml:space="preserve">non-contiguous frequency resources across two DL </w:t>
      </w:r>
      <w:proofErr w:type="spellStart"/>
      <w:r w:rsidRPr="007D729E">
        <w:rPr>
          <w:rFonts w:eastAsiaTheme="minorEastAsia"/>
          <w:b/>
          <w:i/>
          <w:sz w:val="20"/>
          <w:lang w:eastAsia="zh-CN"/>
        </w:rPr>
        <w:t>subbands</w:t>
      </w:r>
      <w:proofErr w:type="spellEnd"/>
      <w:r w:rsidRPr="007D729E">
        <w:rPr>
          <w:rFonts w:eastAsiaTheme="minorEastAsia"/>
          <w:b/>
          <w:i/>
          <w:sz w:val="20"/>
          <w:lang w:eastAsia="zh-CN"/>
        </w:rPr>
        <w:t xml:space="preserve"> but contiguous frequency resource within each DL </w:t>
      </w:r>
      <w:proofErr w:type="spellStart"/>
      <w:r w:rsidRPr="007D729E">
        <w:rPr>
          <w:rFonts w:eastAsiaTheme="minorEastAsia"/>
          <w:b/>
          <w:i/>
          <w:sz w:val="20"/>
          <w:lang w:eastAsia="zh-CN"/>
        </w:rPr>
        <w:t>subband</w:t>
      </w:r>
      <w:proofErr w:type="spellEnd"/>
      <w:r w:rsidRPr="007D729E">
        <w:rPr>
          <w:rFonts w:eastAsiaTheme="minorEastAsia"/>
          <w:b/>
          <w:i/>
          <w:sz w:val="20"/>
          <w:lang w:eastAsia="zh-CN"/>
        </w:rPr>
        <w:t xml:space="preserve"> </w:t>
      </w:r>
      <w:r w:rsidR="00397532">
        <w:rPr>
          <w:rFonts w:eastAsiaTheme="minorEastAsia"/>
          <w:b/>
          <w:i/>
          <w:sz w:val="20"/>
          <w:lang w:eastAsia="zh-CN"/>
        </w:rPr>
        <w:t>are</w:t>
      </w:r>
      <w:r w:rsidRPr="007D729E">
        <w:rPr>
          <w:rFonts w:eastAsiaTheme="minorEastAsia"/>
          <w:b/>
          <w:i/>
          <w:sz w:val="20"/>
          <w:lang w:eastAsia="zh-CN"/>
        </w:rPr>
        <w:t xml:space="preserve"> allocated</w:t>
      </w:r>
      <w:r>
        <w:rPr>
          <w:rFonts w:eastAsiaTheme="minorEastAsia"/>
          <w:b/>
          <w:i/>
          <w:sz w:val="20"/>
          <w:lang w:eastAsia="zh-CN"/>
        </w:rPr>
        <w:t xml:space="preserve"> for </w:t>
      </w:r>
      <w:r w:rsidR="00397532">
        <w:rPr>
          <w:rFonts w:eastAsiaTheme="minorEastAsia"/>
          <w:b/>
          <w:i/>
          <w:sz w:val="20"/>
          <w:lang w:eastAsia="zh-CN"/>
        </w:rPr>
        <w:t xml:space="preserve">a </w:t>
      </w:r>
      <w:r>
        <w:rPr>
          <w:rFonts w:eastAsiaTheme="minorEastAsia"/>
          <w:b/>
          <w:i/>
          <w:sz w:val="20"/>
          <w:lang w:eastAsia="zh-CN"/>
        </w:rPr>
        <w:t>PDSCH</w:t>
      </w:r>
      <w:r w:rsidR="00397532">
        <w:rPr>
          <w:rFonts w:eastAsiaTheme="minorEastAsia"/>
          <w:b/>
          <w:i/>
          <w:sz w:val="20"/>
          <w:lang w:eastAsia="zh-CN"/>
        </w:rPr>
        <w:t xml:space="preserve"> occasion,</w:t>
      </w:r>
      <w:r w:rsidR="00397532" w:rsidRPr="00397532">
        <w:t xml:space="preserve"> </w:t>
      </w:r>
      <w:r w:rsidR="00397532" w:rsidRPr="00397532">
        <w:rPr>
          <w:rFonts w:eastAsiaTheme="minorEastAsia"/>
          <w:b/>
          <w:i/>
          <w:sz w:val="20"/>
          <w:lang w:eastAsia="zh-CN"/>
        </w:rPr>
        <w:t xml:space="preserve">frequency resources within </w:t>
      </w:r>
      <w:r w:rsidR="00397532">
        <w:rPr>
          <w:rFonts w:eastAsiaTheme="minorEastAsia"/>
          <w:b/>
          <w:i/>
          <w:sz w:val="20"/>
          <w:lang w:eastAsia="zh-CN"/>
        </w:rPr>
        <w:t>each</w:t>
      </w:r>
      <w:r w:rsidR="00397532" w:rsidRPr="00397532">
        <w:rPr>
          <w:rFonts w:eastAsiaTheme="minorEastAsia"/>
          <w:b/>
          <w:i/>
          <w:sz w:val="20"/>
          <w:lang w:eastAsia="zh-CN"/>
        </w:rPr>
        <w:t xml:space="preserve"> DL </w:t>
      </w:r>
      <w:proofErr w:type="spellStart"/>
      <w:r w:rsidR="00397532" w:rsidRPr="00397532">
        <w:rPr>
          <w:rFonts w:eastAsiaTheme="minorEastAsia"/>
          <w:b/>
          <w:i/>
          <w:sz w:val="20"/>
          <w:lang w:eastAsia="zh-CN"/>
        </w:rPr>
        <w:t>subband</w:t>
      </w:r>
      <w:proofErr w:type="spellEnd"/>
      <w:r w:rsidR="00397532" w:rsidRPr="00397532">
        <w:rPr>
          <w:rFonts w:eastAsiaTheme="minorEastAsia"/>
          <w:b/>
          <w:i/>
          <w:sz w:val="20"/>
          <w:lang w:eastAsia="zh-CN"/>
        </w:rPr>
        <w:t xml:space="preserve"> share the same precoding assumption</w:t>
      </w:r>
      <w:r w:rsidR="00397532">
        <w:rPr>
          <w:rFonts w:eastAsiaTheme="minorEastAsia"/>
          <w:b/>
          <w:i/>
          <w:sz w:val="20"/>
          <w:lang w:eastAsia="zh-CN"/>
        </w:rPr>
        <w:t xml:space="preserve">, and precoding assumptions for the two DL </w:t>
      </w:r>
      <w:proofErr w:type="spellStart"/>
      <w:r w:rsidR="00397532">
        <w:rPr>
          <w:rFonts w:eastAsiaTheme="minorEastAsia"/>
          <w:b/>
          <w:i/>
          <w:sz w:val="20"/>
          <w:lang w:eastAsia="zh-CN"/>
        </w:rPr>
        <w:t>subbands</w:t>
      </w:r>
      <w:proofErr w:type="spellEnd"/>
      <w:r w:rsidR="00397532">
        <w:rPr>
          <w:rFonts w:eastAsiaTheme="minorEastAsia"/>
          <w:b/>
          <w:i/>
          <w:sz w:val="20"/>
          <w:lang w:eastAsia="zh-CN"/>
        </w:rPr>
        <w:t xml:space="preserve"> can be different</w:t>
      </w:r>
      <w:r w:rsidRPr="00F84529">
        <w:rPr>
          <w:rFonts w:eastAsiaTheme="minorEastAsia"/>
          <w:b/>
          <w:i/>
          <w:sz w:val="20"/>
          <w:lang w:eastAsia="zh-CN"/>
        </w:rPr>
        <w:t>.</w:t>
      </w:r>
    </w:p>
    <w:p w14:paraId="00D93F69" w14:textId="7B32DF82" w:rsidR="00015498" w:rsidRPr="00F84529" w:rsidRDefault="00C277C0" w:rsidP="00015498">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UL transmissions and DL receptions across SBFD symbols and non-SBFD symbols</w:t>
      </w:r>
    </w:p>
    <w:p w14:paraId="7A1DF470" w14:textId="62CDF074" w:rsidR="00705E44" w:rsidRPr="00F84529" w:rsidRDefault="00A70489" w:rsidP="008736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Discussion on</w:t>
      </w:r>
      <w:r w:rsidR="007A5094" w:rsidRPr="00F84529">
        <w:rPr>
          <w:rFonts w:eastAsiaTheme="minorEastAsia"/>
          <w:sz w:val="20"/>
          <w:szCs w:val="20"/>
          <w:lang w:eastAsia="zh-CN"/>
        </w:rPr>
        <w:t xml:space="preserve"> UL transmissions and DL receptions across SBFD symbols and non-SBFD symbols</w:t>
      </w:r>
      <w:r w:rsidRPr="00F84529">
        <w:rPr>
          <w:rFonts w:eastAsiaTheme="minorEastAsia"/>
          <w:sz w:val="20"/>
          <w:szCs w:val="20"/>
          <w:lang w:eastAsia="zh-CN"/>
        </w:rPr>
        <w:t xml:space="preserve"> has been lasting for several meetings</w:t>
      </w:r>
      <w:r w:rsidR="00242D51" w:rsidRPr="00F84529">
        <w:rPr>
          <w:rFonts w:eastAsiaTheme="minorEastAsia"/>
          <w:sz w:val="20"/>
          <w:szCs w:val="20"/>
          <w:lang w:eastAsia="zh-CN"/>
        </w:rPr>
        <w:t>. Basically, the related discussion can be divided into two parts</w:t>
      </w:r>
      <w:r w:rsidR="007A5094" w:rsidRPr="00F84529">
        <w:rPr>
          <w:rFonts w:eastAsiaTheme="minorEastAsia"/>
          <w:sz w:val="20"/>
          <w:szCs w:val="20"/>
          <w:lang w:eastAsia="zh-CN"/>
        </w:rPr>
        <w:t xml:space="preserve">, </w:t>
      </w:r>
      <w:r w:rsidR="00242D51" w:rsidRPr="00F84529">
        <w:rPr>
          <w:rFonts w:eastAsiaTheme="minorEastAsia"/>
          <w:sz w:val="20"/>
          <w:szCs w:val="20"/>
          <w:lang w:eastAsia="zh-CN"/>
        </w:rPr>
        <w:t xml:space="preserve">of which the first one deals with the case where </w:t>
      </w:r>
      <w:r w:rsidR="00242D51" w:rsidRPr="008204E7">
        <w:rPr>
          <w:rFonts w:eastAsia="Batang"/>
          <w:bCs/>
          <w:sz w:val="20"/>
          <w:szCs w:val="20"/>
          <w:lang w:val="en-GB"/>
        </w:rPr>
        <w:t xml:space="preserve">each transmission/reception </w:t>
      </w:r>
      <w:r w:rsidR="00FA32F1">
        <w:rPr>
          <w:rFonts w:eastAsia="Batang"/>
          <w:bCs/>
          <w:sz w:val="20"/>
          <w:szCs w:val="20"/>
          <w:lang w:val="en-GB"/>
        </w:rPr>
        <w:t xml:space="preserve">occasion </w:t>
      </w:r>
      <w:r w:rsidR="00242D51" w:rsidRPr="008204E7">
        <w:rPr>
          <w:rFonts w:eastAsia="Batang"/>
          <w:bCs/>
          <w:sz w:val="20"/>
          <w:szCs w:val="20"/>
          <w:lang w:val="en-GB"/>
        </w:rPr>
        <w:t>within a slot has either all SBFD</w:t>
      </w:r>
      <w:r w:rsidR="00FA32F1">
        <w:rPr>
          <w:rFonts w:eastAsia="Batang"/>
          <w:bCs/>
          <w:sz w:val="20"/>
          <w:szCs w:val="20"/>
          <w:lang w:val="en-GB"/>
        </w:rPr>
        <w:t xml:space="preserve"> symbols</w:t>
      </w:r>
      <w:r w:rsidR="00242D51" w:rsidRPr="008204E7">
        <w:rPr>
          <w:rFonts w:eastAsia="Batang"/>
          <w:bCs/>
          <w:sz w:val="20"/>
          <w:szCs w:val="20"/>
          <w:lang w:val="en-GB"/>
        </w:rPr>
        <w:t xml:space="preserve"> or all non-SBFD symbols (denoted as </w:t>
      </w:r>
      <w:r w:rsidR="00242D51" w:rsidRPr="000148AE">
        <w:rPr>
          <w:rFonts w:eastAsia="Batang"/>
          <w:b/>
          <w:bCs/>
          <w:sz w:val="20"/>
          <w:szCs w:val="20"/>
          <w:lang w:val="en-GB"/>
        </w:rPr>
        <w:t>Case 1</w:t>
      </w:r>
      <w:r w:rsidR="00242D51" w:rsidRPr="008204E7">
        <w:rPr>
          <w:rFonts w:eastAsia="Batang"/>
          <w:bCs/>
          <w:sz w:val="20"/>
          <w:szCs w:val="20"/>
          <w:lang w:val="en-GB"/>
        </w:rPr>
        <w:t xml:space="preserve">), and the second one deals with the case where a transmission/reception </w:t>
      </w:r>
      <w:r w:rsidR="00FA32F1">
        <w:rPr>
          <w:rFonts w:eastAsia="Batang"/>
          <w:bCs/>
          <w:sz w:val="20"/>
          <w:szCs w:val="20"/>
          <w:lang w:val="en-GB"/>
        </w:rPr>
        <w:t xml:space="preserve">occasion </w:t>
      </w:r>
      <w:r w:rsidR="00242D51" w:rsidRPr="008204E7">
        <w:rPr>
          <w:rFonts w:eastAsia="Batang"/>
          <w:bCs/>
          <w:sz w:val="20"/>
          <w:szCs w:val="20"/>
          <w:lang w:val="en-GB"/>
        </w:rPr>
        <w:t xml:space="preserve">overlaps with </w:t>
      </w:r>
      <w:r w:rsidR="00242D51" w:rsidRPr="005159C0">
        <w:rPr>
          <w:rFonts w:eastAsia="宋体"/>
          <w:sz w:val="20"/>
          <w:szCs w:val="20"/>
        </w:rPr>
        <w:t xml:space="preserve">both SBFD </w:t>
      </w:r>
      <w:r w:rsidR="00FA32F1">
        <w:rPr>
          <w:rFonts w:eastAsia="宋体"/>
          <w:sz w:val="20"/>
          <w:szCs w:val="20"/>
        </w:rPr>
        <w:t xml:space="preserve">symbols </w:t>
      </w:r>
      <w:r w:rsidR="00242D51" w:rsidRPr="005159C0">
        <w:rPr>
          <w:rFonts w:eastAsia="宋体"/>
          <w:sz w:val="20"/>
          <w:szCs w:val="20"/>
        </w:rPr>
        <w:t>and non-SBFD symbols</w:t>
      </w:r>
      <w:r w:rsidR="00242D51" w:rsidRPr="008204E7">
        <w:rPr>
          <w:rFonts w:eastAsia="Malgun Gothic"/>
          <w:sz w:val="20"/>
          <w:lang w:val="en-GB"/>
        </w:rPr>
        <w:t xml:space="preserve"> in the same slot (denoted as </w:t>
      </w:r>
      <w:r w:rsidR="00242D51" w:rsidRPr="000148AE">
        <w:rPr>
          <w:rFonts w:eastAsia="Malgun Gothic"/>
          <w:b/>
          <w:sz w:val="20"/>
          <w:lang w:val="en-GB"/>
        </w:rPr>
        <w:t>Case 2</w:t>
      </w:r>
      <w:r w:rsidR="00242D51" w:rsidRPr="008204E7">
        <w:rPr>
          <w:rFonts w:eastAsia="Malgun Gothic"/>
          <w:sz w:val="20"/>
          <w:lang w:val="en-GB"/>
        </w:rPr>
        <w:t>)</w:t>
      </w:r>
      <w:r w:rsidR="007A5094" w:rsidRPr="00F84529">
        <w:rPr>
          <w:rFonts w:eastAsiaTheme="minorEastAsia"/>
          <w:sz w:val="20"/>
          <w:szCs w:val="20"/>
          <w:lang w:eastAsia="zh-CN"/>
        </w:rPr>
        <w:t>.</w:t>
      </w:r>
    </w:p>
    <w:p w14:paraId="7931A9B4" w14:textId="11F4E74A" w:rsidR="00242D51" w:rsidRPr="00F84529" w:rsidRDefault="00242D51" w:rsidP="008736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For </w:t>
      </w:r>
      <w:r w:rsidRPr="000148AE">
        <w:rPr>
          <w:rFonts w:eastAsiaTheme="minorEastAsia"/>
          <w:b/>
          <w:sz w:val="20"/>
          <w:szCs w:val="20"/>
          <w:lang w:eastAsia="zh-CN"/>
        </w:rPr>
        <w:t>Case 1</w:t>
      </w:r>
      <w:r w:rsidRPr="00F84529">
        <w:rPr>
          <w:rFonts w:eastAsiaTheme="minorEastAsia"/>
          <w:sz w:val="20"/>
          <w:szCs w:val="20"/>
          <w:lang w:eastAsia="zh-CN"/>
        </w:rPr>
        <w:t xml:space="preserve">, for </w:t>
      </w:r>
      <w:r w:rsidR="0048731B" w:rsidRPr="00F84529">
        <w:rPr>
          <w:rFonts w:eastAsiaTheme="minorEastAsia"/>
          <w:sz w:val="20"/>
          <w:szCs w:val="20"/>
          <w:lang w:eastAsia="zh-CN"/>
        </w:rPr>
        <w:t xml:space="preserve">cases </w:t>
      </w:r>
      <w:r w:rsidRPr="00F84529">
        <w:rPr>
          <w:rFonts w:eastAsiaTheme="minorEastAsia"/>
          <w:sz w:val="20"/>
          <w:szCs w:val="20"/>
          <w:lang w:eastAsia="zh-CN"/>
        </w:rPr>
        <w:t xml:space="preserve">where </w:t>
      </w:r>
      <w:r w:rsidR="00AC00CF" w:rsidRPr="00F84529">
        <w:rPr>
          <w:rFonts w:eastAsiaTheme="minorEastAsia"/>
          <w:sz w:val="20"/>
          <w:szCs w:val="20"/>
          <w:lang w:eastAsia="zh-CN"/>
        </w:rPr>
        <w:t xml:space="preserve">a same </w:t>
      </w:r>
      <w:r w:rsidR="0048731B" w:rsidRPr="00F84529">
        <w:rPr>
          <w:rFonts w:eastAsiaTheme="minorEastAsia"/>
          <w:sz w:val="20"/>
          <w:szCs w:val="20"/>
          <w:lang w:eastAsia="zh-CN"/>
        </w:rPr>
        <w:t>time-frequency resource allocation applies to one or more UL transmission/DL reception</w:t>
      </w:r>
      <w:r w:rsidR="00441B7E">
        <w:rPr>
          <w:rFonts w:eastAsiaTheme="minorEastAsia"/>
          <w:sz w:val="20"/>
          <w:szCs w:val="20"/>
          <w:lang w:eastAsia="zh-CN"/>
        </w:rPr>
        <w:t xml:space="preserve"> occasion</w:t>
      </w:r>
      <w:r w:rsidR="0048731B" w:rsidRPr="00F84529">
        <w:rPr>
          <w:rFonts w:eastAsiaTheme="minorEastAsia"/>
          <w:sz w:val="20"/>
          <w:szCs w:val="20"/>
          <w:lang w:eastAsia="zh-CN"/>
        </w:rPr>
        <w:t xml:space="preserve">s </w:t>
      </w:r>
      <w:bookmarkStart w:id="10" w:name="OLE_LINK7"/>
      <w:bookmarkStart w:id="11" w:name="OLE_LINK8"/>
      <w:r w:rsidR="0048731B" w:rsidRPr="00F84529">
        <w:rPr>
          <w:rFonts w:eastAsiaTheme="minorEastAsia"/>
          <w:sz w:val="20"/>
          <w:szCs w:val="20"/>
          <w:lang w:eastAsia="zh-CN"/>
        </w:rPr>
        <w:t>as per Rel-15/16/17</w:t>
      </w:r>
      <w:r w:rsidR="00CB79CD" w:rsidRPr="00F84529">
        <w:rPr>
          <w:rFonts w:eastAsiaTheme="minorEastAsia"/>
          <w:sz w:val="20"/>
          <w:szCs w:val="20"/>
          <w:lang w:eastAsia="zh-CN"/>
        </w:rPr>
        <w:t xml:space="preserve"> specification</w:t>
      </w:r>
      <w:bookmarkEnd w:id="10"/>
      <w:bookmarkEnd w:id="11"/>
      <w:r w:rsidR="0048731B" w:rsidRPr="00F84529">
        <w:rPr>
          <w:rFonts w:eastAsiaTheme="minorEastAsia"/>
          <w:sz w:val="20"/>
          <w:szCs w:val="20"/>
          <w:lang w:eastAsia="zh-CN"/>
        </w:rPr>
        <w:t>, the following agreement was achieved in RAN1#112 meeting.</w:t>
      </w:r>
    </w:p>
    <w:p w14:paraId="6881F95E" w14:textId="446B35F8" w:rsidR="00705E44" w:rsidRPr="005159C0" w:rsidRDefault="00705E44" w:rsidP="00873630">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6002495A" wp14:editId="67C501DD">
                <wp:extent cx="5733415" cy="2354239"/>
                <wp:effectExtent l="0" t="0" r="19685" b="27305"/>
                <wp:docPr id="16" name="文本框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354239"/>
                        </a:xfrm>
                        <a:prstGeom prst="rect">
                          <a:avLst/>
                        </a:prstGeom>
                        <a:solidFill>
                          <a:srgbClr val="FFFFFF"/>
                        </a:solidFill>
                        <a:ln w="9525">
                          <a:solidFill>
                            <a:srgbClr val="000000"/>
                          </a:solidFill>
                          <a:miter lim="800000"/>
                          <a:headEnd/>
                          <a:tailEnd/>
                        </a:ln>
                      </wps:spPr>
                      <wps:txbx>
                        <w:txbxContent>
                          <w:p w14:paraId="698D896E" w14:textId="18BA76CB" w:rsidR="00CC70E8" w:rsidRPr="0048731B" w:rsidRDefault="00CC70E8" w:rsidP="0048731B">
                            <w:pPr>
                              <w:rPr>
                                <w:rFonts w:ascii="Times" w:eastAsia="Batang" w:hAnsi="Times"/>
                                <w:sz w:val="20"/>
                                <w:szCs w:val="20"/>
                                <w:highlight w:val="green"/>
                                <w:lang w:val="en-GB" w:eastAsia="zh-CN"/>
                              </w:rPr>
                            </w:pPr>
                            <w:r w:rsidRPr="0048731B">
                              <w:rPr>
                                <w:rFonts w:ascii="Times" w:eastAsia="Batang" w:hAnsi="Times" w:hint="eastAsia"/>
                                <w:sz w:val="20"/>
                                <w:szCs w:val="20"/>
                                <w:highlight w:val="green"/>
                                <w:lang w:val="en-GB" w:eastAsia="zh-CN"/>
                              </w:rPr>
                              <w:t xml:space="preserve"> Agreement</w:t>
                            </w:r>
                            <w:r w:rsidRPr="0048731B">
                              <w:rPr>
                                <w:rFonts w:ascii="Times" w:eastAsia="Batang" w:hAnsi="Times"/>
                                <w:sz w:val="20"/>
                                <w:szCs w:val="20"/>
                                <w:highlight w:val="green"/>
                                <w:lang w:val="en-GB" w:eastAsia="zh-CN"/>
                              </w:rPr>
                              <w:t>:</w:t>
                            </w:r>
                          </w:p>
                          <w:p w14:paraId="75DE1FE4" w14:textId="77777777" w:rsidR="00CC70E8" w:rsidRPr="0048731B" w:rsidRDefault="00CC70E8" w:rsidP="0048731B">
                            <w:pPr>
                              <w:rPr>
                                <w:rFonts w:ascii="Times" w:eastAsia="Batang" w:hAnsi="Times"/>
                                <w:bCs/>
                                <w:sz w:val="20"/>
                                <w:szCs w:val="20"/>
                                <w:lang w:val="en-GB" w:eastAsia="zh-CN"/>
                              </w:rPr>
                            </w:pPr>
                            <w:r w:rsidRPr="0048731B">
                              <w:rPr>
                                <w:rFonts w:ascii="Times" w:eastAsia="Batang" w:hAnsi="Times"/>
                                <w:sz w:val="20"/>
                                <w:szCs w:val="20"/>
                                <w:lang w:val="en-GB" w:eastAsia="zh-CN"/>
                              </w:rPr>
                              <w:t>For UL transmissions and DL receptions across SBFD symbols and non-SBFD symbols</w:t>
                            </w:r>
                            <w:r w:rsidRPr="0048731B">
                              <w:rPr>
                                <w:rFonts w:ascii="Times" w:eastAsia="Batang" w:hAnsi="Times" w:hint="eastAsia"/>
                                <w:sz w:val="20"/>
                                <w:szCs w:val="20"/>
                                <w:lang w:val="en-GB" w:eastAsia="zh-CN"/>
                              </w:rPr>
                              <w:t xml:space="preserve"> </w:t>
                            </w:r>
                            <w:r w:rsidRPr="0048731B">
                              <w:rPr>
                                <w:rFonts w:ascii="Times" w:eastAsia="Batang" w:hAnsi="Times" w:hint="eastAsia"/>
                                <w:bCs/>
                                <w:sz w:val="20"/>
                                <w:szCs w:val="20"/>
                                <w:lang w:val="en-GB" w:eastAsia="zh-CN"/>
                              </w:rPr>
                              <w:t>in different slots</w:t>
                            </w:r>
                            <w:r w:rsidRPr="0048731B">
                              <w:rPr>
                                <w:rFonts w:ascii="Times" w:eastAsia="Batang" w:hAnsi="Times"/>
                                <w:bCs/>
                                <w:sz w:val="20"/>
                                <w:szCs w:val="20"/>
                                <w:lang w:val="en-GB" w:eastAsia="zh-CN"/>
                              </w:rPr>
                              <w:t xml:space="preserve"> (each transmission/reception within a slot has either all SBFD or all non-SBFD symbols)</w:t>
                            </w:r>
                          </w:p>
                          <w:p w14:paraId="657A7359" w14:textId="77777777" w:rsidR="00CC70E8" w:rsidRPr="0048731B" w:rsidRDefault="00CC70E8"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Study the following options</w:t>
                            </w:r>
                            <w:r w:rsidRPr="0048731B">
                              <w:rPr>
                                <w:rFonts w:eastAsia="宋体" w:hint="eastAsia"/>
                                <w:sz w:val="20"/>
                                <w:szCs w:val="20"/>
                                <w:lang w:val="en-GB" w:eastAsia="zh-CN"/>
                              </w:rPr>
                              <w:t xml:space="preserve"> for SBFD-aware UEs</w:t>
                            </w:r>
                            <w:r w:rsidRPr="0048731B">
                              <w:rPr>
                                <w:rFonts w:eastAsia="宋体"/>
                                <w:sz w:val="20"/>
                                <w:szCs w:val="20"/>
                                <w:lang w:val="en-GB" w:eastAsia="zh-CN"/>
                              </w:rPr>
                              <w:t>:</w:t>
                            </w:r>
                          </w:p>
                          <w:p w14:paraId="25A8118C"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1: The transmissions/receptions are restricted to SBFD symbols only or non-SBFD symbols only</w:t>
                            </w:r>
                          </w:p>
                          <w:p w14:paraId="3BB5F722"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2: The transmissions/receptions can be in SBFD symbols and non-SBFD symbols</w:t>
                            </w:r>
                          </w:p>
                          <w:p w14:paraId="4ED6B3EF" w14:textId="77777777" w:rsidR="00CC70E8" w:rsidRPr="0048731B" w:rsidRDefault="00CC70E8"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UL transmissions and DL receptions across SBFD symbols and non-SBFD symbols include the following:</w:t>
                            </w:r>
                          </w:p>
                          <w:p w14:paraId="1DC1B6D6"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PDSCH/PUSCH/PUCCH repetitions</w:t>
                            </w:r>
                          </w:p>
                          <w:p w14:paraId="2B8FEF82"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SPS PDSCH/CG PUSCH</w:t>
                            </w:r>
                          </w:p>
                          <w:p w14:paraId="4BE417CE"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proofErr w:type="spellStart"/>
                            <w:r w:rsidRPr="0048731B">
                              <w:rPr>
                                <w:rFonts w:eastAsia="宋体"/>
                                <w:sz w:val="20"/>
                                <w:szCs w:val="20"/>
                                <w:lang w:val="en-GB" w:eastAsia="zh-CN"/>
                              </w:rPr>
                              <w:t>TBoMS</w:t>
                            </w:r>
                            <w:proofErr w:type="spellEnd"/>
                          </w:p>
                          <w:p w14:paraId="087221EA"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Multi-PUSCH/PDSCH scheduled by a single DCI</w:t>
                            </w:r>
                          </w:p>
                          <w:p w14:paraId="1D8BCCF3"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Periodic</w:t>
                            </w:r>
                            <w:r w:rsidRPr="0048731B">
                              <w:rPr>
                                <w:rFonts w:eastAsia="宋体" w:hint="eastAsia"/>
                                <w:sz w:val="20"/>
                                <w:szCs w:val="20"/>
                                <w:lang w:val="en-GB" w:eastAsia="zh-CN"/>
                              </w:rPr>
                              <w:t>/semi-persistent</w:t>
                            </w:r>
                            <w:r w:rsidRPr="0048731B">
                              <w:rPr>
                                <w:rFonts w:eastAsia="宋体"/>
                                <w:sz w:val="20"/>
                                <w:szCs w:val="20"/>
                                <w:lang w:val="en-GB" w:eastAsia="zh-CN"/>
                              </w:rPr>
                              <w:t xml:space="preserve"> SRS/CSI-RS/PUCCH</w:t>
                            </w:r>
                          </w:p>
                          <w:p w14:paraId="17424FEF"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hint="eastAsia"/>
                                <w:sz w:val="20"/>
                                <w:szCs w:val="20"/>
                                <w:lang w:val="en-GB" w:eastAsia="zh-CN"/>
                              </w:rPr>
                              <w:t>PDCCH</w:t>
                            </w:r>
                          </w:p>
                          <w:p w14:paraId="60C04D2E" w14:textId="12D39A4F" w:rsidR="00CC70E8" w:rsidRPr="005575E3" w:rsidRDefault="00CC70E8" w:rsidP="002F00E8">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002495A" id="文本框 16" o:spid="_x0000_s1034" type="#_x0000_t202" style="width:451.45pt;height:18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">
                <v:textbox>
                  <w:txbxContent>
                    <w:p w14:paraId="698D896E" w14:textId="18BA76CB" w:rsidR="00CC70E8" w:rsidRPr="0048731B" w:rsidRDefault="00CC70E8" w:rsidP="0048731B">
                      <w:pPr>
                        <w:rPr>
                          <w:rFonts w:ascii="Times" w:eastAsia="Batang" w:hAnsi="Times"/>
                          <w:sz w:val="20"/>
                          <w:szCs w:val="20"/>
                          <w:highlight w:val="green"/>
                          <w:lang w:val="en-GB" w:eastAsia="zh-CN"/>
                        </w:rPr>
                      </w:pPr>
                      <w:r w:rsidRPr="0048731B">
                        <w:rPr>
                          <w:rFonts w:ascii="Times" w:eastAsia="Batang" w:hAnsi="Times" w:hint="eastAsia"/>
                          <w:sz w:val="20"/>
                          <w:szCs w:val="20"/>
                          <w:highlight w:val="green"/>
                          <w:lang w:val="en-GB" w:eastAsia="zh-CN"/>
                        </w:rPr>
                        <w:t xml:space="preserve"> Agreement</w:t>
                      </w:r>
                      <w:r w:rsidRPr="0048731B">
                        <w:rPr>
                          <w:rFonts w:ascii="Times" w:eastAsia="Batang" w:hAnsi="Times"/>
                          <w:sz w:val="20"/>
                          <w:szCs w:val="20"/>
                          <w:highlight w:val="green"/>
                          <w:lang w:val="en-GB" w:eastAsia="zh-CN"/>
                        </w:rPr>
                        <w:t>:</w:t>
                      </w:r>
                    </w:p>
                    <w:p w14:paraId="75DE1FE4" w14:textId="77777777" w:rsidR="00CC70E8" w:rsidRPr="0048731B" w:rsidRDefault="00CC70E8" w:rsidP="0048731B">
                      <w:pPr>
                        <w:rPr>
                          <w:rFonts w:ascii="Times" w:eastAsia="Batang" w:hAnsi="Times"/>
                          <w:bCs/>
                          <w:sz w:val="20"/>
                          <w:szCs w:val="20"/>
                          <w:lang w:val="en-GB" w:eastAsia="zh-CN"/>
                        </w:rPr>
                      </w:pPr>
                      <w:r w:rsidRPr="0048731B">
                        <w:rPr>
                          <w:rFonts w:ascii="Times" w:eastAsia="Batang" w:hAnsi="Times"/>
                          <w:sz w:val="20"/>
                          <w:szCs w:val="20"/>
                          <w:lang w:val="en-GB" w:eastAsia="zh-CN"/>
                        </w:rPr>
                        <w:t>For UL transmissions and DL receptions across SBFD symbols and non-SBFD symbols</w:t>
                      </w:r>
                      <w:r w:rsidRPr="0048731B">
                        <w:rPr>
                          <w:rFonts w:ascii="Times" w:eastAsia="Batang" w:hAnsi="Times" w:hint="eastAsia"/>
                          <w:sz w:val="20"/>
                          <w:szCs w:val="20"/>
                          <w:lang w:val="en-GB" w:eastAsia="zh-CN"/>
                        </w:rPr>
                        <w:t xml:space="preserve"> </w:t>
                      </w:r>
                      <w:r w:rsidRPr="0048731B">
                        <w:rPr>
                          <w:rFonts w:ascii="Times" w:eastAsia="Batang" w:hAnsi="Times" w:hint="eastAsia"/>
                          <w:bCs/>
                          <w:sz w:val="20"/>
                          <w:szCs w:val="20"/>
                          <w:lang w:val="en-GB" w:eastAsia="zh-CN"/>
                        </w:rPr>
                        <w:t>in different slots</w:t>
                      </w:r>
                      <w:r w:rsidRPr="0048731B">
                        <w:rPr>
                          <w:rFonts w:ascii="Times" w:eastAsia="Batang" w:hAnsi="Times"/>
                          <w:bCs/>
                          <w:sz w:val="20"/>
                          <w:szCs w:val="20"/>
                          <w:lang w:val="en-GB" w:eastAsia="zh-CN"/>
                        </w:rPr>
                        <w:t xml:space="preserve"> (each transmission/reception within a slot has either all SBFD or all non-SBFD symbols)</w:t>
                      </w:r>
                    </w:p>
                    <w:p w14:paraId="657A7359" w14:textId="77777777" w:rsidR="00CC70E8" w:rsidRPr="0048731B" w:rsidRDefault="00CC70E8"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Study the following options</w:t>
                      </w:r>
                      <w:r w:rsidRPr="0048731B">
                        <w:rPr>
                          <w:rFonts w:eastAsia="宋体" w:hint="eastAsia"/>
                          <w:sz w:val="20"/>
                          <w:szCs w:val="20"/>
                          <w:lang w:val="en-GB" w:eastAsia="zh-CN"/>
                        </w:rPr>
                        <w:t xml:space="preserve"> for SBFD-aware UEs</w:t>
                      </w:r>
                      <w:r w:rsidRPr="0048731B">
                        <w:rPr>
                          <w:rFonts w:eastAsia="宋体"/>
                          <w:sz w:val="20"/>
                          <w:szCs w:val="20"/>
                          <w:lang w:val="en-GB" w:eastAsia="zh-CN"/>
                        </w:rPr>
                        <w:t>:</w:t>
                      </w:r>
                    </w:p>
                    <w:p w14:paraId="25A8118C"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1: The transmissions/receptions are restricted to SBFD symbols only or non-SBFD symbols only</w:t>
                      </w:r>
                    </w:p>
                    <w:p w14:paraId="3BB5F722"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Option 2: The transmissions/receptions can be in SBFD symbols and non-SBFD symbols</w:t>
                      </w:r>
                    </w:p>
                    <w:p w14:paraId="4ED6B3EF" w14:textId="77777777" w:rsidR="00CC70E8" w:rsidRPr="0048731B" w:rsidRDefault="00CC70E8" w:rsidP="0048731B">
                      <w:pPr>
                        <w:numPr>
                          <w:ilvl w:val="0"/>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UL transmissions and DL receptions across SBFD symbols and non-SBFD symbols include the following:</w:t>
                      </w:r>
                    </w:p>
                    <w:p w14:paraId="1DC1B6D6"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PDSCH/PUSCH/PUCCH repetitions</w:t>
                      </w:r>
                    </w:p>
                    <w:p w14:paraId="2B8FEF82"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SPS PDSCH/CG PUSCH</w:t>
                      </w:r>
                    </w:p>
                    <w:p w14:paraId="4BE417CE"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proofErr w:type="spellStart"/>
                      <w:r w:rsidRPr="0048731B">
                        <w:rPr>
                          <w:rFonts w:eastAsia="宋体"/>
                          <w:sz w:val="20"/>
                          <w:szCs w:val="20"/>
                          <w:lang w:val="en-GB" w:eastAsia="zh-CN"/>
                        </w:rPr>
                        <w:t>TBoMS</w:t>
                      </w:r>
                      <w:proofErr w:type="spellEnd"/>
                    </w:p>
                    <w:p w14:paraId="087221EA"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Multi-PUSCH/PDSCH scheduled by a single DCI</w:t>
                      </w:r>
                    </w:p>
                    <w:p w14:paraId="1D8BCCF3"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sz w:val="20"/>
                          <w:szCs w:val="20"/>
                          <w:lang w:val="en-GB" w:eastAsia="zh-CN"/>
                        </w:rPr>
                        <w:t>Periodic</w:t>
                      </w:r>
                      <w:r w:rsidRPr="0048731B">
                        <w:rPr>
                          <w:rFonts w:eastAsia="宋体" w:hint="eastAsia"/>
                          <w:sz w:val="20"/>
                          <w:szCs w:val="20"/>
                          <w:lang w:val="en-GB" w:eastAsia="zh-CN"/>
                        </w:rPr>
                        <w:t>/semi-persistent</w:t>
                      </w:r>
                      <w:r w:rsidRPr="0048731B">
                        <w:rPr>
                          <w:rFonts w:eastAsia="宋体"/>
                          <w:sz w:val="20"/>
                          <w:szCs w:val="20"/>
                          <w:lang w:val="en-GB" w:eastAsia="zh-CN"/>
                        </w:rPr>
                        <w:t xml:space="preserve"> SRS/CSI-RS/PUCCH</w:t>
                      </w:r>
                    </w:p>
                    <w:p w14:paraId="17424FEF" w14:textId="77777777" w:rsidR="00CC70E8" w:rsidRPr="0048731B" w:rsidRDefault="00CC70E8" w:rsidP="0048731B">
                      <w:pPr>
                        <w:numPr>
                          <w:ilvl w:val="1"/>
                          <w:numId w:val="30"/>
                        </w:numPr>
                        <w:overflowPunct w:val="0"/>
                        <w:autoSpaceDE w:val="0"/>
                        <w:autoSpaceDN w:val="0"/>
                        <w:adjustRightInd w:val="0"/>
                        <w:spacing w:after="180"/>
                        <w:contextualSpacing/>
                        <w:textAlignment w:val="baseline"/>
                        <w:rPr>
                          <w:rFonts w:eastAsia="宋体"/>
                          <w:sz w:val="20"/>
                          <w:szCs w:val="20"/>
                          <w:lang w:val="en-GB" w:eastAsia="zh-CN"/>
                        </w:rPr>
                      </w:pPr>
                      <w:r w:rsidRPr="0048731B">
                        <w:rPr>
                          <w:rFonts w:eastAsia="宋体" w:hint="eastAsia"/>
                          <w:sz w:val="20"/>
                          <w:szCs w:val="20"/>
                          <w:lang w:val="en-GB" w:eastAsia="zh-CN"/>
                        </w:rPr>
                        <w:t>PDCCH</w:t>
                      </w:r>
                    </w:p>
                    <w:p w14:paraId="60C04D2E" w14:textId="12D39A4F" w:rsidR="00CC70E8" w:rsidRPr="005575E3" w:rsidRDefault="00CC70E8" w:rsidP="002F00E8">
                      <w:pPr>
                        <w:tabs>
                          <w:tab w:val="left" w:pos="0"/>
                        </w:tabs>
                        <w:rPr>
                          <w:rFonts w:eastAsiaTheme="minorEastAsia"/>
                          <w:sz w:val="20"/>
                          <w:szCs w:val="20"/>
                          <w:lang w:val="en-GB" w:eastAsia="zh-CN"/>
                        </w:rPr>
                      </w:pPr>
                    </w:p>
                  </w:txbxContent>
                </v:textbox>
                <w10:anchorlock/>
              </v:shape>
            </w:pict>
          </mc:Fallback>
        </mc:AlternateContent>
      </w:r>
    </w:p>
    <w:p w14:paraId="2FCBDD2B" w14:textId="72AB5FC8" w:rsidR="00956F40" w:rsidRDefault="00956F40" w:rsidP="00873630">
      <w:pPr>
        <w:spacing w:beforeLines="50" w:before="120" w:afterLines="50" w:after="120"/>
        <w:jc w:val="both"/>
        <w:rPr>
          <w:rFonts w:eastAsiaTheme="minorEastAsia"/>
          <w:sz w:val="20"/>
          <w:szCs w:val="20"/>
          <w:lang w:eastAsia="zh-CN"/>
        </w:rPr>
      </w:pPr>
      <w:r>
        <w:rPr>
          <w:rFonts w:eastAsiaTheme="minorEastAsia"/>
          <w:sz w:val="20"/>
          <w:szCs w:val="20"/>
          <w:lang w:eastAsia="zh-CN"/>
        </w:rPr>
        <w:t>The two options in the above agreement were studied</w:t>
      </w:r>
      <w:r w:rsidR="00526495">
        <w:rPr>
          <w:rFonts w:eastAsiaTheme="minorEastAsia"/>
          <w:sz w:val="20"/>
          <w:szCs w:val="20"/>
          <w:lang w:eastAsia="zh-CN"/>
        </w:rPr>
        <w:t xml:space="preserve"> further</w:t>
      </w:r>
      <w:r>
        <w:rPr>
          <w:rFonts w:eastAsiaTheme="minorEastAsia"/>
          <w:sz w:val="20"/>
          <w:szCs w:val="20"/>
          <w:lang w:eastAsia="zh-CN"/>
        </w:rPr>
        <w:t xml:space="preserve"> during RAN1#112bis-e meeting, with the following observations agreed.</w:t>
      </w:r>
    </w:p>
    <w:p w14:paraId="02ED01E4" w14:textId="1685ED0C" w:rsidR="00956F40" w:rsidRDefault="00956F40" w:rsidP="00873630">
      <w:pPr>
        <w:spacing w:beforeLines="50" w:before="120" w:afterLines="50" w:after="120"/>
        <w:jc w:val="both"/>
        <w:rPr>
          <w:rFonts w:eastAsiaTheme="minorEastAsia"/>
          <w:sz w:val="20"/>
          <w:szCs w:val="20"/>
          <w:lang w:eastAsia="zh-CN"/>
        </w:rPr>
      </w:pPr>
      <w:r w:rsidRPr="005159C0">
        <w:rPr>
          <w:rFonts w:eastAsia="宋体"/>
          <w:noProof/>
          <w:lang w:eastAsia="zh-CN"/>
        </w:rPr>
        <w:lastRenderedPageBreak/>
        <mc:AlternateContent>
          <mc:Choice Requires="wps">
            <w:drawing>
              <wp:inline distT="0" distB="0" distL="0" distR="0" wp14:anchorId="2AE3B157" wp14:editId="60892881">
                <wp:extent cx="5733415" cy="2511188"/>
                <wp:effectExtent l="0" t="0" r="19685" b="2286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11188"/>
                        </a:xfrm>
                        <a:prstGeom prst="rect">
                          <a:avLst/>
                        </a:prstGeom>
                        <a:solidFill>
                          <a:srgbClr val="FFFFFF"/>
                        </a:solidFill>
                        <a:ln w="9525">
                          <a:solidFill>
                            <a:srgbClr val="000000"/>
                          </a:solidFill>
                          <a:miter lim="800000"/>
                          <a:headEnd/>
                          <a:tailEnd/>
                        </a:ln>
                      </wps:spPr>
                      <wps:txbx>
                        <w:txbxContent>
                          <w:p w14:paraId="3930DD68" w14:textId="77777777" w:rsidR="00CC70E8" w:rsidRPr="00956F40" w:rsidRDefault="00CC70E8" w:rsidP="00956F40">
                            <w:pPr>
                              <w:rPr>
                                <w:rFonts w:eastAsia="Malgun Gothic"/>
                                <w:bCs/>
                                <w:sz w:val="20"/>
                                <w:szCs w:val="20"/>
                                <w:u w:val="single"/>
                                <w:lang w:val="en-GB" w:eastAsia="zh-CN"/>
                              </w:rPr>
                            </w:pPr>
                            <w:r w:rsidRPr="00956F40">
                              <w:rPr>
                                <w:rFonts w:eastAsia="Malgun Gothic"/>
                                <w:bCs/>
                                <w:sz w:val="20"/>
                                <w:szCs w:val="20"/>
                                <w:u w:val="single"/>
                                <w:lang w:val="en-GB" w:eastAsia="zh-CN"/>
                              </w:rPr>
                              <w:t>Conclusion</w:t>
                            </w:r>
                          </w:p>
                          <w:p w14:paraId="22AABCF8" w14:textId="77777777" w:rsidR="00CC70E8" w:rsidRPr="00956F40" w:rsidRDefault="00CC70E8" w:rsidP="00956F40">
                            <w:pPr>
                              <w:rPr>
                                <w:rFonts w:eastAsia="Malgun Gothic"/>
                                <w:sz w:val="20"/>
                                <w:szCs w:val="20"/>
                                <w:lang w:val="en-GB" w:eastAsia="zh-CN"/>
                              </w:rPr>
                            </w:pPr>
                            <w:r w:rsidRPr="00956F40">
                              <w:rPr>
                                <w:rFonts w:eastAsia="Malgun Gothic"/>
                                <w:sz w:val="20"/>
                                <w:szCs w:val="20"/>
                                <w:lang w:val="en-GB" w:eastAsia="zh-CN"/>
                              </w:rPr>
                              <w:t xml:space="preserve">For the two options agreed in RAN1#112 for </w:t>
                            </w:r>
                            <w:r w:rsidRPr="00956F40">
                              <w:rPr>
                                <w:rFonts w:eastAsia="Malgun Gothic"/>
                                <w:sz w:val="20"/>
                                <w:szCs w:val="20"/>
                                <w:lang w:val="en-GB"/>
                              </w:rPr>
                              <w:t>UL transmissions and DL receptions across SBFD symbols and non-SBFD symbols in different slots (each transmission/reception within a slot has either all SBFD or all non-SBFD symbols)</w:t>
                            </w:r>
                            <w:r w:rsidRPr="00956F40">
                              <w:rPr>
                                <w:rFonts w:eastAsia="Malgun Gothic"/>
                                <w:sz w:val="20"/>
                                <w:szCs w:val="20"/>
                                <w:lang w:val="en-GB" w:eastAsia="zh-CN"/>
                              </w:rPr>
                              <w:t>, the following observations are agreed.</w:t>
                            </w:r>
                          </w:p>
                          <w:p w14:paraId="0B2035F0" w14:textId="77777777" w:rsidR="00CC70E8" w:rsidRPr="00956F40" w:rsidRDefault="00CC70E8" w:rsidP="00956F40">
                            <w:pPr>
                              <w:widowControl w:val="0"/>
                              <w:numPr>
                                <w:ilvl w:val="0"/>
                                <w:numId w:val="45"/>
                              </w:numPr>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DC1E25F" w14:textId="77777777" w:rsidR="00CC70E8" w:rsidRPr="00956F40" w:rsidRDefault="00CC70E8" w:rsidP="00956F40">
                            <w:pPr>
                              <w:widowControl w:val="0"/>
                              <w:numPr>
                                <w:ilvl w:val="0"/>
                                <w:numId w:val="45"/>
                              </w:numPr>
                              <w:tabs>
                                <w:tab w:val="left" w:pos="4536"/>
                              </w:tabs>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42163A77" w14:textId="77777777" w:rsidR="00CC70E8" w:rsidRPr="00956F40" w:rsidRDefault="00CC70E8" w:rsidP="00956F40">
                            <w:pPr>
                              <w:widowControl w:val="0"/>
                              <w:numPr>
                                <w:ilvl w:val="0"/>
                                <w:numId w:val="45"/>
                              </w:numPr>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6EF88F12" w14:textId="77777777" w:rsidR="00CC70E8" w:rsidRPr="00956F40" w:rsidRDefault="00CC70E8" w:rsidP="00956F40">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2AE3B157" id="文本框 9" o:spid="_x0000_s1035" type="#_x0000_t202" style="width:451.45pt;height:19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">
                <v:textbox>
                  <w:txbxContent>
                    <w:p w14:paraId="3930DD68" w14:textId="77777777" w:rsidR="00CC70E8" w:rsidRPr="00956F40" w:rsidRDefault="00CC70E8" w:rsidP="00956F40">
                      <w:pPr>
                        <w:rPr>
                          <w:rFonts w:eastAsia="Malgun Gothic"/>
                          <w:bCs/>
                          <w:sz w:val="20"/>
                          <w:szCs w:val="20"/>
                          <w:u w:val="single"/>
                          <w:lang w:val="en-GB" w:eastAsia="zh-CN"/>
                        </w:rPr>
                      </w:pPr>
                      <w:r w:rsidRPr="00956F40">
                        <w:rPr>
                          <w:rFonts w:eastAsia="Malgun Gothic"/>
                          <w:bCs/>
                          <w:sz w:val="20"/>
                          <w:szCs w:val="20"/>
                          <w:u w:val="single"/>
                          <w:lang w:val="en-GB" w:eastAsia="zh-CN"/>
                        </w:rPr>
                        <w:t>Conclusion</w:t>
                      </w:r>
                    </w:p>
                    <w:p w14:paraId="22AABCF8" w14:textId="77777777" w:rsidR="00CC70E8" w:rsidRPr="00956F40" w:rsidRDefault="00CC70E8" w:rsidP="00956F40">
                      <w:pPr>
                        <w:rPr>
                          <w:rFonts w:eastAsia="Malgun Gothic"/>
                          <w:sz w:val="20"/>
                          <w:szCs w:val="20"/>
                          <w:lang w:val="en-GB" w:eastAsia="zh-CN"/>
                        </w:rPr>
                      </w:pPr>
                      <w:r w:rsidRPr="00956F40">
                        <w:rPr>
                          <w:rFonts w:eastAsia="Malgun Gothic"/>
                          <w:sz w:val="20"/>
                          <w:szCs w:val="20"/>
                          <w:lang w:val="en-GB" w:eastAsia="zh-CN"/>
                        </w:rPr>
                        <w:t xml:space="preserve">For the two options agreed in RAN1#112 for </w:t>
                      </w:r>
                      <w:r w:rsidRPr="00956F40">
                        <w:rPr>
                          <w:rFonts w:eastAsia="Malgun Gothic"/>
                          <w:sz w:val="20"/>
                          <w:szCs w:val="20"/>
                          <w:lang w:val="en-GB"/>
                        </w:rPr>
                        <w:t>UL transmissions and DL receptions across SBFD symbols and non-SBFD symbols in different slots (each transmission/reception within a slot has either all SBFD or all non-SBFD symbols)</w:t>
                      </w:r>
                      <w:r w:rsidRPr="00956F40">
                        <w:rPr>
                          <w:rFonts w:eastAsia="Malgun Gothic"/>
                          <w:sz w:val="20"/>
                          <w:szCs w:val="20"/>
                          <w:lang w:val="en-GB" w:eastAsia="zh-CN"/>
                        </w:rPr>
                        <w:t>, the following observations are agreed.</w:t>
                      </w:r>
                    </w:p>
                    <w:p w14:paraId="0B2035F0" w14:textId="77777777" w:rsidR="00CC70E8" w:rsidRPr="00956F40" w:rsidRDefault="00CC70E8" w:rsidP="00956F40">
                      <w:pPr>
                        <w:widowControl w:val="0"/>
                        <w:numPr>
                          <w:ilvl w:val="0"/>
                          <w:numId w:val="45"/>
                        </w:numPr>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Option 1 can be achieved by gNB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DC1E25F" w14:textId="77777777" w:rsidR="00CC70E8" w:rsidRPr="00956F40" w:rsidRDefault="00CC70E8" w:rsidP="00956F40">
                      <w:pPr>
                        <w:widowControl w:val="0"/>
                        <w:numPr>
                          <w:ilvl w:val="0"/>
                          <w:numId w:val="45"/>
                        </w:numPr>
                        <w:tabs>
                          <w:tab w:val="left" w:pos="4536"/>
                        </w:tabs>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42163A77" w14:textId="77777777" w:rsidR="00CC70E8" w:rsidRPr="00956F40" w:rsidRDefault="00CC70E8" w:rsidP="00956F40">
                      <w:pPr>
                        <w:widowControl w:val="0"/>
                        <w:numPr>
                          <w:ilvl w:val="0"/>
                          <w:numId w:val="45"/>
                        </w:numPr>
                        <w:overflowPunct w:val="0"/>
                        <w:autoSpaceDE w:val="0"/>
                        <w:autoSpaceDN w:val="0"/>
                        <w:adjustRightInd w:val="0"/>
                        <w:spacing w:after="180"/>
                        <w:contextualSpacing/>
                        <w:jc w:val="both"/>
                        <w:textAlignment w:val="baseline"/>
                        <w:rPr>
                          <w:rFonts w:eastAsia="Malgun Gothic"/>
                          <w:sz w:val="20"/>
                          <w:szCs w:val="20"/>
                          <w:lang w:val="en-GB" w:eastAsia="zh-CN"/>
                        </w:rPr>
                      </w:pPr>
                      <w:r w:rsidRPr="00956F40">
                        <w:rPr>
                          <w:rFonts w:eastAsia="Malgun Gothic"/>
                          <w:sz w:val="20"/>
                          <w:szCs w:val="20"/>
                          <w:lang w:val="en-GB"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6EF88F12" w14:textId="77777777" w:rsidR="00CC70E8" w:rsidRPr="00956F40" w:rsidRDefault="00CC70E8" w:rsidP="00956F40">
                      <w:pPr>
                        <w:tabs>
                          <w:tab w:val="left" w:pos="0"/>
                        </w:tabs>
                        <w:rPr>
                          <w:rFonts w:eastAsiaTheme="minorEastAsia"/>
                          <w:sz w:val="20"/>
                          <w:szCs w:val="20"/>
                          <w:lang w:val="en-GB" w:eastAsia="zh-CN"/>
                        </w:rPr>
                      </w:pPr>
                    </w:p>
                  </w:txbxContent>
                </v:textbox>
                <w10:anchorlock/>
              </v:shape>
            </w:pict>
          </mc:Fallback>
        </mc:AlternateContent>
      </w:r>
    </w:p>
    <w:p w14:paraId="0082A69E" w14:textId="248AFBDD" w:rsidR="007255DC" w:rsidRPr="00F84529" w:rsidRDefault="00D767FD" w:rsidP="00873630">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O</w:t>
      </w:r>
      <w:r w:rsidRPr="005159C0">
        <w:rPr>
          <w:rFonts w:eastAsiaTheme="minorEastAsia"/>
          <w:sz w:val="20"/>
          <w:szCs w:val="20"/>
          <w:lang w:eastAsia="zh-CN"/>
        </w:rPr>
        <w:t>bviously, at least available frequency domain resources for DL and UL are different between SBFD symbols and non-SBFD symbols. Furthermore, applied antenna configuration (as well as related spatial domain characteristics), allowed/required power, etc. may</w:t>
      </w:r>
      <w:r w:rsidR="00BA1B37" w:rsidRPr="005159C0">
        <w:rPr>
          <w:rFonts w:eastAsiaTheme="minorEastAsia"/>
          <w:sz w:val="20"/>
          <w:szCs w:val="20"/>
          <w:lang w:eastAsia="zh-CN"/>
        </w:rPr>
        <w:t xml:space="preserve"> </w:t>
      </w:r>
      <w:r w:rsidRPr="00F84529">
        <w:rPr>
          <w:rFonts w:eastAsiaTheme="minorEastAsia"/>
          <w:sz w:val="20"/>
          <w:szCs w:val="20"/>
          <w:lang w:eastAsia="zh-CN"/>
        </w:rPr>
        <w:t>be different as well, to control or mitigate various types of interferences.</w:t>
      </w:r>
    </w:p>
    <w:p w14:paraId="42F5BBE4" w14:textId="341B166D" w:rsidR="00F03E0D" w:rsidRPr="00F84529" w:rsidRDefault="00E01361"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R</w:t>
      </w:r>
      <w:r w:rsidRPr="005159C0">
        <w:rPr>
          <w:rFonts w:eastAsiaTheme="minorEastAsia"/>
          <w:sz w:val="20"/>
          <w:szCs w:val="20"/>
          <w:lang w:eastAsia="zh-CN"/>
        </w:rPr>
        <w:t xml:space="preserve">egarding Option 1, </w:t>
      </w:r>
      <w:r w:rsidR="00EA3D04" w:rsidRPr="005159C0">
        <w:rPr>
          <w:rFonts w:eastAsiaTheme="minorEastAsia"/>
          <w:sz w:val="20"/>
          <w:szCs w:val="20"/>
          <w:lang w:eastAsia="zh-CN"/>
        </w:rPr>
        <w:t>it is simpler</w:t>
      </w:r>
      <w:r w:rsidR="00676CF3">
        <w:rPr>
          <w:rFonts w:eastAsiaTheme="minorEastAsia"/>
          <w:sz w:val="20"/>
          <w:szCs w:val="20"/>
          <w:lang w:eastAsia="zh-CN"/>
        </w:rPr>
        <w:t xml:space="preserve"> </w:t>
      </w:r>
      <w:r w:rsidR="00520149">
        <w:rPr>
          <w:rFonts w:eastAsiaTheme="minorEastAsia"/>
          <w:sz w:val="20"/>
          <w:szCs w:val="20"/>
          <w:lang w:eastAsia="zh-CN"/>
        </w:rPr>
        <w:t xml:space="preserve">at least </w:t>
      </w:r>
      <w:r w:rsidR="00676CF3">
        <w:rPr>
          <w:rFonts w:eastAsiaTheme="minorEastAsia"/>
          <w:sz w:val="20"/>
          <w:szCs w:val="20"/>
          <w:lang w:eastAsia="zh-CN"/>
        </w:rPr>
        <w:t>from UE perspective</w:t>
      </w:r>
      <w:r w:rsidR="00EA3D04" w:rsidRPr="005159C0">
        <w:rPr>
          <w:rFonts w:eastAsiaTheme="minorEastAsia"/>
          <w:sz w:val="20"/>
          <w:szCs w:val="20"/>
          <w:lang w:eastAsia="zh-CN"/>
        </w:rPr>
        <w:t xml:space="preserve"> since </w:t>
      </w:r>
      <w:r w:rsidR="0021401C" w:rsidRPr="00F84529">
        <w:rPr>
          <w:rFonts w:eastAsiaTheme="minorEastAsia"/>
          <w:sz w:val="20"/>
          <w:szCs w:val="20"/>
          <w:lang w:eastAsia="zh-CN"/>
        </w:rPr>
        <w:t xml:space="preserve">there is no need to deal with the above differences when all transmissions/receptions are restricted to a single symbol type, where </w:t>
      </w:r>
      <w:r w:rsidR="004B2138" w:rsidRPr="00F84529">
        <w:rPr>
          <w:rFonts w:eastAsiaTheme="minorEastAsia"/>
          <w:sz w:val="20"/>
          <w:szCs w:val="20"/>
          <w:lang w:eastAsia="zh-CN"/>
        </w:rPr>
        <w:t>postpon</w:t>
      </w:r>
      <w:r w:rsidR="004B2138">
        <w:rPr>
          <w:rFonts w:eastAsiaTheme="minorEastAsia"/>
          <w:sz w:val="20"/>
          <w:szCs w:val="20"/>
          <w:lang w:eastAsia="zh-CN"/>
        </w:rPr>
        <w:t>ing</w:t>
      </w:r>
      <w:r w:rsidR="004B2138" w:rsidRPr="00F84529">
        <w:rPr>
          <w:rFonts w:eastAsiaTheme="minorEastAsia"/>
          <w:sz w:val="20"/>
          <w:szCs w:val="20"/>
          <w:lang w:eastAsia="zh-CN"/>
        </w:rPr>
        <w:t xml:space="preserve"> </w:t>
      </w:r>
      <w:r w:rsidR="00822AA4">
        <w:rPr>
          <w:rFonts w:eastAsiaTheme="minorEastAsia"/>
          <w:sz w:val="20"/>
          <w:szCs w:val="20"/>
          <w:lang w:eastAsia="zh-CN"/>
        </w:rPr>
        <w:t>or dropping</w:t>
      </w:r>
      <w:r w:rsidR="0021401C" w:rsidRPr="00F84529">
        <w:rPr>
          <w:rFonts w:eastAsiaTheme="minorEastAsia"/>
          <w:sz w:val="20"/>
          <w:szCs w:val="20"/>
          <w:lang w:eastAsia="zh-CN"/>
        </w:rPr>
        <w:t xml:space="preserve"> can be performed for involved transmissions/receptions. However, it will potentially result in more latency</w:t>
      </w:r>
      <w:r w:rsidR="002662CD">
        <w:rPr>
          <w:rFonts w:eastAsiaTheme="minorEastAsia"/>
          <w:sz w:val="20"/>
          <w:szCs w:val="20"/>
          <w:lang w:eastAsia="zh-CN"/>
        </w:rPr>
        <w:t xml:space="preserve"> or </w:t>
      </w:r>
      <w:r w:rsidR="00822AA4">
        <w:rPr>
          <w:rFonts w:eastAsiaTheme="minorEastAsia"/>
          <w:sz w:val="20"/>
          <w:szCs w:val="20"/>
          <w:lang w:eastAsia="zh-CN"/>
        </w:rPr>
        <w:t>coverage degradation</w:t>
      </w:r>
      <w:r w:rsidR="0021401C" w:rsidRPr="00F84529">
        <w:rPr>
          <w:rFonts w:eastAsiaTheme="minorEastAsia"/>
          <w:sz w:val="20"/>
          <w:szCs w:val="20"/>
          <w:lang w:eastAsia="zh-CN"/>
        </w:rPr>
        <w:t>, which contradicts with</w:t>
      </w:r>
      <w:r w:rsidR="003A33F7" w:rsidRPr="00F84529">
        <w:rPr>
          <w:rFonts w:eastAsiaTheme="minorEastAsia"/>
          <w:sz w:val="20"/>
          <w:szCs w:val="20"/>
          <w:lang w:eastAsia="zh-CN"/>
        </w:rPr>
        <w:t xml:space="preserve"> the </w:t>
      </w:r>
      <w:r w:rsidR="0021401C" w:rsidRPr="00F84529">
        <w:rPr>
          <w:rFonts w:eastAsiaTheme="minorEastAsia"/>
          <w:sz w:val="20"/>
          <w:szCs w:val="20"/>
          <w:lang w:eastAsia="zh-CN"/>
        </w:rPr>
        <w:t>objective</w:t>
      </w:r>
      <w:r w:rsidR="003A33F7" w:rsidRPr="00F84529">
        <w:rPr>
          <w:rFonts w:eastAsiaTheme="minorEastAsia"/>
          <w:sz w:val="20"/>
          <w:szCs w:val="20"/>
          <w:lang w:eastAsia="zh-CN"/>
        </w:rPr>
        <w:t>s for introducing SBFD.</w:t>
      </w:r>
    </w:p>
    <w:p w14:paraId="658ADDC0" w14:textId="02DACA7A" w:rsidR="00E66024" w:rsidRPr="00F84529" w:rsidRDefault="003A33F7"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R</w:t>
      </w:r>
      <w:r w:rsidRPr="005159C0">
        <w:rPr>
          <w:rFonts w:eastAsiaTheme="minorEastAsia"/>
          <w:sz w:val="20"/>
          <w:szCs w:val="20"/>
          <w:lang w:eastAsia="zh-CN"/>
        </w:rPr>
        <w:t>egarding Option 2, clearly it can achieve better latency performance. To deal with the above differenc</w:t>
      </w:r>
      <w:r w:rsidRPr="00F84529">
        <w:rPr>
          <w:rFonts w:eastAsiaTheme="minorEastAsia"/>
          <w:sz w:val="20"/>
          <w:szCs w:val="20"/>
          <w:lang w:eastAsia="zh-CN"/>
        </w:rPr>
        <w:t>es between two symbol types,</w:t>
      </w:r>
      <w:r w:rsidR="001F24C0" w:rsidRPr="00F84529">
        <w:rPr>
          <w:rFonts w:eastAsiaTheme="minorEastAsia"/>
          <w:sz w:val="20"/>
          <w:szCs w:val="20"/>
          <w:lang w:eastAsia="zh-CN"/>
        </w:rPr>
        <w:t xml:space="preserve"> potential enhancements may be introduced accordingly. </w:t>
      </w:r>
      <w:r w:rsidR="00CB79CD" w:rsidRPr="00F84529">
        <w:rPr>
          <w:rFonts w:eastAsiaTheme="minorEastAsia"/>
          <w:sz w:val="20"/>
          <w:szCs w:val="20"/>
          <w:lang w:eastAsia="zh-CN"/>
        </w:rPr>
        <w:t xml:space="preserve">Taking PUCCH repetition as an example, if </w:t>
      </w:r>
      <w:r w:rsidR="00895EAA" w:rsidRPr="00F84529">
        <w:rPr>
          <w:rFonts w:eastAsiaTheme="minorEastAsia"/>
          <w:sz w:val="20"/>
          <w:szCs w:val="20"/>
          <w:lang w:eastAsia="zh-CN"/>
        </w:rPr>
        <w:t xml:space="preserve">the </w:t>
      </w:r>
      <w:r w:rsidR="00CB79CD" w:rsidRPr="00F84529">
        <w:rPr>
          <w:rFonts w:eastAsiaTheme="minorEastAsia"/>
          <w:sz w:val="20"/>
          <w:szCs w:val="20"/>
          <w:lang w:eastAsia="zh-CN"/>
        </w:rPr>
        <w:t>time-frequency resource allocation</w:t>
      </w:r>
      <w:r w:rsidR="00895EAA" w:rsidRPr="00F84529">
        <w:rPr>
          <w:rFonts w:eastAsiaTheme="minorEastAsia"/>
          <w:sz w:val="20"/>
          <w:szCs w:val="20"/>
          <w:lang w:eastAsia="zh-CN"/>
        </w:rPr>
        <w:t xml:space="preserve"> for the involved PUCCH resource is configured to ensure that the PUCCH transmission is close to the boundary of the UL BWP to avoid/mitigate segmentation in frequency domain, when Rel-15/16/17 specification is followed directly, the PUCCH repetition(s) in SBFD symbols is very likely overlapped with DL </w:t>
      </w:r>
      <w:proofErr w:type="spellStart"/>
      <w:r w:rsidR="00895EAA" w:rsidRPr="00F84529">
        <w:rPr>
          <w:rFonts w:eastAsiaTheme="minorEastAsia"/>
          <w:sz w:val="20"/>
          <w:szCs w:val="20"/>
          <w:lang w:eastAsia="zh-CN"/>
        </w:rPr>
        <w:t>subband</w:t>
      </w:r>
      <w:proofErr w:type="spellEnd"/>
      <w:r w:rsidR="00895EAA" w:rsidRPr="00F84529">
        <w:rPr>
          <w:rFonts w:eastAsiaTheme="minorEastAsia"/>
          <w:sz w:val="20"/>
          <w:szCs w:val="20"/>
          <w:lang w:eastAsia="zh-CN"/>
        </w:rPr>
        <w:t>(s) when frequency domain pattern (D-U-D) is adopted in SBFD symbols</w:t>
      </w:r>
      <w:r w:rsidR="00DB1F36">
        <w:rPr>
          <w:rFonts w:eastAsiaTheme="minorEastAsia"/>
          <w:sz w:val="20"/>
          <w:szCs w:val="20"/>
          <w:lang w:eastAsia="zh-CN"/>
        </w:rPr>
        <w:t xml:space="preserve"> (e.g., in </w:t>
      </w:r>
      <w:r w:rsidR="00A31956">
        <w:rPr>
          <w:rFonts w:eastAsiaTheme="minorEastAsia"/>
          <w:sz w:val="20"/>
          <w:szCs w:val="20"/>
          <w:lang w:eastAsia="zh-CN"/>
        </w:rPr>
        <w:fldChar w:fldCharType="begin"/>
      </w:r>
      <w:r w:rsidR="00A31956">
        <w:rPr>
          <w:rFonts w:eastAsiaTheme="minorEastAsia"/>
          <w:sz w:val="20"/>
          <w:szCs w:val="20"/>
          <w:lang w:eastAsia="zh-CN"/>
        </w:rPr>
        <w:instrText xml:space="preserve"> REF _Ref134824906 \h </w:instrText>
      </w:r>
      <w:r w:rsidR="00A31956">
        <w:rPr>
          <w:rFonts w:eastAsiaTheme="minorEastAsia"/>
          <w:sz w:val="20"/>
          <w:szCs w:val="20"/>
          <w:lang w:eastAsia="zh-CN"/>
        </w:rPr>
      </w:r>
      <w:r w:rsidR="00A31956">
        <w:rPr>
          <w:rFonts w:eastAsiaTheme="minorEastAsia"/>
          <w:sz w:val="20"/>
          <w:szCs w:val="20"/>
          <w:lang w:eastAsia="zh-CN"/>
        </w:rPr>
        <w:instrText xml:space="preserve"> \* MERGEFORMAT </w:instrText>
      </w:r>
      <w:r w:rsidR="00A31956">
        <w:rPr>
          <w:rFonts w:eastAsiaTheme="minorEastAsia"/>
          <w:sz w:val="20"/>
          <w:szCs w:val="20"/>
          <w:lang w:eastAsia="zh-CN"/>
        </w:rPr>
        <w:fldChar w:fldCharType="separate"/>
      </w:r>
      <w:r w:rsidR="00A31956" w:rsidRPr="003F73A8">
        <w:rPr>
          <w:rFonts w:eastAsiaTheme="minorEastAsia"/>
          <w:sz w:val="20"/>
          <w:szCs w:val="20"/>
          <w:lang w:eastAsia="zh-CN"/>
        </w:rPr>
        <w:t>Figure 7</w:t>
      </w:r>
      <w:r w:rsidR="00A31956">
        <w:rPr>
          <w:rFonts w:eastAsiaTheme="minorEastAsia"/>
          <w:sz w:val="20"/>
          <w:szCs w:val="20"/>
          <w:lang w:eastAsia="zh-CN"/>
        </w:rPr>
        <w:fldChar w:fldCharType="end"/>
      </w:r>
      <w:r w:rsidR="00DB1F36">
        <w:rPr>
          <w:rFonts w:eastAsiaTheme="minorEastAsia"/>
          <w:sz w:val="20"/>
          <w:szCs w:val="20"/>
          <w:lang w:eastAsia="zh-CN"/>
        </w:rPr>
        <w:t xml:space="preserve"> when no frequency offset is introduced, and the PUCCH resource occupies PRB(s) at one side of the UL BWP, obviously both the former two repetitions overlap with the upper DL </w:t>
      </w:r>
      <w:proofErr w:type="spellStart"/>
      <w:r w:rsidR="00DB1F36">
        <w:rPr>
          <w:rFonts w:eastAsiaTheme="minorEastAsia"/>
          <w:sz w:val="20"/>
          <w:szCs w:val="20"/>
          <w:lang w:eastAsia="zh-CN"/>
        </w:rPr>
        <w:t>subband</w:t>
      </w:r>
      <w:proofErr w:type="spellEnd"/>
      <w:r w:rsidR="00DB1F36">
        <w:rPr>
          <w:rFonts w:eastAsiaTheme="minorEastAsia"/>
          <w:sz w:val="20"/>
          <w:szCs w:val="20"/>
          <w:lang w:eastAsia="zh-CN"/>
        </w:rPr>
        <w:t>)</w:t>
      </w:r>
      <w:r w:rsidR="00895EAA" w:rsidRPr="005159C0">
        <w:rPr>
          <w:rFonts w:eastAsiaTheme="minorEastAsia"/>
          <w:sz w:val="20"/>
          <w:szCs w:val="20"/>
          <w:lang w:eastAsia="zh-CN"/>
        </w:rPr>
        <w:t>, and the overlapped PUCCH repetition(s) may be dropped or po</w:t>
      </w:r>
      <w:r w:rsidR="00895EAA" w:rsidRPr="00F84529">
        <w:rPr>
          <w:rFonts w:eastAsiaTheme="minorEastAsia"/>
          <w:sz w:val="20"/>
          <w:szCs w:val="20"/>
          <w:lang w:eastAsia="zh-CN"/>
        </w:rPr>
        <w:t xml:space="preserve">stponed accordingly, resulting in worse transmission performance. On the contrary, if </w:t>
      </w:r>
      <w:r w:rsidR="00E66024" w:rsidRPr="00F84529">
        <w:rPr>
          <w:rFonts w:eastAsiaTheme="minorEastAsia"/>
          <w:sz w:val="20"/>
          <w:szCs w:val="20"/>
          <w:lang w:eastAsia="zh-CN"/>
        </w:rPr>
        <w:t>it is guaranteed by</w:t>
      </w:r>
      <w:r w:rsidR="00895EAA" w:rsidRPr="00F84529">
        <w:rPr>
          <w:rFonts w:eastAsiaTheme="minorEastAsia"/>
          <w:sz w:val="20"/>
          <w:szCs w:val="20"/>
          <w:lang w:eastAsia="zh-CN"/>
        </w:rPr>
        <w:t xml:space="preserve"> the </w:t>
      </w:r>
      <w:proofErr w:type="spellStart"/>
      <w:r w:rsidR="00895EAA" w:rsidRPr="00F84529">
        <w:rPr>
          <w:rFonts w:eastAsiaTheme="minorEastAsia"/>
          <w:sz w:val="20"/>
          <w:szCs w:val="20"/>
          <w:lang w:eastAsia="zh-CN"/>
        </w:rPr>
        <w:t>gNB’s</w:t>
      </w:r>
      <w:proofErr w:type="spellEnd"/>
      <w:r w:rsidR="00895EAA" w:rsidRPr="00F84529">
        <w:rPr>
          <w:rFonts w:eastAsiaTheme="minorEastAsia"/>
          <w:sz w:val="20"/>
          <w:szCs w:val="20"/>
          <w:lang w:eastAsia="zh-CN"/>
        </w:rPr>
        <w:t xml:space="preserve"> configuration</w:t>
      </w:r>
      <w:r w:rsidR="00E66024" w:rsidRPr="00F84529">
        <w:rPr>
          <w:rFonts w:eastAsiaTheme="minorEastAsia"/>
          <w:sz w:val="20"/>
          <w:szCs w:val="20"/>
          <w:lang w:eastAsia="zh-CN"/>
        </w:rPr>
        <w:t xml:space="preserve"> that no overlapping occurs for PUCCH repetition(s) in SBFD symbols, the configuration will be rather restrictive, and obviously segmentation in frequency domain can hardly be avoided, resulting in lower efficiency for resource usage of the whole cell.</w:t>
      </w:r>
      <w:r w:rsidR="00895EAA" w:rsidRPr="00F84529">
        <w:rPr>
          <w:rFonts w:eastAsiaTheme="minorEastAsia"/>
          <w:sz w:val="20"/>
          <w:szCs w:val="20"/>
          <w:lang w:eastAsia="zh-CN"/>
        </w:rPr>
        <w:t xml:space="preserve"> </w:t>
      </w:r>
      <w:r w:rsidR="00E66024" w:rsidRPr="00F84529">
        <w:rPr>
          <w:rFonts w:eastAsiaTheme="minorEastAsia"/>
          <w:sz w:val="20"/>
          <w:szCs w:val="20"/>
          <w:lang w:eastAsia="zh-CN"/>
        </w:rPr>
        <w:t>With respect to potential enhancements</w:t>
      </w:r>
      <w:r w:rsidR="00C77F4B" w:rsidRPr="00F84529">
        <w:rPr>
          <w:rFonts w:eastAsiaTheme="minorEastAsia"/>
          <w:sz w:val="20"/>
          <w:szCs w:val="20"/>
          <w:lang w:eastAsia="zh-CN"/>
        </w:rPr>
        <w:t xml:space="preserve"> to address the above differences between two symbol types</w:t>
      </w:r>
      <w:r w:rsidR="00E66024" w:rsidRPr="00F84529">
        <w:rPr>
          <w:rFonts w:eastAsiaTheme="minorEastAsia"/>
          <w:sz w:val="20"/>
          <w:szCs w:val="20"/>
          <w:lang w:eastAsia="zh-CN"/>
        </w:rPr>
        <w:t xml:space="preserve">, introduction of frequency offset </w:t>
      </w:r>
      <w:r w:rsidR="00822AA4">
        <w:rPr>
          <w:rFonts w:eastAsiaTheme="minorEastAsia"/>
          <w:sz w:val="20"/>
          <w:szCs w:val="20"/>
          <w:lang w:eastAsia="zh-CN"/>
        </w:rPr>
        <w:t xml:space="preserve">as shown in </w:t>
      </w:r>
      <w:r w:rsidR="00214D4A">
        <w:rPr>
          <w:rFonts w:eastAsiaTheme="minorEastAsia"/>
          <w:sz w:val="20"/>
          <w:szCs w:val="20"/>
          <w:lang w:eastAsia="zh-CN"/>
        </w:rPr>
        <w:fldChar w:fldCharType="begin"/>
      </w:r>
      <w:r w:rsidR="00214D4A">
        <w:rPr>
          <w:rFonts w:eastAsiaTheme="minorEastAsia"/>
          <w:sz w:val="20"/>
          <w:szCs w:val="20"/>
          <w:lang w:eastAsia="zh-CN"/>
        </w:rPr>
        <w:instrText xml:space="preserve"> REF _Ref134824906 \h  \* MERGEFORMAT </w:instrText>
      </w:r>
      <w:r w:rsidR="00214D4A">
        <w:rPr>
          <w:rFonts w:eastAsiaTheme="minorEastAsia"/>
          <w:sz w:val="20"/>
          <w:szCs w:val="20"/>
          <w:lang w:eastAsia="zh-CN"/>
        </w:rPr>
      </w:r>
      <w:r w:rsidR="00214D4A">
        <w:rPr>
          <w:rFonts w:eastAsiaTheme="minorEastAsia"/>
          <w:sz w:val="20"/>
          <w:szCs w:val="20"/>
          <w:lang w:eastAsia="zh-CN"/>
        </w:rPr>
        <w:fldChar w:fldCharType="separate"/>
      </w:r>
      <w:r w:rsidR="00A31956" w:rsidRPr="00D06277">
        <w:rPr>
          <w:rFonts w:eastAsiaTheme="minorEastAsia"/>
          <w:sz w:val="20"/>
          <w:szCs w:val="20"/>
          <w:lang w:eastAsia="zh-CN"/>
        </w:rPr>
        <w:t>Figure 7</w:t>
      </w:r>
      <w:r w:rsidR="00214D4A">
        <w:rPr>
          <w:rFonts w:eastAsiaTheme="minorEastAsia"/>
          <w:sz w:val="20"/>
          <w:szCs w:val="20"/>
          <w:lang w:eastAsia="zh-CN"/>
        </w:rPr>
        <w:fldChar w:fldCharType="end"/>
      </w:r>
      <w:r w:rsidR="00822AA4">
        <w:rPr>
          <w:rFonts w:eastAsiaTheme="minorEastAsia"/>
          <w:sz w:val="20"/>
          <w:szCs w:val="20"/>
          <w:lang w:eastAsia="zh-CN"/>
        </w:rPr>
        <w:t xml:space="preserve"> </w:t>
      </w:r>
      <w:r w:rsidR="00E66024" w:rsidRPr="00F84529">
        <w:rPr>
          <w:rFonts w:eastAsiaTheme="minorEastAsia"/>
          <w:sz w:val="20"/>
          <w:szCs w:val="20"/>
          <w:lang w:eastAsia="zh-CN"/>
        </w:rPr>
        <w:t>between SBFD and non-SBFD symbols</w:t>
      </w:r>
      <w:r w:rsidR="008921C1" w:rsidRPr="00F84529">
        <w:rPr>
          <w:rFonts w:eastAsiaTheme="minorEastAsia"/>
          <w:sz w:val="20"/>
          <w:szCs w:val="20"/>
          <w:lang w:eastAsia="zh-CN"/>
        </w:rPr>
        <w:t xml:space="preserve"> to </w:t>
      </w:r>
      <w:r w:rsidR="001023DC" w:rsidRPr="00DB1F36">
        <w:rPr>
          <w:rFonts w:eastAsiaTheme="minorEastAsia"/>
          <w:sz w:val="20"/>
          <w:szCs w:val="20"/>
          <w:lang w:eastAsia="zh-CN"/>
        </w:rPr>
        <w:t xml:space="preserve">simply </w:t>
      </w:r>
      <w:r w:rsidR="008921C1" w:rsidRPr="005159C0">
        <w:rPr>
          <w:rFonts w:eastAsiaTheme="minorEastAsia"/>
          <w:sz w:val="20"/>
          <w:szCs w:val="20"/>
          <w:lang w:eastAsia="zh-CN"/>
        </w:rPr>
        <w:t>address only the difference of available frequency domain resources</w:t>
      </w:r>
      <w:r w:rsidR="00E66024" w:rsidRPr="00F84529">
        <w:rPr>
          <w:rFonts w:eastAsiaTheme="minorEastAsia"/>
          <w:sz w:val="20"/>
          <w:szCs w:val="20"/>
          <w:lang w:eastAsia="zh-CN"/>
        </w:rPr>
        <w:t>, as well as separate configurations for SBFD and non-SBFD symbols</w:t>
      </w:r>
      <w:r w:rsidR="008921C1" w:rsidRPr="00F84529">
        <w:rPr>
          <w:rFonts w:eastAsiaTheme="minorEastAsia"/>
          <w:sz w:val="20"/>
          <w:szCs w:val="20"/>
          <w:lang w:eastAsia="zh-CN"/>
        </w:rPr>
        <w:t xml:space="preserve"> </w:t>
      </w:r>
      <w:r w:rsidR="00822AA4">
        <w:rPr>
          <w:rFonts w:eastAsiaTheme="minorEastAsia"/>
          <w:sz w:val="20"/>
          <w:szCs w:val="20"/>
          <w:lang w:eastAsia="zh-CN"/>
        </w:rPr>
        <w:t xml:space="preserve">as shown in </w:t>
      </w:r>
      <w:r w:rsidR="00A2189E">
        <w:rPr>
          <w:rFonts w:eastAsiaTheme="minorEastAsia"/>
          <w:sz w:val="20"/>
          <w:szCs w:val="20"/>
          <w:lang w:eastAsia="zh-CN"/>
        </w:rPr>
        <w:fldChar w:fldCharType="begin"/>
      </w:r>
      <w:r w:rsidR="00A2189E">
        <w:rPr>
          <w:rFonts w:eastAsiaTheme="minorEastAsia"/>
          <w:sz w:val="20"/>
          <w:szCs w:val="20"/>
          <w:lang w:eastAsia="zh-CN"/>
        </w:rPr>
        <w:instrText xml:space="preserve"> REF _Ref134825013 \h  \* MERGEFORMAT </w:instrText>
      </w:r>
      <w:r w:rsidR="00A2189E">
        <w:rPr>
          <w:rFonts w:eastAsiaTheme="minorEastAsia"/>
          <w:sz w:val="20"/>
          <w:szCs w:val="20"/>
          <w:lang w:eastAsia="zh-CN"/>
        </w:rPr>
      </w:r>
      <w:r w:rsidR="00A2189E">
        <w:rPr>
          <w:rFonts w:eastAsiaTheme="minorEastAsia"/>
          <w:sz w:val="20"/>
          <w:szCs w:val="20"/>
          <w:lang w:eastAsia="zh-CN"/>
        </w:rPr>
        <w:fldChar w:fldCharType="separate"/>
      </w:r>
      <w:r w:rsidR="00A31956" w:rsidRPr="00D06277">
        <w:rPr>
          <w:rFonts w:eastAsiaTheme="minorEastAsia"/>
          <w:sz w:val="20"/>
          <w:szCs w:val="20"/>
          <w:lang w:eastAsia="zh-CN"/>
        </w:rPr>
        <w:t>Figure 8</w:t>
      </w:r>
      <w:r w:rsidR="00A2189E">
        <w:rPr>
          <w:rFonts w:eastAsiaTheme="minorEastAsia"/>
          <w:sz w:val="20"/>
          <w:szCs w:val="20"/>
          <w:lang w:eastAsia="zh-CN"/>
        </w:rPr>
        <w:fldChar w:fldCharType="end"/>
      </w:r>
      <w:r w:rsidR="00822AA4">
        <w:rPr>
          <w:rFonts w:eastAsiaTheme="minorEastAsia"/>
          <w:sz w:val="20"/>
          <w:szCs w:val="20"/>
          <w:lang w:eastAsia="zh-CN"/>
        </w:rPr>
        <w:t xml:space="preserve"> </w:t>
      </w:r>
      <w:r w:rsidR="008921C1" w:rsidRPr="00F84529">
        <w:rPr>
          <w:rFonts w:eastAsiaTheme="minorEastAsia"/>
          <w:sz w:val="20"/>
          <w:szCs w:val="20"/>
          <w:lang w:eastAsia="zh-CN"/>
        </w:rPr>
        <w:t>to address potentially all kinds of differences</w:t>
      </w:r>
      <w:r w:rsidR="00E66024" w:rsidRPr="00F84529">
        <w:rPr>
          <w:rFonts w:eastAsiaTheme="minorEastAsia"/>
          <w:sz w:val="20"/>
          <w:szCs w:val="20"/>
          <w:lang w:eastAsia="zh-CN"/>
        </w:rPr>
        <w:t>, etc., can be considered.</w:t>
      </w:r>
    </w:p>
    <w:p w14:paraId="767CB110" w14:textId="77777777" w:rsidR="00BE09AA" w:rsidRPr="005159C0" w:rsidRDefault="00BE09AA" w:rsidP="00BE09AA">
      <w:pPr>
        <w:spacing w:beforeLines="50" w:before="120" w:afterLines="50" w:after="120"/>
        <w:jc w:val="center"/>
        <w:rPr>
          <w:rFonts w:eastAsiaTheme="minorEastAsia"/>
          <w:sz w:val="20"/>
          <w:szCs w:val="20"/>
          <w:lang w:eastAsia="zh-CN"/>
        </w:rPr>
      </w:pPr>
      <w:r w:rsidRPr="005159C0">
        <w:object w:dxaOrig="6451" w:dyaOrig="5431" w14:anchorId="4475C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272pt" o:ole="">
            <v:imagedata r:id="rId24" o:title=""/>
          </v:shape>
          <o:OLEObject Type="Embed" ProgID="Visio.Drawing.15" ShapeID="_x0000_i1025" DrawAspect="Content" ObjectID="_1745682946" r:id="rId25"/>
        </w:object>
      </w:r>
    </w:p>
    <w:p w14:paraId="28A1BCFB" w14:textId="1E964E83" w:rsidR="00BE09AA" w:rsidRPr="00F84529" w:rsidRDefault="00BE09AA" w:rsidP="000148AE">
      <w:pPr>
        <w:pStyle w:val="a7"/>
        <w:spacing w:after="240"/>
        <w:jc w:val="center"/>
        <w:rPr>
          <w:rFonts w:eastAsiaTheme="minorEastAsia"/>
          <w:lang w:eastAsia="zh-CN"/>
        </w:rPr>
      </w:pPr>
      <w:bookmarkStart w:id="12" w:name="_Ref134824906"/>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A31956">
        <w:rPr>
          <w:noProof/>
        </w:rPr>
        <w:t>7</w:t>
      </w:r>
      <w:r w:rsidRPr="005159C0">
        <w:rPr>
          <w:noProof/>
        </w:rPr>
        <w:fldChar w:fldCharType="end"/>
      </w:r>
      <w:bookmarkEnd w:id="12"/>
      <w:r w:rsidRPr="005159C0">
        <w:rPr>
          <w:rFonts w:eastAsiaTheme="minorEastAsia"/>
          <w:lang w:eastAsia="zh-CN"/>
        </w:rPr>
        <w:t>: A frequency offset</w:t>
      </w:r>
      <w:r w:rsidRPr="00F84529">
        <w:rPr>
          <w:rFonts w:eastAsiaTheme="minorEastAsia"/>
          <w:lang w:eastAsia="zh-CN"/>
        </w:rPr>
        <w:t xml:space="preserve"> between PUCCH repetitions in different symbol types</w:t>
      </w:r>
    </w:p>
    <w:p w14:paraId="2FD92965" w14:textId="77777777" w:rsidR="00BE09AA" w:rsidRPr="005159C0" w:rsidRDefault="00BE09AA" w:rsidP="00BE09AA">
      <w:pPr>
        <w:spacing w:beforeLines="50" w:before="120" w:afterLines="50" w:after="120"/>
        <w:jc w:val="center"/>
        <w:rPr>
          <w:rFonts w:eastAsiaTheme="minorEastAsia"/>
          <w:sz w:val="20"/>
          <w:szCs w:val="20"/>
          <w:lang w:eastAsia="zh-CN"/>
        </w:rPr>
      </w:pPr>
      <w:r w:rsidRPr="005159C0">
        <w:object w:dxaOrig="5661" w:dyaOrig="5431" w14:anchorId="10D0A867">
          <v:shape id="_x0000_i1026" type="#_x0000_t75" style="width:254pt;height:243pt" o:ole="">
            <v:imagedata r:id="rId26" o:title=""/>
          </v:shape>
          <o:OLEObject Type="Embed" ProgID="Visio.Drawing.15" ShapeID="_x0000_i1026" DrawAspect="Content" ObjectID="_1745682947" r:id="rId27"/>
        </w:object>
      </w:r>
    </w:p>
    <w:p w14:paraId="434B673A" w14:textId="074EC72B" w:rsidR="00BE09AA" w:rsidRPr="00BE09AA" w:rsidRDefault="00BE09AA" w:rsidP="00730A00">
      <w:pPr>
        <w:pStyle w:val="a7"/>
        <w:jc w:val="center"/>
        <w:rPr>
          <w:rFonts w:eastAsiaTheme="minorEastAsia"/>
          <w:lang w:eastAsia="zh-CN"/>
        </w:rPr>
      </w:pPr>
      <w:bookmarkStart w:id="13" w:name="_Ref134825013"/>
      <w:r w:rsidRPr="005159C0">
        <w:t xml:space="preserve">Figure </w:t>
      </w:r>
      <w:r w:rsidRPr="005159C0">
        <w:rPr>
          <w:noProof/>
        </w:rPr>
        <w:fldChar w:fldCharType="begin"/>
      </w:r>
      <w:r w:rsidRPr="00F84529">
        <w:rPr>
          <w:noProof/>
        </w:rPr>
        <w:instrText xml:space="preserve"> SEQ Figure \* ARABIC </w:instrText>
      </w:r>
      <w:r w:rsidRPr="005159C0">
        <w:rPr>
          <w:noProof/>
        </w:rPr>
        <w:fldChar w:fldCharType="separate"/>
      </w:r>
      <w:r w:rsidR="00A31956">
        <w:rPr>
          <w:noProof/>
        </w:rPr>
        <w:t>8</w:t>
      </w:r>
      <w:r w:rsidRPr="005159C0">
        <w:rPr>
          <w:noProof/>
        </w:rPr>
        <w:fldChar w:fldCharType="end"/>
      </w:r>
      <w:bookmarkEnd w:id="13"/>
      <w:r w:rsidRPr="005159C0">
        <w:rPr>
          <w:rFonts w:eastAsiaTheme="minorEastAsia"/>
          <w:lang w:eastAsia="zh-CN"/>
        </w:rPr>
        <w:t xml:space="preserve">: Separate PUCCH Configs for different </w:t>
      </w:r>
      <w:r w:rsidRPr="00F84529">
        <w:rPr>
          <w:rFonts w:eastAsiaTheme="minorEastAsia"/>
          <w:lang w:eastAsia="zh-CN"/>
        </w:rPr>
        <w:t>symbol types</w:t>
      </w:r>
    </w:p>
    <w:p w14:paraId="51C84C16" w14:textId="30C99154" w:rsidR="00E66024" w:rsidRPr="005159C0" w:rsidRDefault="00E66024" w:rsidP="00456954">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T</w:t>
      </w:r>
      <w:r w:rsidRPr="005159C0">
        <w:rPr>
          <w:rFonts w:eastAsiaTheme="minorEastAsia"/>
          <w:sz w:val="20"/>
          <w:szCs w:val="20"/>
          <w:lang w:eastAsia="zh-CN"/>
        </w:rPr>
        <w:t>o achieve better performance, Option 2 is preferred.</w:t>
      </w:r>
    </w:p>
    <w:p w14:paraId="2862D2C9" w14:textId="6480E2A3" w:rsidR="00FA55D6" w:rsidRPr="00DB1F36" w:rsidRDefault="00FA55D6" w:rsidP="00FA55D6">
      <w:pPr>
        <w:pStyle w:val="a0"/>
        <w:spacing w:after="0"/>
        <w:rPr>
          <w:rFonts w:ascii="Times New Roman" w:hAnsi="Times New Roman"/>
          <w:b/>
          <w:i/>
        </w:rPr>
      </w:pPr>
      <w:r w:rsidRPr="00F84529">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sidR="00045435">
        <w:rPr>
          <w:rFonts w:ascii="Times New Roman" w:eastAsiaTheme="minorEastAsia" w:hAnsi="Times New Roman"/>
          <w:b/>
          <w:i/>
          <w:noProof/>
          <w:lang w:eastAsia="zh-CN"/>
        </w:rPr>
        <w:t>14</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DB1F36">
        <w:rPr>
          <w:rFonts w:ascii="Times New Roman" w:hAnsi="Times New Roman"/>
          <w:b/>
          <w:i/>
        </w:rPr>
        <w:t xml:space="preserve"> For</w:t>
      </w:r>
      <w:r w:rsidR="00DB1F36">
        <w:rPr>
          <w:rFonts w:ascii="Times New Roman" w:hAnsi="Times New Roman"/>
          <w:b/>
          <w:i/>
        </w:rPr>
        <w:t xml:space="preserve"> the</w:t>
      </w:r>
      <w:r w:rsidRPr="00DB1F36">
        <w:rPr>
          <w:rFonts w:ascii="Times New Roman" w:hAnsi="Times New Roman"/>
          <w:b/>
          <w:i/>
        </w:rPr>
        <w:t xml:space="preserve"> </w:t>
      </w:r>
      <w:r w:rsidR="00406D1D">
        <w:rPr>
          <w:rFonts w:ascii="Times New Roman" w:hAnsi="Times New Roman"/>
          <w:b/>
          <w:i/>
        </w:rPr>
        <w:t xml:space="preserve">following </w:t>
      </w:r>
      <w:r w:rsidRPr="00DB1F36">
        <w:rPr>
          <w:rFonts w:ascii="Times New Roman" w:hAnsi="Times New Roman"/>
          <w:b/>
          <w:i/>
        </w:rPr>
        <w:t xml:space="preserve">UL transmissions and DL receptions across SBFD symbols and non-SBFD symbols in different slots (each transmission/reception within a slot has either all SBFD or all non-SBFD symbols), for SBFD-aware UEs, </w:t>
      </w:r>
      <w:r w:rsidR="00644140">
        <w:rPr>
          <w:rFonts w:ascii="Times New Roman" w:hAnsi="Times New Roman"/>
          <w:b/>
          <w:i/>
        </w:rPr>
        <w:t xml:space="preserve">Option 2 </w:t>
      </w:r>
      <w:r w:rsidR="003B6448">
        <w:rPr>
          <w:rFonts w:ascii="Times New Roman" w:hAnsi="Times New Roman"/>
          <w:b/>
          <w:i/>
        </w:rPr>
        <w:t xml:space="preserve">that </w:t>
      </w:r>
      <w:r w:rsidRPr="00DB1F36">
        <w:rPr>
          <w:rFonts w:ascii="Times New Roman" w:hAnsi="Times New Roman"/>
          <w:b/>
          <w:i/>
        </w:rPr>
        <w:t>the transmissions/receptions can be in SBFD symbols and non-SBFD symbols</w:t>
      </w:r>
      <w:r w:rsidR="00406D1D">
        <w:rPr>
          <w:rFonts w:ascii="Times New Roman" w:hAnsi="Times New Roman"/>
          <w:b/>
          <w:i/>
        </w:rPr>
        <w:t xml:space="preserve"> in different slots</w:t>
      </w:r>
      <w:r w:rsidR="003B6448">
        <w:rPr>
          <w:rFonts w:ascii="Times New Roman" w:hAnsi="Times New Roman"/>
          <w:b/>
          <w:i/>
        </w:rPr>
        <w:t xml:space="preserve"> </w:t>
      </w:r>
      <w:r w:rsidR="000D49DD">
        <w:rPr>
          <w:rFonts w:ascii="Times New Roman" w:hAnsi="Times New Roman"/>
          <w:b/>
          <w:i/>
        </w:rPr>
        <w:t>is agreed as</w:t>
      </w:r>
      <w:r w:rsidR="003B6448">
        <w:rPr>
          <w:rFonts w:ascii="Times New Roman" w:hAnsi="Times New Roman"/>
          <w:b/>
          <w:i/>
        </w:rPr>
        <w:t xml:space="preserve"> the baseline</w:t>
      </w:r>
      <w:r w:rsidRPr="00DB1F36">
        <w:rPr>
          <w:rFonts w:ascii="Times New Roman" w:hAnsi="Times New Roman"/>
          <w:b/>
          <w:i/>
        </w:rPr>
        <w:t>:</w:t>
      </w:r>
    </w:p>
    <w:p w14:paraId="6F744E08"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PDSCH/PUSCH/PUCCH repetitions</w:t>
      </w:r>
    </w:p>
    <w:p w14:paraId="5BE28104"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SPS PDSCH/CG PUSCH</w:t>
      </w:r>
    </w:p>
    <w:p w14:paraId="1B7C56E3"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proofErr w:type="spellStart"/>
      <w:r w:rsidRPr="00DB1F36">
        <w:rPr>
          <w:rFonts w:eastAsiaTheme="minorEastAsia"/>
          <w:b/>
          <w:i/>
          <w:sz w:val="20"/>
          <w:szCs w:val="20"/>
          <w:lang w:eastAsia="zh-CN"/>
        </w:rPr>
        <w:t>TBoMS</w:t>
      </w:r>
      <w:proofErr w:type="spellEnd"/>
    </w:p>
    <w:p w14:paraId="0C1E138A"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Multi-PUSCH/PDSCH scheduled by a single DCI</w:t>
      </w:r>
    </w:p>
    <w:p w14:paraId="78E05D23"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Periodic/semi-persistent SRS/CSI-RS/PUCCH</w:t>
      </w:r>
    </w:p>
    <w:p w14:paraId="5261F6E8" w14:textId="77777777" w:rsidR="00FA55D6" w:rsidRPr="00DB1F36" w:rsidRDefault="00FA55D6" w:rsidP="00FA55D6">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lastRenderedPageBreak/>
        <w:t>PDCCH</w:t>
      </w:r>
    </w:p>
    <w:p w14:paraId="241DA973" w14:textId="5D0CF0C5" w:rsidR="00F03E0D" w:rsidRPr="005159C0" w:rsidRDefault="00F03E0D" w:rsidP="00DB1F36">
      <w:pPr>
        <w:jc w:val="both"/>
        <w:rPr>
          <w:rFonts w:eastAsiaTheme="minorEastAsia"/>
          <w:sz w:val="20"/>
          <w:szCs w:val="20"/>
          <w:lang w:eastAsia="zh-CN"/>
        </w:rPr>
      </w:pPr>
    </w:p>
    <w:p w14:paraId="7931F4F6" w14:textId="77777777" w:rsidR="00FE4BA9" w:rsidRDefault="000F0EDA" w:rsidP="00456954">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Furthermore, </w:t>
      </w:r>
      <w:r w:rsidR="00FE4BA9">
        <w:rPr>
          <w:rFonts w:eastAsiaTheme="minorEastAsia"/>
          <w:sz w:val="20"/>
          <w:szCs w:val="20"/>
          <w:lang w:eastAsia="zh-CN"/>
        </w:rPr>
        <w:t xml:space="preserve">when </w:t>
      </w:r>
      <w:r w:rsidR="00FE4BA9" w:rsidRPr="00FE4BA9">
        <w:rPr>
          <w:rFonts w:eastAsiaTheme="minorEastAsia"/>
          <w:sz w:val="20"/>
          <w:szCs w:val="20"/>
          <w:lang w:eastAsia="zh-CN"/>
        </w:rPr>
        <w:t>the transmissions/receptions can be in SBFD symbols and non-SBFD symbols in different slots</w:t>
      </w:r>
      <w:r w:rsidR="00FE4BA9">
        <w:rPr>
          <w:rFonts w:eastAsiaTheme="minorEastAsia"/>
          <w:sz w:val="20"/>
          <w:szCs w:val="20"/>
          <w:lang w:eastAsia="zh-CN"/>
        </w:rPr>
        <w:t>, several options for frequency resource allocation were identified during RAN1#112bis-e meeting for further study, listed as below.</w:t>
      </w:r>
    </w:p>
    <w:p w14:paraId="3EAA7B16" w14:textId="4124A390" w:rsidR="00FE4BA9" w:rsidRDefault="00FE4BA9" w:rsidP="00456954">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35A3B051" wp14:editId="1C89C48A">
                <wp:extent cx="5733415" cy="2504365"/>
                <wp:effectExtent l="0" t="0" r="19685" b="10795"/>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04365"/>
                        </a:xfrm>
                        <a:prstGeom prst="rect">
                          <a:avLst/>
                        </a:prstGeom>
                        <a:solidFill>
                          <a:srgbClr val="FFFFFF"/>
                        </a:solidFill>
                        <a:ln w="9525">
                          <a:solidFill>
                            <a:srgbClr val="000000"/>
                          </a:solidFill>
                          <a:miter lim="800000"/>
                          <a:headEnd/>
                          <a:tailEnd/>
                        </a:ln>
                      </wps:spPr>
                      <wps:txbx>
                        <w:txbxContent>
                          <w:p w14:paraId="453D957A" w14:textId="77777777" w:rsidR="00CC70E8" w:rsidRPr="00FE4BA9" w:rsidRDefault="00CC70E8" w:rsidP="00FE4BA9">
                            <w:pPr>
                              <w:rPr>
                                <w:rFonts w:ascii="Times" w:eastAsia="Malgun Gothic" w:hAnsi="Times" w:cs="Times"/>
                                <w:bCs/>
                                <w:sz w:val="20"/>
                                <w:highlight w:val="green"/>
                                <w:lang w:val="en-GB" w:eastAsia="zh-CN"/>
                              </w:rPr>
                            </w:pPr>
                            <w:r w:rsidRPr="00FE4BA9">
                              <w:rPr>
                                <w:rFonts w:ascii="Times" w:eastAsia="Malgun Gothic" w:hAnsi="Times" w:cs="Times"/>
                                <w:bCs/>
                                <w:sz w:val="20"/>
                                <w:highlight w:val="green"/>
                                <w:lang w:val="en-GB" w:eastAsia="zh-CN"/>
                              </w:rPr>
                              <w:t>Agreement</w:t>
                            </w:r>
                          </w:p>
                          <w:p w14:paraId="669C5092" w14:textId="77777777" w:rsidR="00CC70E8" w:rsidRPr="00FE4BA9" w:rsidRDefault="00CC70E8" w:rsidP="00FE4BA9">
                            <w:pPr>
                              <w:rPr>
                                <w:rFonts w:ascii="Times" w:eastAsia="宋体" w:hAnsi="Times" w:cs="Times"/>
                                <w:sz w:val="20"/>
                                <w:lang w:val="en-GB" w:eastAsia="zh-CN"/>
                              </w:rPr>
                            </w:pPr>
                            <w:r w:rsidRPr="00FE4BA9">
                              <w:rPr>
                                <w:rFonts w:ascii="Times" w:eastAsia="Malgun Gothic" w:hAnsi="Times" w:cs="Times"/>
                                <w:sz w:val="20"/>
                                <w:lang w:val="en-GB"/>
                              </w:rPr>
                              <w:t>For UL transmissions and DL receptions across SBFD symbols and non-SBFD symbols in different slots (each transmission/reception within a slot has either all SBFD or all non-SBFD symbols)</w:t>
                            </w:r>
                            <w:r w:rsidRPr="00FE4BA9">
                              <w:rPr>
                                <w:rFonts w:ascii="Times" w:eastAsia="Malgun Gothic" w:hAnsi="Times" w:cs="Times"/>
                                <w:sz w:val="20"/>
                                <w:lang w:val="en-GB" w:eastAsia="zh-CN"/>
                              </w:rPr>
                              <w:t xml:space="preserve">, if the </w:t>
                            </w:r>
                            <w:r w:rsidRPr="00FE4BA9">
                              <w:rPr>
                                <w:rFonts w:ascii="Times" w:eastAsia="Malgun Gothic" w:hAnsi="Times" w:cs="Times"/>
                                <w:sz w:val="20"/>
                                <w:lang w:val="en-GB"/>
                              </w:rPr>
                              <w:t>transmissions/receptions can be in SBFD symbols and non-SBFD symbols</w:t>
                            </w:r>
                            <w:r w:rsidRPr="00FE4BA9">
                              <w:rPr>
                                <w:rFonts w:ascii="Times" w:eastAsia="Malgun Gothic" w:hAnsi="Times" w:cs="Times"/>
                                <w:sz w:val="20"/>
                                <w:lang w:val="en-GB" w:eastAsia="zh-CN"/>
                              </w:rPr>
                              <w:t xml:space="preserve"> with different available resources, study at least the following frequency resource allocation options for </w:t>
                            </w:r>
                            <w:r w:rsidRPr="00FE4BA9">
                              <w:rPr>
                                <w:rFonts w:ascii="Times" w:eastAsia="宋体" w:hAnsi="Times" w:cs="Times"/>
                                <w:sz w:val="20"/>
                                <w:lang w:val="en-GB" w:eastAsia="zh-CN"/>
                              </w:rPr>
                              <w:t>PDSCH, CSI-RS, PUSCH, PUCCH, SRS for SBFD-aware UE:</w:t>
                            </w:r>
                          </w:p>
                          <w:p w14:paraId="15CBD66C" w14:textId="77777777" w:rsidR="00CC70E8" w:rsidRPr="00FE4BA9" w:rsidRDefault="00CC70E8" w:rsidP="00FE4BA9">
                            <w:pPr>
                              <w:widowControl w:val="0"/>
                              <w:numPr>
                                <w:ilvl w:val="0"/>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 xml:space="preserve">Option 1: Separate FDRA determination for SBFD slots and non-SBFD slots. </w:t>
                            </w:r>
                          </w:p>
                          <w:p w14:paraId="47ED977E" w14:textId="77777777" w:rsidR="00CC70E8" w:rsidRPr="00FE4BA9" w:rsidRDefault="00CC70E8" w:rsidP="00FE4BA9">
                            <w:pPr>
                              <w:widowControl w:val="0"/>
                              <w:numPr>
                                <w:ilvl w:val="1"/>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Option 1-1: Separate FDRA configurations/indications for SBFD slots and non-SBFD slots</w:t>
                            </w:r>
                          </w:p>
                          <w:p w14:paraId="00D9A7B3" w14:textId="77777777" w:rsidR="00CC70E8" w:rsidRPr="00FE4BA9" w:rsidRDefault="00CC70E8" w:rsidP="00FE4BA9">
                            <w:pPr>
                              <w:widowControl w:val="0"/>
                              <w:numPr>
                                <w:ilvl w:val="1"/>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 xml:space="preserve">Option 1-2: Separate frequency resources determined for SBFD slots and non-SBFD slots based on single FDRA configuration/indication </w:t>
                            </w:r>
                          </w:p>
                          <w:p w14:paraId="39033939" w14:textId="77777777" w:rsidR="00CC70E8" w:rsidRPr="00FE4BA9" w:rsidRDefault="00CC70E8" w:rsidP="00FE4BA9">
                            <w:pPr>
                              <w:widowControl w:val="0"/>
                              <w:numPr>
                                <w:ilvl w:val="1"/>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Option 1-3: single FDRA configuration/indication and RB offset(s)</w:t>
                            </w:r>
                          </w:p>
                          <w:p w14:paraId="4BB70637" w14:textId="77777777" w:rsidR="00CC70E8" w:rsidRPr="00FE4BA9" w:rsidRDefault="00CC70E8" w:rsidP="00FE4BA9">
                            <w:pPr>
                              <w:widowControl w:val="0"/>
                              <w:numPr>
                                <w:ilvl w:val="0"/>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 xml:space="preserve">Option 2: Perform rate matching or puncturing on the RBs outside DL/UL </w:t>
                            </w:r>
                            <w:proofErr w:type="spellStart"/>
                            <w:r w:rsidRPr="00FE4BA9">
                              <w:rPr>
                                <w:rFonts w:ascii="Times" w:eastAsia="Malgun Gothic" w:hAnsi="Times" w:cs="Times"/>
                                <w:sz w:val="20"/>
                                <w:lang w:val="en-GB" w:eastAsia="zh-CN"/>
                              </w:rPr>
                              <w:t>subbands</w:t>
                            </w:r>
                            <w:proofErr w:type="spellEnd"/>
                            <w:r w:rsidRPr="00FE4BA9">
                              <w:rPr>
                                <w:rFonts w:ascii="Times" w:eastAsia="Malgun Gothic" w:hAnsi="Times" w:cs="Times"/>
                                <w:sz w:val="20"/>
                                <w:lang w:val="en-GB" w:eastAsia="zh-CN"/>
                              </w:rPr>
                              <w:t xml:space="preserve"> for DL/UL channels/signals. </w:t>
                            </w:r>
                          </w:p>
                          <w:p w14:paraId="47764E5C" w14:textId="77777777" w:rsidR="00CC70E8" w:rsidRPr="00FE4BA9" w:rsidRDefault="00CC70E8" w:rsidP="00FE4BA9">
                            <w:pPr>
                              <w:widowControl w:val="0"/>
                              <w:numPr>
                                <w:ilvl w:val="0"/>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 xml:space="preserve">Option 3: A DL/UL channel/signal overlapping with RBs outside DL/UL </w:t>
                            </w:r>
                            <w:proofErr w:type="spellStart"/>
                            <w:r w:rsidRPr="00FE4BA9">
                              <w:rPr>
                                <w:rFonts w:ascii="Times" w:eastAsia="Malgun Gothic" w:hAnsi="Times" w:cs="Times"/>
                                <w:sz w:val="20"/>
                                <w:lang w:val="en-GB" w:eastAsia="zh-CN"/>
                              </w:rPr>
                              <w:t>subbands</w:t>
                            </w:r>
                            <w:proofErr w:type="spellEnd"/>
                            <w:r w:rsidRPr="00FE4BA9">
                              <w:rPr>
                                <w:rFonts w:ascii="Times" w:eastAsia="Malgun Gothic" w:hAnsi="Times" w:cs="Times"/>
                                <w:sz w:val="20"/>
                                <w:lang w:val="en-GB" w:eastAsia="zh-CN"/>
                              </w:rPr>
                              <w:t xml:space="preserve"> in a SBFD slot is dropped or postponed.</w:t>
                            </w:r>
                          </w:p>
                          <w:p w14:paraId="20A90C38" w14:textId="77777777" w:rsidR="00CC70E8" w:rsidRPr="00FE4BA9" w:rsidRDefault="00CC70E8" w:rsidP="00FE4BA9">
                            <w:pPr>
                              <w:rPr>
                                <w:rFonts w:ascii="Times" w:eastAsia="Malgun Gothic" w:hAnsi="Times" w:cs="Times"/>
                                <w:sz w:val="20"/>
                                <w:lang w:val="en-GB" w:eastAsia="x-none"/>
                              </w:rPr>
                            </w:pPr>
                            <w:r w:rsidRPr="00FE4BA9">
                              <w:rPr>
                                <w:rFonts w:ascii="Times" w:eastAsia="Malgun Gothic" w:hAnsi="Times" w:cs="Times"/>
                                <w:sz w:val="20"/>
                                <w:lang w:val="en-GB" w:eastAsia="ko-KR"/>
                              </w:rPr>
                              <w:t>Note: Different options can be studied for different signals/channels.</w:t>
                            </w:r>
                          </w:p>
                          <w:p w14:paraId="7EB304A8" w14:textId="77777777" w:rsidR="00CC70E8" w:rsidRPr="000148AE" w:rsidRDefault="00CC70E8" w:rsidP="00FE4BA9">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35A3B051" id="文本框 12" o:spid="_x0000_s1036" type="#_x0000_t202" style="width:451.45pt;height:19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">
                <v:textbox>
                  <w:txbxContent>
                    <w:p w14:paraId="453D957A" w14:textId="77777777" w:rsidR="00CC70E8" w:rsidRPr="00FE4BA9" w:rsidRDefault="00CC70E8" w:rsidP="00FE4BA9">
                      <w:pPr>
                        <w:rPr>
                          <w:rFonts w:ascii="Times" w:eastAsia="Malgun Gothic" w:hAnsi="Times" w:cs="Times"/>
                          <w:bCs/>
                          <w:sz w:val="20"/>
                          <w:highlight w:val="green"/>
                          <w:lang w:val="en-GB" w:eastAsia="zh-CN"/>
                        </w:rPr>
                      </w:pPr>
                      <w:r w:rsidRPr="00FE4BA9">
                        <w:rPr>
                          <w:rFonts w:ascii="Times" w:eastAsia="Malgun Gothic" w:hAnsi="Times" w:cs="Times"/>
                          <w:bCs/>
                          <w:sz w:val="20"/>
                          <w:highlight w:val="green"/>
                          <w:lang w:val="en-GB" w:eastAsia="zh-CN"/>
                        </w:rPr>
                        <w:t>Agreement</w:t>
                      </w:r>
                    </w:p>
                    <w:p w14:paraId="669C5092" w14:textId="77777777" w:rsidR="00CC70E8" w:rsidRPr="00FE4BA9" w:rsidRDefault="00CC70E8" w:rsidP="00FE4BA9">
                      <w:pPr>
                        <w:rPr>
                          <w:rFonts w:ascii="Times" w:eastAsia="宋体" w:hAnsi="Times" w:cs="Times"/>
                          <w:sz w:val="20"/>
                          <w:lang w:val="en-GB" w:eastAsia="zh-CN"/>
                        </w:rPr>
                      </w:pPr>
                      <w:r w:rsidRPr="00FE4BA9">
                        <w:rPr>
                          <w:rFonts w:ascii="Times" w:eastAsia="Malgun Gothic" w:hAnsi="Times" w:cs="Times"/>
                          <w:sz w:val="20"/>
                          <w:lang w:val="en-GB"/>
                        </w:rPr>
                        <w:t>For UL transmissions and DL receptions across SBFD symbols and non-SBFD symbols in different slots (each transmission/reception within a slot has either all SBFD or all non-SBFD symbols)</w:t>
                      </w:r>
                      <w:r w:rsidRPr="00FE4BA9">
                        <w:rPr>
                          <w:rFonts w:ascii="Times" w:eastAsia="Malgun Gothic" w:hAnsi="Times" w:cs="Times"/>
                          <w:sz w:val="20"/>
                          <w:lang w:val="en-GB" w:eastAsia="zh-CN"/>
                        </w:rPr>
                        <w:t xml:space="preserve">, if the </w:t>
                      </w:r>
                      <w:r w:rsidRPr="00FE4BA9">
                        <w:rPr>
                          <w:rFonts w:ascii="Times" w:eastAsia="Malgun Gothic" w:hAnsi="Times" w:cs="Times"/>
                          <w:sz w:val="20"/>
                          <w:lang w:val="en-GB"/>
                        </w:rPr>
                        <w:t>transmissions/receptions can be in SBFD symbols and non-SBFD symbols</w:t>
                      </w:r>
                      <w:r w:rsidRPr="00FE4BA9">
                        <w:rPr>
                          <w:rFonts w:ascii="Times" w:eastAsia="Malgun Gothic" w:hAnsi="Times" w:cs="Times"/>
                          <w:sz w:val="20"/>
                          <w:lang w:val="en-GB" w:eastAsia="zh-CN"/>
                        </w:rPr>
                        <w:t xml:space="preserve"> with different available resources, study at least the following frequency resource allocation options for </w:t>
                      </w:r>
                      <w:r w:rsidRPr="00FE4BA9">
                        <w:rPr>
                          <w:rFonts w:ascii="Times" w:eastAsia="宋体" w:hAnsi="Times" w:cs="Times"/>
                          <w:sz w:val="20"/>
                          <w:lang w:val="en-GB" w:eastAsia="zh-CN"/>
                        </w:rPr>
                        <w:t>PDSCH, CSI-RS, PUSCH, PUCCH, SRS for SBFD-aware UE:</w:t>
                      </w:r>
                    </w:p>
                    <w:p w14:paraId="15CBD66C" w14:textId="77777777" w:rsidR="00CC70E8" w:rsidRPr="00FE4BA9" w:rsidRDefault="00CC70E8" w:rsidP="00FE4BA9">
                      <w:pPr>
                        <w:widowControl w:val="0"/>
                        <w:numPr>
                          <w:ilvl w:val="0"/>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 xml:space="preserve">Option 1: Separate FDRA determination for SBFD slots and non-SBFD slots. </w:t>
                      </w:r>
                    </w:p>
                    <w:p w14:paraId="47ED977E" w14:textId="77777777" w:rsidR="00CC70E8" w:rsidRPr="00FE4BA9" w:rsidRDefault="00CC70E8" w:rsidP="00FE4BA9">
                      <w:pPr>
                        <w:widowControl w:val="0"/>
                        <w:numPr>
                          <w:ilvl w:val="1"/>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Option 1-1: Separate FDRA configurations/indications for SBFD slots and non-SBFD slots</w:t>
                      </w:r>
                    </w:p>
                    <w:p w14:paraId="00D9A7B3" w14:textId="77777777" w:rsidR="00CC70E8" w:rsidRPr="00FE4BA9" w:rsidRDefault="00CC70E8" w:rsidP="00FE4BA9">
                      <w:pPr>
                        <w:widowControl w:val="0"/>
                        <w:numPr>
                          <w:ilvl w:val="1"/>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 xml:space="preserve">Option 1-2: Separate frequency resources determined for SBFD slots and non-SBFD slots based on single FDRA configuration/indication </w:t>
                      </w:r>
                    </w:p>
                    <w:p w14:paraId="39033939" w14:textId="77777777" w:rsidR="00CC70E8" w:rsidRPr="00FE4BA9" w:rsidRDefault="00CC70E8" w:rsidP="00FE4BA9">
                      <w:pPr>
                        <w:widowControl w:val="0"/>
                        <w:numPr>
                          <w:ilvl w:val="1"/>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Option 1-3: single FDRA configuration/indication and RB offset(s)</w:t>
                      </w:r>
                    </w:p>
                    <w:p w14:paraId="4BB70637" w14:textId="77777777" w:rsidR="00CC70E8" w:rsidRPr="00FE4BA9" w:rsidRDefault="00CC70E8" w:rsidP="00FE4BA9">
                      <w:pPr>
                        <w:widowControl w:val="0"/>
                        <w:numPr>
                          <w:ilvl w:val="0"/>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 xml:space="preserve">Option 2: Perform rate matching or puncturing on the RBs outside DL/UL </w:t>
                      </w:r>
                      <w:proofErr w:type="spellStart"/>
                      <w:r w:rsidRPr="00FE4BA9">
                        <w:rPr>
                          <w:rFonts w:ascii="Times" w:eastAsia="Malgun Gothic" w:hAnsi="Times" w:cs="Times"/>
                          <w:sz w:val="20"/>
                          <w:lang w:val="en-GB" w:eastAsia="zh-CN"/>
                        </w:rPr>
                        <w:t>subbands</w:t>
                      </w:r>
                      <w:proofErr w:type="spellEnd"/>
                      <w:r w:rsidRPr="00FE4BA9">
                        <w:rPr>
                          <w:rFonts w:ascii="Times" w:eastAsia="Malgun Gothic" w:hAnsi="Times" w:cs="Times"/>
                          <w:sz w:val="20"/>
                          <w:lang w:val="en-GB" w:eastAsia="zh-CN"/>
                        </w:rPr>
                        <w:t xml:space="preserve"> for DL/UL channels/signals. </w:t>
                      </w:r>
                    </w:p>
                    <w:p w14:paraId="47764E5C" w14:textId="77777777" w:rsidR="00CC70E8" w:rsidRPr="00FE4BA9" w:rsidRDefault="00CC70E8" w:rsidP="00FE4BA9">
                      <w:pPr>
                        <w:widowControl w:val="0"/>
                        <w:numPr>
                          <w:ilvl w:val="0"/>
                          <w:numId w:val="46"/>
                        </w:numPr>
                        <w:jc w:val="both"/>
                        <w:rPr>
                          <w:rFonts w:ascii="Times" w:eastAsia="Malgun Gothic" w:hAnsi="Times" w:cs="Times"/>
                          <w:sz w:val="20"/>
                          <w:lang w:val="en-GB" w:eastAsia="zh-CN"/>
                        </w:rPr>
                      </w:pPr>
                      <w:r w:rsidRPr="00FE4BA9">
                        <w:rPr>
                          <w:rFonts w:ascii="Times" w:eastAsia="Malgun Gothic" w:hAnsi="Times" w:cs="Times"/>
                          <w:sz w:val="20"/>
                          <w:lang w:val="en-GB" w:eastAsia="zh-CN"/>
                        </w:rPr>
                        <w:t xml:space="preserve">Option 3: A DL/UL channel/signal overlapping with RBs outside DL/UL </w:t>
                      </w:r>
                      <w:proofErr w:type="spellStart"/>
                      <w:r w:rsidRPr="00FE4BA9">
                        <w:rPr>
                          <w:rFonts w:ascii="Times" w:eastAsia="Malgun Gothic" w:hAnsi="Times" w:cs="Times"/>
                          <w:sz w:val="20"/>
                          <w:lang w:val="en-GB" w:eastAsia="zh-CN"/>
                        </w:rPr>
                        <w:t>subbands</w:t>
                      </w:r>
                      <w:proofErr w:type="spellEnd"/>
                      <w:r w:rsidRPr="00FE4BA9">
                        <w:rPr>
                          <w:rFonts w:ascii="Times" w:eastAsia="Malgun Gothic" w:hAnsi="Times" w:cs="Times"/>
                          <w:sz w:val="20"/>
                          <w:lang w:val="en-GB" w:eastAsia="zh-CN"/>
                        </w:rPr>
                        <w:t xml:space="preserve"> in a SBFD slot is dropped or postponed.</w:t>
                      </w:r>
                    </w:p>
                    <w:p w14:paraId="20A90C38" w14:textId="77777777" w:rsidR="00CC70E8" w:rsidRPr="00FE4BA9" w:rsidRDefault="00CC70E8" w:rsidP="00FE4BA9">
                      <w:pPr>
                        <w:rPr>
                          <w:rFonts w:ascii="Times" w:eastAsia="Malgun Gothic" w:hAnsi="Times" w:cs="Times"/>
                          <w:sz w:val="20"/>
                          <w:lang w:val="en-GB" w:eastAsia="x-none"/>
                        </w:rPr>
                      </w:pPr>
                      <w:r w:rsidRPr="00FE4BA9">
                        <w:rPr>
                          <w:rFonts w:ascii="Times" w:eastAsia="Malgun Gothic" w:hAnsi="Times" w:cs="Times"/>
                          <w:sz w:val="20"/>
                          <w:lang w:val="en-GB" w:eastAsia="ko-KR"/>
                        </w:rPr>
                        <w:t>Note: Different options can be studied for different signals/channels.</w:t>
                      </w:r>
                    </w:p>
                    <w:p w14:paraId="7EB304A8" w14:textId="77777777" w:rsidR="00CC70E8" w:rsidRPr="000148AE" w:rsidRDefault="00CC70E8" w:rsidP="00FE4BA9">
                      <w:pPr>
                        <w:tabs>
                          <w:tab w:val="left" w:pos="0"/>
                        </w:tabs>
                        <w:rPr>
                          <w:rFonts w:eastAsiaTheme="minorEastAsia"/>
                          <w:sz w:val="20"/>
                          <w:szCs w:val="20"/>
                          <w:lang w:val="en-GB" w:eastAsia="zh-CN"/>
                        </w:rPr>
                      </w:pPr>
                    </w:p>
                  </w:txbxContent>
                </v:textbox>
                <w10:anchorlock/>
              </v:shape>
            </w:pict>
          </mc:Fallback>
        </mc:AlternateContent>
      </w:r>
    </w:p>
    <w:p w14:paraId="24397661" w14:textId="2C56092A" w:rsidR="00FE4BA9" w:rsidRDefault="00527241" w:rsidP="00456954">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ere we </w:t>
      </w:r>
      <w:r w:rsidR="00831E70">
        <w:rPr>
          <w:rFonts w:eastAsiaTheme="minorEastAsia"/>
          <w:sz w:val="20"/>
          <w:szCs w:val="20"/>
          <w:lang w:eastAsia="zh-CN"/>
        </w:rPr>
        <w:t xml:space="preserve">discuss our consideration on the above frequency resource allocation </w:t>
      </w:r>
      <w:r w:rsidR="001A789A">
        <w:rPr>
          <w:rFonts w:eastAsiaTheme="minorEastAsia"/>
          <w:sz w:val="20"/>
          <w:szCs w:val="20"/>
          <w:lang w:eastAsia="zh-CN"/>
        </w:rPr>
        <w:t>options</w:t>
      </w:r>
      <w:r w:rsidR="00831E70" w:rsidRPr="00FE4BA9">
        <w:rPr>
          <w:rFonts w:ascii="Times" w:eastAsia="宋体" w:hAnsi="Times" w:cs="Times"/>
          <w:sz w:val="20"/>
          <w:lang w:val="en-GB" w:eastAsia="zh-CN"/>
        </w:rPr>
        <w:t xml:space="preserve"> for SBFD-aware UE</w:t>
      </w:r>
      <w:r w:rsidR="00831E70">
        <w:rPr>
          <w:rFonts w:ascii="Times" w:eastAsia="宋体" w:hAnsi="Times" w:cs="Times"/>
          <w:sz w:val="20"/>
          <w:lang w:val="en-GB" w:eastAsia="zh-CN"/>
        </w:rPr>
        <w:t>s</w:t>
      </w:r>
      <w:r w:rsidR="00831E70">
        <w:rPr>
          <w:rFonts w:eastAsiaTheme="minorEastAsia"/>
          <w:sz w:val="20"/>
          <w:szCs w:val="20"/>
          <w:lang w:eastAsia="zh-CN"/>
        </w:rPr>
        <w:t>.</w:t>
      </w:r>
    </w:p>
    <w:p w14:paraId="30949B79" w14:textId="7E0DACDF" w:rsidR="00F03E0D" w:rsidRPr="00F84529" w:rsidRDefault="00335F87" w:rsidP="00456954">
      <w:pPr>
        <w:spacing w:beforeLines="50" w:before="120" w:afterLines="50" w:after="120"/>
        <w:jc w:val="both"/>
        <w:rPr>
          <w:rFonts w:eastAsiaTheme="minorEastAsia"/>
          <w:sz w:val="20"/>
          <w:szCs w:val="20"/>
          <w:lang w:eastAsia="zh-CN"/>
        </w:rPr>
      </w:pPr>
      <w:r w:rsidRPr="005159C0">
        <w:rPr>
          <w:rFonts w:eastAsiaTheme="minorEastAsia"/>
          <w:sz w:val="20"/>
          <w:szCs w:val="20"/>
          <w:lang w:eastAsia="zh-CN"/>
        </w:rPr>
        <w:t xml:space="preserve">As per </w:t>
      </w:r>
      <w:r w:rsidRPr="00F84529">
        <w:rPr>
          <w:rFonts w:eastAsiaTheme="minorEastAsia"/>
          <w:sz w:val="20"/>
          <w:szCs w:val="20"/>
          <w:lang w:eastAsia="zh-CN"/>
        </w:rPr>
        <w:t>Rel-15/16/17 specification</w:t>
      </w:r>
      <w:r w:rsidR="002404A1" w:rsidRPr="00F84529">
        <w:rPr>
          <w:rFonts w:eastAsiaTheme="minorEastAsia"/>
          <w:sz w:val="20"/>
          <w:szCs w:val="20"/>
          <w:lang w:eastAsia="zh-CN"/>
        </w:rPr>
        <w:t xml:space="preserve">, </w:t>
      </w:r>
      <w:r w:rsidR="004146CB">
        <w:rPr>
          <w:rFonts w:eastAsiaTheme="minorEastAsia"/>
          <w:sz w:val="20"/>
          <w:szCs w:val="20"/>
          <w:lang w:eastAsia="zh-CN"/>
        </w:rPr>
        <w:t xml:space="preserve">CSI-RS, </w:t>
      </w:r>
      <w:r w:rsidR="002404A1" w:rsidRPr="00F84529">
        <w:rPr>
          <w:rFonts w:eastAsiaTheme="minorEastAsia"/>
          <w:sz w:val="20"/>
          <w:szCs w:val="20"/>
          <w:lang w:eastAsia="zh-CN"/>
        </w:rPr>
        <w:t xml:space="preserve">SRS and PUCCH are configured in the </w:t>
      </w:r>
      <w:r w:rsidRPr="00F84529">
        <w:rPr>
          <w:rFonts w:eastAsiaTheme="minorEastAsia"/>
          <w:sz w:val="20"/>
          <w:szCs w:val="20"/>
          <w:lang w:eastAsia="zh-CN"/>
        </w:rPr>
        <w:t xml:space="preserve">form/granularity of resources, i.e. </w:t>
      </w:r>
      <w:r w:rsidR="004146CB" w:rsidRPr="000148AE">
        <w:rPr>
          <w:rFonts w:eastAsiaTheme="minorEastAsia"/>
          <w:i/>
          <w:sz w:val="20"/>
          <w:szCs w:val="20"/>
          <w:lang w:eastAsia="zh-CN"/>
        </w:rPr>
        <w:t>NZP-CSI-RS-Resource</w:t>
      </w:r>
      <w:r w:rsidR="004146CB">
        <w:rPr>
          <w:rFonts w:eastAsiaTheme="minorEastAsia"/>
          <w:sz w:val="20"/>
          <w:szCs w:val="20"/>
          <w:lang w:eastAsia="zh-CN"/>
        </w:rPr>
        <w:t xml:space="preserve">s, </w:t>
      </w:r>
      <w:r w:rsidRPr="00DB1F36">
        <w:rPr>
          <w:rFonts w:eastAsiaTheme="minorEastAsia"/>
          <w:i/>
          <w:sz w:val="20"/>
          <w:szCs w:val="20"/>
          <w:lang w:eastAsia="zh-CN"/>
        </w:rPr>
        <w:t>SRS-Resource</w:t>
      </w:r>
      <w:r w:rsidR="00406491" w:rsidRPr="00DB1F36">
        <w:rPr>
          <w:rFonts w:eastAsiaTheme="minorEastAsia"/>
          <w:sz w:val="20"/>
          <w:szCs w:val="20"/>
          <w:lang w:eastAsia="zh-CN"/>
        </w:rPr>
        <w:t>s</w:t>
      </w:r>
      <w:r w:rsidRPr="005159C0">
        <w:rPr>
          <w:rFonts w:eastAsiaTheme="minorEastAsia"/>
          <w:sz w:val="20"/>
          <w:szCs w:val="20"/>
          <w:lang w:eastAsia="zh-CN"/>
        </w:rPr>
        <w:t xml:space="preserve"> or </w:t>
      </w:r>
      <w:r w:rsidRPr="00DB1F36">
        <w:rPr>
          <w:rFonts w:eastAsiaTheme="minorEastAsia"/>
          <w:i/>
          <w:sz w:val="20"/>
          <w:szCs w:val="20"/>
          <w:lang w:eastAsia="zh-CN"/>
        </w:rPr>
        <w:t>PUCCH-Resource</w:t>
      </w:r>
      <w:r w:rsidR="00406491" w:rsidRPr="00DB1F36">
        <w:rPr>
          <w:rFonts w:eastAsiaTheme="minorEastAsia"/>
          <w:sz w:val="20"/>
          <w:szCs w:val="20"/>
          <w:lang w:eastAsia="zh-CN"/>
        </w:rPr>
        <w:t>s</w:t>
      </w:r>
      <w:r w:rsidRPr="005159C0">
        <w:rPr>
          <w:rFonts w:eastAsiaTheme="minorEastAsia"/>
          <w:sz w:val="20"/>
          <w:szCs w:val="20"/>
          <w:lang w:eastAsia="zh-CN"/>
        </w:rPr>
        <w:t xml:space="preserve">, where all related parameters including occupied time-frequency resources are configured by RRC </w:t>
      </w:r>
      <w:r w:rsidRPr="00F84529">
        <w:rPr>
          <w:rFonts w:eastAsiaTheme="minorEastAsia"/>
          <w:sz w:val="20"/>
          <w:szCs w:val="20"/>
          <w:lang w:eastAsia="zh-CN"/>
        </w:rPr>
        <w:t xml:space="preserve">signaling. </w:t>
      </w:r>
      <w:r w:rsidR="004146CB">
        <w:rPr>
          <w:rFonts w:eastAsiaTheme="minorEastAsia"/>
          <w:sz w:val="20"/>
          <w:szCs w:val="20"/>
          <w:lang w:eastAsia="zh-CN"/>
        </w:rPr>
        <w:t>CSI-RS/</w:t>
      </w:r>
      <w:r w:rsidR="008D3279" w:rsidRPr="00F84529">
        <w:rPr>
          <w:rFonts w:eastAsiaTheme="minorEastAsia"/>
          <w:sz w:val="20"/>
          <w:szCs w:val="20"/>
          <w:lang w:eastAsia="zh-CN"/>
        </w:rPr>
        <w:t>SRS/PUCCH resources can be further organized in the form/granularity of resource sets. L1 signaling is used to only select/trigger SRS/PUCCH transmission(s)</w:t>
      </w:r>
      <w:r w:rsidR="004146CB">
        <w:rPr>
          <w:rFonts w:eastAsiaTheme="minorEastAsia"/>
          <w:sz w:val="20"/>
          <w:szCs w:val="20"/>
          <w:lang w:eastAsia="zh-CN"/>
        </w:rPr>
        <w:t xml:space="preserve"> or CSI-RS reception(s)</w:t>
      </w:r>
      <w:r w:rsidR="008D3279" w:rsidRPr="00F84529">
        <w:rPr>
          <w:rFonts w:eastAsiaTheme="minorEastAsia"/>
          <w:sz w:val="20"/>
          <w:szCs w:val="20"/>
          <w:lang w:eastAsia="zh-CN"/>
        </w:rPr>
        <w:t xml:space="preserve"> corresponding to one or more resources or resource sets.</w:t>
      </w:r>
    </w:p>
    <w:p w14:paraId="490B7CB4" w14:textId="3F52BDDF" w:rsidR="00F03E0D" w:rsidRPr="00F84529" w:rsidRDefault="008D3279" w:rsidP="00456954">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In contrast, the case for </w:t>
      </w:r>
      <w:r w:rsidR="004146CB">
        <w:rPr>
          <w:rFonts w:eastAsiaTheme="minorEastAsia"/>
          <w:sz w:val="20"/>
          <w:szCs w:val="20"/>
          <w:lang w:eastAsia="zh-CN"/>
        </w:rPr>
        <w:t>PDSCH/</w:t>
      </w:r>
      <w:r w:rsidRPr="00F84529">
        <w:rPr>
          <w:rFonts w:eastAsiaTheme="minorEastAsia"/>
          <w:sz w:val="20"/>
          <w:szCs w:val="20"/>
          <w:lang w:eastAsia="zh-CN"/>
        </w:rPr>
        <w:t xml:space="preserve">PUSCH is more </w:t>
      </w:r>
      <w:r w:rsidR="003356D7" w:rsidRPr="00F84529">
        <w:rPr>
          <w:rFonts w:eastAsiaTheme="minorEastAsia"/>
          <w:sz w:val="20"/>
          <w:szCs w:val="20"/>
          <w:lang w:eastAsia="zh-CN"/>
        </w:rPr>
        <w:t>complex</w:t>
      </w:r>
      <w:r w:rsidR="008C3824" w:rsidRPr="00F84529">
        <w:rPr>
          <w:rFonts w:eastAsiaTheme="minorEastAsia"/>
          <w:sz w:val="20"/>
          <w:szCs w:val="20"/>
          <w:lang w:eastAsia="zh-CN"/>
        </w:rPr>
        <w:t xml:space="preserve"> to support efficient and diverse usage of shared resources. For example, the time-frequency resources of PUSCH transmissions</w:t>
      </w:r>
      <w:r w:rsidR="000A50B9">
        <w:rPr>
          <w:rFonts w:eastAsiaTheme="minorEastAsia"/>
          <w:sz w:val="20"/>
          <w:szCs w:val="20"/>
          <w:lang w:eastAsia="zh-CN"/>
        </w:rPr>
        <w:t xml:space="preserve"> or PDSCH receptions</w:t>
      </w:r>
      <w:r w:rsidR="00847616" w:rsidRPr="00F84529">
        <w:rPr>
          <w:rFonts w:eastAsiaTheme="minorEastAsia"/>
          <w:sz w:val="20"/>
          <w:szCs w:val="20"/>
          <w:lang w:eastAsia="zh-CN"/>
        </w:rPr>
        <w:t xml:space="preserve">, as well as other parameters </w:t>
      </w:r>
      <w:r w:rsidR="00F56258" w:rsidRPr="00F84529">
        <w:rPr>
          <w:rFonts w:eastAsiaTheme="minorEastAsia"/>
          <w:sz w:val="20"/>
          <w:szCs w:val="20"/>
          <w:lang w:eastAsia="zh-CN"/>
        </w:rPr>
        <w:t xml:space="preserve">that may be changed dynamically e.g. according to state of wireless channel, </w:t>
      </w:r>
      <w:r w:rsidR="000A50B9">
        <w:rPr>
          <w:rFonts w:eastAsiaTheme="minorEastAsia"/>
          <w:sz w:val="20"/>
          <w:szCs w:val="20"/>
          <w:lang w:eastAsia="zh-CN"/>
        </w:rPr>
        <w:t>traffic</w:t>
      </w:r>
      <w:r w:rsidR="000A50B9" w:rsidRPr="00F84529">
        <w:rPr>
          <w:rFonts w:eastAsiaTheme="minorEastAsia"/>
          <w:sz w:val="20"/>
          <w:szCs w:val="20"/>
          <w:lang w:eastAsia="zh-CN"/>
        </w:rPr>
        <w:t xml:space="preserve"> </w:t>
      </w:r>
      <w:r w:rsidR="00F56258" w:rsidRPr="00F84529">
        <w:rPr>
          <w:rFonts w:eastAsiaTheme="minorEastAsia"/>
          <w:sz w:val="20"/>
          <w:szCs w:val="20"/>
          <w:lang w:eastAsia="zh-CN"/>
        </w:rPr>
        <w:t xml:space="preserve">data pending for transmission, etc., </w:t>
      </w:r>
      <w:r w:rsidR="008C3824" w:rsidRPr="00F84529">
        <w:rPr>
          <w:rFonts w:eastAsiaTheme="minorEastAsia"/>
          <w:sz w:val="20"/>
          <w:szCs w:val="20"/>
          <w:lang w:eastAsia="zh-CN"/>
        </w:rPr>
        <w:t xml:space="preserve">are indicated by L1 signaling, except </w:t>
      </w:r>
      <w:r w:rsidR="00567B35" w:rsidRPr="00F84529">
        <w:rPr>
          <w:rFonts w:eastAsiaTheme="minorEastAsia"/>
          <w:sz w:val="20"/>
          <w:szCs w:val="20"/>
          <w:lang w:eastAsia="zh-CN"/>
        </w:rPr>
        <w:t xml:space="preserve">that for </w:t>
      </w:r>
      <w:r w:rsidR="008C3824" w:rsidRPr="00F84529">
        <w:rPr>
          <w:rFonts w:eastAsiaTheme="minorEastAsia"/>
          <w:sz w:val="20"/>
          <w:szCs w:val="20"/>
          <w:lang w:eastAsia="zh-CN"/>
        </w:rPr>
        <w:t>CG Type 1</w:t>
      </w:r>
      <w:r w:rsidRPr="00F84529">
        <w:rPr>
          <w:rFonts w:eastAsiaTheme="minorEastAsia"/>
          <w:sz w:val="20"/>
          <w:szCs w:val="20"/>
          <w:lang w:eastAsia="zh-CN"/>
        </w:rPr>
        <w:t xml:space="preserve">. </w:t>
      </w:r>
    </w:p>
    <w:p w14:paraId="0630ED8D" w14:textId="05DF04D8" w:rsidR="00850ACC" w:rsidRPr="005159C0" w:rsidRDefault="00934AD9" w:rsidP="00FB7BDD">
      <w:pPr>
        <w:spacing w:beforeLines="50" w:before="120" w:afterLines="50" w:after="120"/>
        <w:jc w:val="both"/>
        <w:rPr>
          <w:rFonts w:eastAsiaTheme="minorEastAsia"/>
          <w:sz w:val="20"/>
          <w:szCs w:val="20"/>
          <w:lang w:eastAsia="zh-CN"/>
        </w:rPr>
      </w:pPr>
      <w:r>
        <w:rPr>
          <w:rFonts w:eastAsiaTheme="minorEastAsia"/>
          <w:sz w:val="20"/>
          <w:szCs w:val="20"/>
          <w:lang w:eastAsia="zh-CN"/>
        </w:rPr>
        <w:t>For Option 1, t</w:t>
      </w:r>
      <w:r w:rsidR="000576C9" w:rsidRPr="005159C0">
        <w:rPr>
          <w:rFonts w:eastAsiaTheme="minorEastAsia"/>
          <w:sz w:val="20"/>
          <w:szCs w:val="20"/>
          <w:lang w:eastAsia="zh-CN"/>
        </w:rPr>
        <w:t>o</w:t>
      </w:r>
      <w:r w:rsidR="00F670A4">
        <w:rPr>
          <w:rFonts w:eastAsiaTheme="minorEastAsia"/>
          <w:sz w:val="20"/>
          <w:szCs w:val="20"/>
          <w:lang w:eastAsia="zh-CN"/>
        </w:rPr>
        <w:t xml:space="preserve"> </w:t>
      </w:r>
      <w:r>
        <w:rPr>
          <w:rFonts w:eastAsiaTheme="minorEastAsia"/>
          <w:sz w:val="20"/>
          <w:szCs w:val="20"/>
          <w:lang w:eastAsia="zh-CN"/>
        </w:rPr>
        <w:t xml:space="preserve">determine </w:t>
      </w:r>
      <w:r w:rsidR="009F3649" w:rsidRPr="005159C0">
        <w:rPr>
          <w:rFonts w:eastAsiaTheme="minorEastAsia"/>
          <w:sz w:val="20"/>
          <w:szCs w:val="20"/>
          <w:lang w:eastAsia="zh-CN"/>
        </w:rPr>
        <w:t xml:space="preserve">separate </w:t>
      </w:r>
      <w:r>
        <w:rPr>
          <w:rFonts w:eastAsiaTheme="minorEastAsia"/>
          <w:sz w:val="20"/>
          <w:szCs w:val="20"/>
          <w:lang w:eastAsia="zh-CN"/>
        </w:rPr>
        <w:t xml:space="preserve">frequency </w:t>
      </w:r>
      <w:r w:rsidR="009F3649" w:rsidRPr="005159C0">
        <w:rPr>
          <w:rFonts w:eastAsiaTheme="minorEastAsia"/>
          <w:sz w:val="20"/>
          <w:szCs w:val="20"/>
          <w:lang w:eastAsia="zh-CN"/>
        </w:rPr>
        <w:t>resources</w:t>
      </w:r>
      <w:r w:rsidR="00F4429A" w:rsidRPr="00F84529">
        <w:rPr>
          <w:rFonts w:eastAsiaTheme="minorEastAsia"/>
          <w:sz w:val="20"/>
          <w:szCs w:val="20"/>
          <w:lang w:eastAsia="zh-CN"/>
        </w:rPr>
        <w:t xml:space="preserve"> for</w:t>
      </w:r>
      <w:r w:rsidR="009F3649" w:rsidRPr="00F84529">
        <w:rPr>
          <w:rFonts w:eastAsiaTheme="minorEastAsia"/>
          <w:sz w:val="20"/>
          <w:szCs w:val="20"/>
          <w:lang w:eastAsia="zh-CN"/>
        </w:rPr>
        <w:t xml:space="preserve"> SBFD symbols and non-SBFD symbols</w:t>
      </w:r>
      <w:r w:rsidR="000576C9" w:rsidRPr="00F84529">
        <w:rPr>
          <w:rFonts w:eastAsiaTheme="minorEastAsia"/>
          <w:sz w:val="20"/>
          <w:szCs w:val="20"/>
          <w:lang w:eastAsia="zh-CN"/>
        </w:rPr>
        <w:t>, a simple way is to apply a frequency offset between SBFD symbols and non-SBFD symbols</w:t>
      </w:r>
      <w:r w:rsidR="00AC653C">
        <w:rPr>
          <w:rFonts w:eastAsiaTheme="minorEastAsia"/>
          <w:sz w:val="20"/>
          <w:szCs w:val="20"/>
          <w:lang w:eastAsia="zh-CN"/>
        </w:rPr>
        <w:t>, i.e. Option 1-3</w:t>
      </w:r>
      <w:r w:rsidR="000576C9" w:rsidRPr="00F84529">
        <w:rPr>
          <w:rFonts w:eastAsiaTheme="minorEastAsia"/>
          <w:sz w:val="20"/>
          <w:szCs w:val="20"/>
          <w:lang w:eastAsia="zh-CN"/>
        </w:rPr>
        <w:t xml:space="preserve">. </w:t>
      </w:r>
      <w:r w:rsidR="00120AD3" w:rsidRPr="00F84529">
        <w:rPr>
          <w:rFonts w:eastAsiaTheme="minorEastAsia"/>
          <w:sz w:val="20"/>
          <w:szCs w:val="20"/>
          <w:lang w:eastAsia="zh-CN"/>
        </w:rPr>
        <w:t>For example, a frequency offset can be configured by RRC signaling or indicated by the DCI</w:t>
      </w:r>
      <w:r w:rsidR="00F4429A" w:rsidRPr="00F84529">
        <w:rPr>
          <w:rFonts w:eastAsiaTheme="minorEastAsia"/>
          <w:sz w:val="20"/>
          <w:szCs w:val="20"/>
          <w:lang w:eastAsia="zh-CN"/>
        </w:rPr>
        <w:t xml:space="preserve"> if applicable</w:t>
      </w:r>
      <w:r w:rsidR="00120AD3" w:rsidRPr="00F84529">
        <w:rPr>
          <w:rFonts w:eastAsiaTheme="minorEastAsia"/>
          <w:sz w:val="20"/>
          <w:szCs w:val="20"/>
          <w:lang w:eastAsia="zh-CN"/>
        </w:rPr>
        <w:t>, and the frequency offset will be applied between two neighboring transmissions</w:t>
      </w:r>
      <w:r w:rsidR="00F4429A" w:rsidRPr="00F84529">
        <w:rPr>
          <w:rFonts w:eastAsiaTheme="minorEastAsia"/>
          <w:sz w:val="20"/>
          <w:szCs w:val="20"/>
          <w:lang w:eastAsia="zh-CN"/>
        </w:rPr>
        <w:t xml:space="preserve"> corresponding to a</w:t>
      </w:r>
      <w:r w:rsidR="009C6ECC" w:rsidRPr="00F84529">
        <w:rPr>
          <w:rFonts w:eastAsiaTheme="minorEastAsia"/>
          <w:sz w:val="20"/>
          <w:szCs w:val="20"/>
          <w:lang w:eastAsia="zh-CN"/>
        </w:rPr>
        <w:t xml:space="preserve"> same</w:t>
      </w:r>
      <w:r w:rsidR="00F4429A" w:rsidRPr="00F84529">
        <w:rPr>
          <w:rFonts w:eastAsiaTheme="minorEastAsia"/>
          <w:sz w:val="20"/>
          <w:szCs w:val="20"/>
          <w:lang w:eastAsia="zh-CN"/>
        </w:rPr>
        <w:t xml:space="preserve"> original time-frequency resource allocation</w:t>
      </w:r>
      <w:r w:rsidR="009C6ECC" w:rsidRPr="00F84529">
        <w:rPr>
          <w:rFonts w:eastAsiaTheme="minorEastAsia"/>
          <w:sz w:val="20"/>
          <w:szCs w:val="20"/>
          <w:lang w:eastAsia="zh-CN"/>
        </w:rPr>
        <w:t xml:space="preserve"> before frequency offset</w:t>
      </w:r>
      <w:r w:rsidR="00C12542">
        <w:rPr>
          <w:rFonts w:eastAsiaTheme="minorEastAsia"/>
          <w:sz w:val="20"/>
          <w:szCs w:val="20"/>
          <w:lang w:eastAsia="zh-CN"/>
        </w:rPr>
        <w:t>t</w:t>
      </w:r>
      <w:r w:rsidR="009C6ECC" w:rsidRPr="00F84529">
        <w:rPr>
          <w:rFonts w:eastAsiaTheme="minorEastAsia"/>
          <w:sz w:val="20"/>
          <w:szCs w:val="20"/>
          <w:lang w:eastAsia="zh-CN"/>
        </w:rPr>
        <w:t>ing</w:t>
      </w:r>
      <w:r w:rsidR="00120AD3" w:rsidRPr="00F84529">
        <w:rPr>
          <w:rFonts w:eastAsiaTheme="minorEastAsia"/>
          <w:sz w:val="20"/>
          <w:szCs w:val="20"/>
          <w:lang w:eastAsia="zh-CN"/>
        </w:rPr>
        <w:t xml:space="preserve">, of which one is within SBFD symbols and the other is within non-SBFD symbols. As a result, all transmissions are confined within available frequency domain resources of corresponding symbol types. </w:t>
      </w:r>
      <w:r w:rsidR="00C97CF9" w:rsidRPr="00CB3FAE">
        <w:rPr>
          <w:rFonts w:eastAsiaTheme="minorEastAsia"/>
          <w:sz w:val="20"/>
          <w:szCs w:val="20"/>
          <w:lang w:eastAsia="zh-CN"/>
        </w:rPr>
        <w:t>A</w:t>
      </w:r>
      <w:r w:rsidR="00C97CF9" w:rsidRPr="005159C0">
        <w:rPr>
          <w:rFonts w:eastAsiaTheme="minorEastAsia"/>
          <w:sz w:val="20"/>
          <w:szCs w:val="20"/>
          <w:lang w:eastAsia="zh-CN"/>
        </w:rPr>
        <w:t xml:space="preserve">n example for PUCCH transmission with repetitions across SBFD symbols and non-SBFD symbols is illustrated in </w:t>
      </w:r>
      <w:r w:rsidR="00F670A4">
        <w:rPr>
          <w:rFonts w:eastAsiaTheme="minorEastAsia"/>
          <w:sz w:val="20"/>
          <w:szCs w:val="20"/>
          <w:lang w:eastAsia="zh-CN"/>
        </w:rPr>
        <w:fldChar w:fldCharType="begin"/>
      </w:r>
      <w:r w:rsidR="00F670A4">
        <w:rPr>
          <w:rFonts w:eastAsiaTheme="minorEastAsia"/>
          <w:sz w:val="20"/>
          <w:szCs w:val="20"/>
          <w:lang w:eastAsia="zh-CN"/>
        </w:rPr>
        <w:instrText xml:space="preserve"> REF _Ref134824906 \h  \* MERGEFORMAT </w:instrText>
      </w:r>
      <w:r w:rsidR="00F670A4">
        <w:rPr>
          <w:rFonts w:eastAsiaTheme="minorEastAsia"/>
          <w:sz w:val="20"/>
          <w:szCs w:val="20"/>
          <w:lang w:eastAsia="zh-CN"/>
        </w:rPr>
      </w:r>
      <w:r w:rsidR="00F670A4">
        <w:rPr>
          <w:rFonts w:eastAsiaTheme="minorEastAsia"/>
          <w:sz w:val="20"/>
          <w:szCs w:val="20"/>
          <w:lang w:eastAsia="zh-CN"/>
        </w:rPr>
        <w:fldChar w:fldCharType="separate"/>
      </w:r>
      <w:r w:rsidR="00A31956" w:rsidRPr="00D06277">
        <w:rPr>
          <w:rFonts w:eastAsiaTheme="minorEastAsia"/>
          <w:sz w:val="20"/>
          <w:szCs w:val="20"/>
          <w:lang w:eastAsia="zh-CN"/>
        </w:rPr>
        <w:t>Figure 7</w:t>
      </w:r>
      <w:r w:rsidR="00F670A4">
        <w:rPr>
          <w:rFonts w:eastAsiaTheme="minorEastAsia"/>
          <w:sz w:val="20"/>
          <w:szCs w:val="20"/>
          <w:lang w:eastAsia="zh-CN"/>
        </w:rPr>
        <w:fldChar w:fldCharType="end"/>
      </w:r>
      <w:r w:rsidR="002F1683" w:rsidRPr="005159C0">
        <w:rPr>
          <w:rFonts w:eastAsiaTheme="minorEastAsia"/>
          <w:sz w:val="20"/>
          <w:szCs w:val="20"/>
          <w:lang w:eastAsia="zh-CN"/>
        </w:rPr>
        <w:t>.</w:t>
      </w:r>
      <w:r w:rsidR="002F1683" w:rsidRPr="00CB3FAE">
        <w:rPr>
          <w:rFonts w:eastAsiaTheme="minorEastAsia"/>
          <w:sz w:val="20"/>
          <w:szCs w:val="20"/>
          <w:lang w:eastAsia="zh-CN"/>
        </w:rPr>
        <w:t xml:space="preserve"> </w:t>
      </w:r>
    </w:p>
    <w:p w14:paraId="08A4213A" w14:textId="688C0D70" w:rsidR="00873630" w:rsidRDefault="00E6142A" w:rsidP="00FB7BDD">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If</w:t>
      </w:r>
      <w:r w:rsidR="00FB7BDD" w:rsidRPr="00F84529">
        <w:rPr>
          <w:rFonts w:eastAsiaTheme="minorEastAsia"/>
          <w:sz w:val="20"/>
          <w:szCs w:val="20"/>
          <w:lang w:eastAsia="zh-CN"/>
        </w:rPr>
        <w:t xml:space="preserve"> </w:t>
      </w:r>
      <w:r w:rsidR="006415F7" w:rsidRPr="00F84529">
        <w:rPr>
          <w:rFonts w:eastAsiaTheme="minorEastAsia"/>
          <w:sz w:val="20"/>
          <w:szCs w:val="20"/>
          <w:lang w:eastAsia="zh-CN"/>
        </w:rPr>
        <w:t xml:space="preserve">the size and location </w:t>
      </w:r>
      <w:r w:rsidR="00361183">
        <w:rPr>
          <w:rFonts w:eastAsiaTheme="minorEastAsia"/>
          <w:sz w:val="20"/>
          <w:szCs w:val="20"/>
          <w:lang w:eastAsia="zh-CN"/>
        </w:rPr>
        <w:t>of</w:t>
      </w:r>
      <w:r w:rsidR="00361183" w:rsidRPr="00F84529">
        <w:rPr>
          <w:rFonts w:eastAsiaTheme="minorEastAsia"/>
          <w:sz w:val="20"/>
          <w:szCs w:val="20"/>
          <w:lang w:eastAsia="zh-CN"/>
        </w:rPr>
        <w:t xml:space="preserve"> </w:t>
      </w:r>
      <w:r w:rsidR="006415F7" w:rsidRPr="00F84529">
        <w:rPr>
          <w:rFonts w:eastAsiaTheme="minorEastAsia"/>
          <w:sz w:val="20"/>
          <w:szCs w:val="20"/>
          <w:lang w:eastAsia="zh-CN"/>
        </w:rPr>
        <w:t xml:space="preserve">frequency </w:t>
      </w:r>
      <w:r w:rsidR="00361183">
        <w:rPr>
          <w:rFonts w:eastAsiaTheme="minorEastAsia"/>
          <w:sz w:val="20"/>
          <w:szCs w:val="20"/>
          <w:lang w:eastAsia="zh-CN"/>
        </w:rPr>
        <w:t>resources</w:t>
      </w:r>
      <w:r w:rsidR="006415F7" w:rsidRPr="00F84529">
        <w:rPr>
          <w:rFonts w:eastAsiaTheme="minorEastAsia"/>
          <w:sz w:val="20"/>
          <w:szCs w:val="20"/>
          <w:lang w:eastAsia="zh-CN"/>
        </w:rPr>
        <w:t xml:space="preserve"> may be different for</w:t>
      </w:r>
      <w:r w:rsidRPr="00F84529">
        <w:rPr>
          <w:rFonts w:eastAsiaTheme="minorEastAsia"/>
          <w:sz w:val="20"/>
          <w:szCs w:val="20"/>
          <w:lang w:eastAsia="zh-CN"/>
        </w:rPr>
        <w:t xml:space="preserve"> SBFD symbols and non-SBFD </w:t>
      </w:r>
      <w:r w:rsidR="00561926" w:rsidRPr="00F84529">
        <w:rPr>
          <w:rFonts w:eastAsiaTheme="minorEastAsia"/>
          <w:sz w:val="20"/>
          <w:szCs w:val="20"/>
          <w:lang w:eastAsia="zh-CN"/>
        </w:rPr>
        <w:t>sy</w:t>
      </w:r>
      <w:r w:rsidRPr="00F84529">
        <w:rPr>
          <w:rFonts w:eastAsiaTheme="minorEastAsia"/>
          <w:sz w:val="20"/>
          <w:szCs w:val="20"/>
          <w:lang w:eastAsia="zh-CN"/>
        </w:rPr>
        <w:t xml:space="preserve">mbols, a more flexible way is to separately configure/indicate </w:t>
      </w:r>
      <w:bookmarkStart w:id="14" w:name="OLE_LINK1"/>
      <w:bookmarkStart w:id="15" w:name="OLE_LINK2"/>
      <w:r w:rsidR="00361183">
        <w:rPr>
          <w:rFonts w:eastAsiaTheme="minorEastAsia"/>
          <w:sz w:val="20"/>
          <w:szCs w:val="20"/>
          <w:lang w:eastAsia="zh-CN"/>
        </w:rPr>
        <w:t xml:space="preserve">frequency </w:t>
      </w:r>
      <w:r w:rsidR="006415F7" w:rsidRPr="00F84529">
        <w:rPr>
          <w:rFonts w:eastAsiaTheme="minorEastAsia"/>
          <w:sz w:val="20"/>
          <w:szCs w:val="20"/>
          <w:lang w:eastAsia="zh-CN"/>
        </w:rPr>
        <w:t>resources for SBFD symbols and non-SBFD symbols</w:t>
      </w:r>
      <w:bookmarkEnd w:id="14"/>
      <w:bookmarkEnd w:id="15"/>
      <w:r w:rsidR="00240D57">
        <w:rPr>
          <w:rFonts w:eastAsiaTheme="minorEastAsia"/>
          <w:sz w:val="20"/>
          <w:szCs w:val="20"/>
          <w:lang w:eastAsia="zh-CN"/>
        </w:rPr>
        <w:t>, i.e. Option 1-1</w:t>
      </w:r>
      <w:r w:rsidR="00A6138A" w:rsidRPr="00F84529">
        <w:rPr>
          <w:rFonts w:eastAsiaTheme="minorEastAsia"/>
          <w:sz w:val="20"/>
          <w:szCs w:val="20"/>
          <w:lang w:eastAsia="zh-CN"/>
        </w:rPr>
        <w:t xml:space="preserve">. </w:t>
      </w:r>
      <w:r w:rsidR="00873630" w:rsidRPr="00CB3FAE">
        <w:rPr>
          <w:rFonts w:eastAsiaTheme="minorEastAsia"/>
          <w:sz w:val="20"/>
          <w:szCs w:val="20"/>
          <w:lang w:eastAsia="zh-CN"/>
        </w:rPr>
        <w:t>T</w:t>
      </w:r>
      <w:r w:rsidR="00873630" w:rsidRPr="005159C0">
        <w:rPr>
          <w:rFonts w:eastAsiaTheme="minorEastAsia"/>
          <w:sz w:val="20"/>
          <w:szCs w:val="20"/>
          <w:lang w:eastAsia="zh-CN"/>
        </w:rPr>
        <w:t xml:space="preserve">aking PUCCH as an example, </w:t>
      </w:r>
      <w:r w:rsidR="007C3817" w:rsidRPr="005159C0">
        <w:rPr>
          <w:rFonts w:eastAsiaTheme="minorEastAsia"/>
          <w:sz w:val="20"/>
          <w:szCs w:val="20"/>
          <w:lang w:eastAsia="zh-CN"/>
        </w:rPr>
        <w:t xml:space="preserve">in </w:t>
      </w:r>
      <w:r w:rsidR="00361183">
        <w:rPr>
          <w:rFonts w:eastAsiaTheme="minorEastAsia"/>
          <w:sz w:val="20"/>
          <w:szCs w:val="20"/>
          <w:lang w:eastAsia="zh-CN"/>
        </w:rPr>
        <w:fldChar w:fldCharType="begin"/>
      </w:r>
      <w:r w:rsidR="00361183">
        <w:rPr>
          <w:rFonts w:eastAsiaTheme="minorEastAsia"/>
          <w:sz w:val="20"/>
          <w:szCs w:val="20"/>
          <w:lang w:eastAsia="zh-CN"/>
        </w:rPr>
        <w:instrText xml:space="preserve"> REF _Ref134825013 \h  \* MERGEFORMAT </w:instrText>
      </w:r>
      <w:r w:rsidR="00361183">
        <w:rPr>
          <w:rFonts w:eastAsiaTheme="minorEastAsia"/>
          <w:sz w:val="20"/>
          <w:szCs w:val="20"/>
          <w:lang w:eastAsia="zh-CN"/>
        </w:rPr>
      </w:r>
      <w:r w:rsidR="00361183">
        <w:rPr>
          <w:rFonts w:eastAsiaTheme="minorEastAsia"/>
          <w:sz w:val="20"/>
          <w:szCs w:val="20"/>
          <w:lang w:eastAsia="zh-CN"/>
        </w:rPr>
        <w:fldChar w:fldCharType="separate"/>
      </w:r>
      <w:r w:rsidR="00A31956" w:rsidRPr="00D06277">
        <w:rPr>
          <w:rFonts w:eastAsiaTheme="minorEastAsia"/>
          <w:sz w:val="20"/>
          <w:szCs w:val="20"/>
          <w:lang w:eastAsia="zh-CN"/>
        </w:rPr>
        <w:t>Figure 8</w:t>
      </w:r>
      <w:r w:rsidR="00361183">
        <w:rPr>
          <w:rFonts w:eastAsiaTheme="minorEastAsia"/>
          <w:sz w:val="20"/>
          <w:szCs w:val="20"/>
          <w:lang w:eastAsia="zh-CN"/>
        </w:rPr>
        <w:fldChar w:fldCharType="end"/>
      </w:r>
      <w:r w:rsidR="007C3817" w:rsidRPr="005159C0">
        <w:rPr>
          <w:rFonts w:eastAsiaTheme="minorEastAsia"/>
          <w:sz w:val="20"/>
          <w:szCs w:val="20"/>
          <w:lang w:eastAsia="zh-CN"/>
        </w:rPr>
        <w:t xml:space="preserve"> different PUCCH Configs are applied to different </w:t>
      </w:r>
      <w:r w:rsidR="00214D44" w:rsidRPr="005159C0">
        <w:rPr>
          <w:rFonts w:eastAsiaTheme="minorEastAsia"/>
          <w:sz w:val="20"/>
          <w:szCs w:val="20"/>
          <w:lang w:eastAsia="zh-CN"/>
        </w:rPr>
        <w:t xml:space="preserve">symbol </w:t>
      </w:r>
      <w:r w:rsidR="007C3817" w:rsidRPr="00F84529">
        <w:rPr>
          <w:rFonts w:eastAsiaTheme="minorEastAsia"/>
          <w:sz w:val="20"/>
          <w:szCs w:val="20"/>
          <w:lang w:eastAsia="zh-CN"/>
        </w:rPr>
        <w:t xml:space="preserve">types, i.e., a separate PUCCH Config is introduced for SBFD </w:t>
      </w:r>
      <w:r w:rsidR="00765460" w:rsidRPr="00F84529">
        <w:rPr>
          <w:rFonts w:eastAsiaTheme="minorEastAsia"/>
          <w:sz w:val="20"/>
          <w:szCs w:val="20"/>
          <w:lang w:eastAsia="zh-CN"/>
        </w:rPr>
        <w:t>symbol</w:t>
      </w:r>
      <w:r w:rsidR="00214D44" w:rsidRPr="00F84529">
        <w:rPr>
          <w:rFonts w:eastAsiaTheme="minorEastAsia"/>
          <w:sz w:val="20"/>
          <w:szCs w:val="20"/>
          <w:lang w:eastAsia="zh-CN"/>
        </w:rPr>
        <w:t>s, besides the existing PUCCH Config for legacy UL symbols</w:t>
      </w:r>
      <w:r w:rsidR="007C3817" w:rsidRPr="00F84529">
        <w:rPr>
          <w:rFonts w:eastAsiaTheme="minorEastAsia"/>
          <w:sz w:val="20"/>
          <w:szCs w:val="20"/>
          <w:lang w:eastAsia="zh-CN"/>
        </w:rPr>
        <w:t xml:space="preserve">. Each PUCCH Config can contain parameters better matching characteristics of the corresponding </w:t>
      </w:r>
      <w:r w:rsidR="00765460" w:rsidRPr="00F84529">
        <w:rPr>
          <w:rFonts w:eastAsiaTheme="minorEastAsia"/>
          <w:sz w:val="20"/>
          <w:szCs w:val="20"/>
          <w:lang w:eastAsia="zh-CN"/>
        </w:rPr>
        <w:t xml:space="preserve">symbol </w:t>
      </w:r>
      <w:r w:rsidR="007C3817" w:rsidRPr="00F84529">
        <w:rPr>
          <w:rFonts w:eastAsiaTheme="minorEastAsia"/>
          <w:sz w:val="20"/>
          <w:szCs w:val="20"/>
          <w:lang w:eastAsia="zh-CN"/>
        </w:rPr>
        <w:t xml:space="preserve">type, </w:t>
      </w:r>
      <w:r w:rsidR="0097585A" w:rsidRPr="00F84529">
        <w:rPr>
          <w:rFonts w:eastAsiaTheme="minorEastAsia"/>
          <w:sz w:val="20"/>
          <w:szCs w:val="20"/>
          <w:lang w:eastAsia="zh-CN"/>
        </w:rPr>
        <w:t>e.g., time-frequency resources for each PUCCH resource of each PUCCH Config can be configured independently as required</w:t>
      </w:r>
      <w:r w:rsidR="00306C9F" w:rsidRPr="00F84529">
        <w:rPr>
          <w:rFonts w:eastAsiaTheme="minorEastAsia"/>
          <w:sz w:val="20"/>
          <w:szCs w:val="20"/>
          <w:lang w:eastAsia="zh-CN"/>
        </w:rPr>
        <w:t>.</w:t>
      </w:r>
    </w:p>
    <w:p w14:paraId="78D5690B" w14:textId="32556713" w:rsidR="00240D57" w:rsidRDefault="00240D57" w:rsidP="00FB7BDD">
      <w:pPr>
        <w:spacing w:beforeLines="50" w:before="120" w:afterLines="50" w:after="120"/>
        <w:jc w:val="both"/>
        <w:rPr>
          <w:rFonts w:ascii="Times" w:eastAsia="Malgun Gothic" w:hAnsi="Times" w:cs="Times"/>
          <w:sz w:val="20"/>
          <w:lang w:val="en-GB" w:eastAsia="zh-CN"/>
        </w:rPr>
      </w:pPr>
      <w:r>
        <w:rPr>
          <w:rFonts w:eastAsiaTheme="minorEastAsia" w:hint="eastAsia"/>
          <w:sz w:val="20"/>
          <w:szCs w:val="20"/>
          <w:lang w:eastAsia="zh-CN"/>
        </w:rPr>
        <w:t>F</w:t>
      </w:r>
      <w:r>
        <w:rPr>
          <w:rFonts w:eastAsiaTheme="minorEastAsia"/>
          <w:sz w:val="20"/>
          <w:szCs w:val="20"/>
          <w:lang w:eastAsia="zh-CN"/>
        </w:rPr>
        <w:t xml:space="preserve">or Option 1-2, </w:t>
      </w:r>
      <w:r w:rsidR="00F014A4">
        <w:rPr>
          <w:rFonts w:ascii="Times" w:eastAsia="Malgun Gothic" w:hAnsi="Times" w:cs="Times"/>
          <w:sz w:val="20"/>
          <w:lang w:val="en-GB" w:eastAsia="zh-CN"/>
        </w:rPr>
        <w:t>s</w:t>
      </w:r>
      <w:r w:rsidR="00F014A4" w:rsidRPr="00FE4BA9">
        <w:rPr>
          <w:rFonts w:ascii="Times" w:eastAsia="Malgun Gothic" w:hAnsi="Times" w:cs="Times"/>
          <w:sz w:val="20"/>
          <w:lang w:val="en-GB" w:eastAsia="zh-CN"/>
        </w:rPr>
        <w:t xml:space="preserve">eparate frequency resources </w:t>
      </w:r>
      <w:r w:rsidR="00237DC0">
        <w:rPr>
          <w:rFonts w:ascii="Times" w:eastAsia="Malgun Gothic" w:hAnsi="Times" w:cs="Times"/>
          <w:sz w:val="20"/>
          <w:lang w:val="en-GB" w:eastAsia="zh-CN"/>
        </w:rPr>
        <w:t xml:space="preserve">are derived for SBFD symbols and non-SBFD symbols, respectively, </w:t>
      </w:r>
      <w:r w:rsidR="00F014A4" w:rsidRPr="00FE4BA9">
        <w:rPr>
          <w:rFonts w:ascii="Times" w:eastAsia="Malgun Gothic" w:hAnsi="Times" w:cs="Times"/>
          <w:sz w:val="20"/>
          <w:lang w:val="en-GB" w:eastAsia="zh-CN"/>
        </w:rPr>
        <w:t>based on single FDRA configuration/indication</w:t>
      </w:r>
      <w:r w:rsidR="00237DC0">
        <w:rPr>
          <w:rFonts w:ascii="Times" w:eastAsia="Malgun Gothic" w:hAnsi="Times" w:cs="Times"/>
          <w:sz w:val="20"/>
          <w:lang w:val="en-GB" w:eastAsia="zh-CN"/>
        </w:rPr>
        <w:t xml:space="preserve">. One candidate solution for derivation is that different reference points are assumed for SBFD symbols and non-SBFD symbols, respectively, e.g. the boundaries for DL/UL </w:t>
      </w:r>
      <w:proofErr w:type="spellStart"/>
      <w:r w:rsidR="00237DC0">
        <w:rPr>
          <w:rFonts w:ascii="Times" w:eastAsia="Malgun Gothic" w:hAnsi="Times" w:cs="Times"/>
          <w:sz w:val="20"/>
          <w:lang w:val="en-GB" w:eastAsia="zh-CN"/>
        </w:rPr>
        <w:t>subband</w:t>
      </w:r>
      <w:proofErr w:type="spellEnd"/>
      <w:r w:rsidR="00237DC0">
        <w:rPr>
          <w:rFonts w:ascii="Times" w:eastAsia="Malgun Gothic" w:hAnsi="Times" w:cs="Times"/>
          <w:sz w:val="20"/>
          <w:lang w:val="en-GB" w:eastAsia="zh-CN"/>
        </w:rPr>
        <w:t xml:space="preserve"> are assumed for SBFD symbols, while the boundaries for DL/UL BWP are assumed for non-SBFD symbols. Another candidate solution may be that for SBFD symbols, the applicable frequency resources are those </w:t>
      </w:r>
      <w:r w:rsidR="00D555BC">
        <w:rPr>
          <w:rFonts w:ascii="Times" w:eastAsia="Malgun Gothic" w:hAnsi="Times" w:cs="Times"/>
          <w:sz w:val="20"/>
          <w:lang w:val="en-GB" w:eastAsia="zh-CN"/>
        </w:rPr>
        <w:t xml:space="preserve">chosen from configured/indicated frequency resources and </w:t>
      </w:r>
      <w:r w:rsidR="00237DC0">
        <w:rPr>
          <w:rFonts w:ascii="Times" w:eastAsia="Malgun Gothic" w:hAnsi="Times" w:cs="Times"/>
          <w:sz w:val="20"/>
          <w:lang w:val="en-GB" w:eastAsia="zh-CN"/>
        </w:rPr>
        <w:t xml:space="preserve">not overlapping with UL/DL </w:t>
      </w:r>
      <w:proofErr w:type="spellStart"/>
      <w:r w:rsidR="00237DC0">
        <w:rPr>
          <w:rFonts w:ascii="Times" w:eastAsia="Malgun Gothic" w:hAnsi="Times" w:cs="Times"/>
          <w:sz w:val="20"/>
          <w:lang w:val="en-GB" w:eastAsia="zh-CN"/>
        </w:rPr>
        <w:t>subband</w:t>
      </w:r>
      <w:proofErr w:type="spellEnd"/>
      <w:r w:rsidR="00237DC0">
        <w:rPr>
          <w:rFonts w:ascii="Times" w:eastAsia="Malgun Gothic" w:hAnsi="Times" w:cs="Times"/>
          <w:sz w:val="20"/>
          <w:lang w:val="en-GB" w:eastAsia="zh-CN"/>
        </w:rPr>
        <w:t>(s) and/or guard band(s) for DL receptions/UL transmissions, respectively.</w:t>
      </w:r>
    </w:p>
    <w:p w14:paraId="1506C4F9" w14:textId="0CE63B18" w:rsidR="00237DC0" w:rsidRDefault="00313E17" w:rsidP="00FB7BDD">
      <w:pPr>
        <w:spacing w:beforeLines="50" w:before="120" w:afterLines="50" w:after="120"/>
        <w:jc w:val="both"/>
        <w:rPr>
          <w:rFonts w:ascii="Times" w:eastAsia="宋体" w:hAnsi="Times" w:cs="Times"/>
          <w:sz w:val="20"/>
          <w:lang w:val="en-GB" w:eastAsia="zh-CN"/>
        </w:rPr>
      </w:pPr>
      <w:r>
        <w:rPr>
          <w:rFonts w:eastAsiaTheme="minorEastAsia" w:hint="eastAsia"/>
          <w:sz w:val="20"/>
          <w:szCs w:val="20"/>
          <w:lang w:eastAsia="zh-CN"/>
        </w:rPr>
        <w:lastRenderedPageBreak/>
        <w:t>I</w:t>
      </w:r>
      <w:r>
        <w:rPr>
          <w:rFonts w:eastAsiaTheme="minorEastAsia"/>
          <w:sz w:val="20"/>
          <w:szCs w:val="20"/>
          <w:lang w:eastAsia="zh-CN"/>
        </w:rPr>
        <w:t xml:space="preserve">n our understanding, Option 1, including Option 1-1/1-2/1-3, is applicable to </w:t>
      </w:r>
      <w:r w:rsidRPr="00FE4BA9">
        <w:rPr>
          <w:rFonts w:ascii="Times" w:eastAsia="宋体" w:hAnsi="Times" w:cs="Times"/>
          <w:sz w:val="20"/>
          <w:lang w:val="en-GB" w:eastAsia="zh-CN"/>
        </w:rPr>
        <w:t>PDSCH, CSI-RS, PUSCH, PUCCH, SRS</w:t>
      </w:r>
      <w:r>
        <w:rPr>
          <w:rFonts w:ascii="Times" w:eastAsia="宋体" w:hAnsi="Times" w:cs="Times"/>
          <w:sz w:val="20"/>
          <w:lang w:val="en-GB" w:eastAsia="zh-CN"/>
        </w:rPr>
        <w:t>.</w:t>
      </w:r>
    </w:p>
    <w:p w14:paraId="7775BC17" w14:textId="1E1A6C4B" w:rsidR="00313E17" w:rsidRDefault="00313E17" w:rsidP="00FB7BDD">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2, it is more suitable for DL receptions, including PDSCH and CSI-RS.</w:t>
      </w:r>
    </w:p>
    <w:p w14:paraId="76B943B9" w14:textId="2E2D511C" w:rsidR="00313E17" w:rsidRDefault="00313E17" w:rsidP="00FB7BDD">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Option 3, it is more suitable for UL transmission, including PUSCH, PUCCH and SRS.</w:t>
      </w:r>
    </w:p>
    <w:p w14:paraId="39D77150" w14:textId="77777777" w:rsidR="009C6ECC" w:rsidRPr="00F84529" w:rsidRDefault="009C6ECC" w:rsidP="00517175">
      <w:pPr>
        <w:overflowPunct w:val="0"/>
        <w:autoSpaceDE w:val="0"/>
        <w:autoSpaceDN w:val="0"/>
        <w:adjustRightInd w:val="0"/>
        <w:spacing w:beforeLines="50" w:before="120" w:afterLines="50" w:after="120"/>
        <w:contextualSpacing/>
        <w:jc w:val="both"/>
        <w:textAlignment w:val="baseline"/>
        <w:rPr>
          <w:rFonts w:eastAsiaTheme="minorEastAsia"/>
          <w:sz w:val="20"/>
          <w:szCs w:val="20"/>
          <w:lang w:eastAsia="zh-CN"/>
        </w:rPr>
      </w:pPr>
    </w:p>
    <w:p w14:paraId="04EBE93E" w14:textId="27B174AD" w:rsidR="00001893" w:rsidRDefault="0026617B" w:rsidP="003D4B50">
      <w:pPr>
        <w:overflowPunct w:val="0"/>
        <w:autoSpaceDE w:val="0"/>
        <w:autoSpaceDN w:val="0"/>
        <w:adjustRightInd w:val="0"/>
        <w:spacing w:beforeLines="50" w:before="120" w:afterLines="50" w:after="120"/>
        <w:contextualSpacing/>
        <w:jc w:val="both"/>
        <w:textAlignment w:val="baseline"/>
        <w:rPr>
          <w:rFonts w:eastAsia="Malgun Gothic"/>
          <w:sz w:val="20"/>
          <w:lang w:val="en-GB" w:eastAsia="zh-CN"/>
        </w:rPr>
      </w:pPr>
      <w:r w:rsidRPr="00F84529">
        <w:rPr>
          <w:rFonts w:eastAsiaTheme="minorEastAsia"/>
          <w:sz w:val="20"/>
          <w:szCs w:val="20"/>
          <w:lang w:eastAsia="zh-CN"/>
        </w:rPr>
        <w:t xml:space="preserve">Regarding the </w:t>
      </w:r>
      <w:r w:rsidR="00CD5AF7" w:rsidRPr="00F84529">
        <w:rPr>
          <w:rFonts w:eastAsiaTheme="minorEastAsia"/>
          <w:sz w:val="20"/>
          <w:szCs w:val="20"/>
          <w:lang w:eastAsia="zh-CN"/>
        </w:rPr>
        <w:t>issue</w:t>
      </w:r>
      <w:r w:rsidR="00CD5AF7" w:rsidRPr="005159C0">
        <w:rPr>
          <w:rFonts w:eastAsiaTheme="minorEastAsia"/>
          <w:sz w:val="20"/>
          <w:szCs w:val="20"/>
          <w:lang w:eastAsia="zh-CN"/>
        </w:rPr>
        <w:t xml:space="preserve"> on whether or not</w:t>
      </w:r>
      <w:r w:rsidRPr="006C7D30">
        <w:rPr>
          <w:rFonts w:eastAsia="Malgun Gothic"/>
          <w:sz w:val="20"/>
          <w:lang w:val="en-GB" w:eastAsia="zh-CN"/>
        </w:rPr>
        <w:t xml:space="preserve"> </w:t>
      </w:r>
      <w:r w:rsidR="00CD5AF7" w:rsidRPr="006C7D30">
        <w:rPr>
          <w:rFonts w:eastAsia="Malgun Gothic"/>
          <w:sz w:val="20"/>
          <w:lang w:val="en-GB" w:eastAsia="zh-CN"/>
        </w:rPr>
        <w:t xml:space="preserve">a </w:t>
      </w:r>
      <w:r w:rsidRPr="006C7D30">
        <w:rPr>
          <w:rFonts w:eastAsia="Malgun Gothic"/>
          <w:sz w:val="20"/>
          <w:lang w:val="en-GB"/>
        </w:rPr>
        <w:t>PUCCH/PUSCH/</w:t>
      </w:r>
      <w:r w:rsidR="00CD5AF7" w:rsidRPr="006C7D30">
        <w:rPr>
          <w:rFonts w:eastAsia="Malgun Gothic"/>
          <w:sz w:val="20"/>
          <w:lang w:val="en-GB"/>
        </w:rPr>
        <w:t>SRS transmission</w:t>
      </w:r>
      <w:r w:rsidR="004C662C">
        <w:rPr>
          <w:rFonts w:eastAsia="Malgun Gothic"/>
          <w:sz w:val="20"/>
          <w:lang w:val="en-GB"/>
        </w:rPr>
        <w:t xml:space="preserve"> occasion</w:t>
      </w:r>
      <w:r w:rsidR="00CD5AF7" w:rsidRPr="006C7D30">
        <w:rPr>
          <w:rFonts w:eastAsia="Malgun Gothic"/>
          <w:sz w:val="20"/>
          <w:lang w:val="en-GB"/>
        </w:rPr>
        <w:t xml:space="preserve"> or a </w:t>
      </w:r>
      <w:r w:rsidRPr="006C7D30">
        <w:rPr>
          <w:rFonts w:eastAsia="Malgun Gothic"/>
          <w:sz w:val="20"/>
          <w:lang w:val="en-GB"/>
        </w:rPr>
        <w:t>PDSCH</w:t>
      </w:r>
      <w:r w:rsidRPr="006C7D30">
        <w:rPr>
          <w:rFonts w:eastAsia="Malgun Gothic"/>
          <w:sz w:val="20"/>
          <w:lang w:val="en-GB" w:eastAsia="zh-CN"/>
        </w:rPr>
        <w:t>/PDCCH</w:t>
      </w:r>
      <w:r w:rsidR="00CD5AF7" w:rsidRPr="006C7D30">
        <w:rPr>
          <w:rFonts w:eastAsia="Malgun Gothic"/>
          <w:sz w:val="20"/>
          <w:lang w:val="en-GB" w:eastAsia="zh-CN"/>
        </w:rPr>
        <w:t>/CSI-RS reception</w:t>
      </w:r>
      <w:r w:rsidRPr="006C7D30">
        <w:rPr>
          <w:rFonts w:eastAsia="Malgun Gothic"/>
          <w:sz w:val="20"/>
          <w:lang w:val="en-GB" w:eastAsia="zh-CN"/>
        </w:rPr>
        <w:t xml:space="preserve"> </w:t>
      </w:r>
      <w:r w:rsidR="004C662C">
        <w:rPr>
          <w:rFonts w:eastAsia="Malgun Gothic"/>
          <w:sz w:val="20"/>
          <w:lang w:val="en-GB" w:eastAsia="zh-CN"/>
        </w:rPr>
        <w:t xml:space="preserve">occasion </w:t>
      </w:r>
      <w:r w:rsidRPr="006C7D30">
        <w:rPr>
          <w:rFonts w:eastAsia="Malgun Gothic"/>
          <w:sz w:val="20"/>
          <w:lang w:val="en-GB" w:eastAsia="zh-CN"/>
        </w:rPr>
        <w:t xml:space="preserve">can be </w:t>
      </w:r>
      <w:r w:rsidR="004C662C">
        <w:rPr>
          <w:rFonts w:eastAsia="Malgun Gothic"/>
          <w:sz w:val="20"/>
          <w:lang w:val="en-GB" w:eastAsia="zh-CN"/>
        </w:rPr>
        <w:t>mapped to</w:t>
      </w:r>
      <w:r w:rsidR="00CD5AF7" w:rsidRPr="006C7D30">
        <w:rPr>
          <w:rFonts w:eastAsia="Malgun Gothic"/>
          <w:sz w:val="20"/>
          <w:lang w:val="en-GB" w:eastAsia="zh-CN"/>
        </w:rPr>
        <w:t xml:space="preserve"> both SBFD symbols and </w:t>
      </w:r>
      <w:r w:rsidRPr="006C7D30">
        <w:rPr>
          <w:rFonts w:eastAsia="Malgun Gothic"/>
          <w:sz w:val="20"/>
          <w:lang w:val="en-GB" w:eastAsia="zh-CN"/>
        </w:rPr>
        <w:t xml:space="preserve">non-SBFD </w:t>
      </w:r>
      <w:r w:rsidR="00CD5AF7" w:rsidRPr="006C7D30">
        <w:rPr>
          <w:rFonts w:eastAsia="Malgun Gothic"/>
          <w:sz w:val="20"/>
          <w:lang w:val="en-GB" w:eastAsia="zh-CN"/>
        </w:rPr>
        <w:t xml:space="preserve">symbols </w:t>
      </w:r>
      <w:r w:rsidRPr="006C7D30">
        <w:rPr>
          <w:rFonts w:eastAsia="Malgun Gothic"/>
          <w:sz w:val="20"/>
          <w:lang w:val="en-GB" w:eastAsia="zh-CN"/>
        </w:rPr>
        <w:t>in the same slot</w:t>
      </w:r>
      <w:r w:rsidR="00CD5AF7" w:rsidRPr="006C7D30">
        <w:rPr>
          <w:rFonts w:eastAsia="Malgun Gothic"/>
          <w:sz w:val="20"/>
          <w:lang w:val="en-GB" w:eastAsia="zh-CN"/>
        </w:rPr>
        <w:t xml:space="preserve">, </w:t>
      </w:r>
      <w:r w:rsidR="00DA79D8">
        <w:rPr>
          <w:rFonts w:eastAsia="Malgun Gothic"/>
          <w:sz w:val="20"/>
          <w:lang w:val="en-GB" w:eastAsia="zh-CN"/>
        </w:rPr>
        <w:t xml:space="preserve">i.e. </w:t>
      </w:r>
      <w:r w:rsidR="00DA79D8" w:rsidRPr="000148AE">
        <w:rPr>
          <w:rFonts w:eastAsia="Malgun Gothic"/>
          <w:b/>
          <w:sz w:val="20"/>
          <w:lang w:val="en-GB" w:eastAsia="zh-CN"/>
        </w:rPr>
        <w:t>Case 2</w:t>
      </w:r>
      <w:r w:rsidR="00DA79D8">
        <w:rPr>
          <w:rFonts w:eastAsia="Malgun Gothic"/>
          <w:sz w:val="20"/>
          <w:lang w:val="en-GB" w:eastAsia="zh-CN"/>
        </w:rPr>
        <w:t xml:space="preserve">, </w:t>
      </w:r>
      <w:r w:rsidR="00CD5AF7" w:rsidRPr="006C7D30">
        <w:rPr>
          <w:rFonts w:eastAsia="Malgun Gothic"/>
          <w:sz w:val="20"/>
          <w:lang w:val="en-GB" w:eastAsia="zh-CN"/>
        </w:rPr>
        <w:t>it is related to the discussion on whether or not a slot can consist of both SBFD symbols and non-SBFD symbols.</w:t>
      </w:r>
      <w:r w:rsidR="00BF5AEC" w:rsidRPr="006C7D30">
        <w:rPr>
          <w:rFonts w:eastAsia="Malgun Gothic"/>
          <w:sz w:val="20"/>
          <w:lang w:val="en-GB" w:eastAsia="zh-CN"/>
        </w:rPr>
        <w:t xml:space="preserve"> Therefore, it can be determined </w:t>
      </w:r>
      <w:r w:rsidR="000D2B0A" w:rsidRPr="006C7D30">
        <w:rPr>
          <w:rFonts w:eastAsia="Malgun Gothic"/>
          <w:sz w:val="20"/>
          <w:lang w:val="en-GB" w:eastAsia="zh-CN"/>
        </w:rPr>
        <w:t xml:space="preserve">after and based on the outcome of that discussion. </w:t>
      </w:r>
    </w:p>
    <w:p w14:paraId="79B6D2DA" w14:textId="6F76BEAF" w:rsidR="00001893" w:rsidRDefault="00001893" w:rsidP="00214D4A">
      <w:pPr>
        <w:overflowPunct w:val="0"/>
        <w:autoSpaceDE w:val="0"/>
        <w:autoSpaceDN w:val="0"/>
        <w:adjustRightInd w:val="0"/>
        <w:spacing w:beforeLines="50" w:before="120" w:afterLines="100" w:after="240"/>
        <w:contextualSpacing/>
        <w:jc w:val="both"/>
        <w:textAlignment w:val="baseline"/>
        <w:rPr>
          <w:rFonts w:eastAsiaTheme="minorEastAsia"/>
          <w:sz w:val="20"/>
          <w:lang w:val="en-GB" w:eastAsia="zh-CN"/>
        </w:rPr>
      </w:pPr>
      <w:r>
        <w:rPr>
          <w:rFonts w:eastAsiaTheme="minorEastAsia" w:hint="eastAsia"/>
          <w:sz w:val="20"/>
          <w:lang w:val="en-GB" w:eastAsia="zh-CN"/>
        </w:rPr>
        <w:t>D</w:t>
      </w:r>
      <w:r>
        <w:rPr>
          <w:rFonts w:eastAsiaTheme="minorEastAsia"/>
          <w:sz w:val="20"/>
          <w:lang w:val="en-GB" w:eastAsia="zh-CN"/>
        </w:rPr>
        <w:t xml:space="preserve">uring RAN1#112bis-e meeting, this issue was discussed </w:t>
      </w:r>
      <w:r w:rsidR="004C662C">
        <w:rPr>
          <w:rFonts w:eastAsiaTheme="minorEastAsia"/>
          <w:sz w:val="20"/>
          <w:lang w:val="en-GB" w:eastAsia="zh-CN"/>
        </w:rPr>
        <w:t>for several rounds</w:t>
      </w:r>
      <w:r>
        <w:rPr>
          <w:rFonts w:eastAsiaTheme="minorEastAsia"/>
          <w:sz w:val="20"/>
          <w:lang w:val="en-GB" w:eastAsia="zh-CN"/>
        </w:rPr>
        <w:t>, and a corresponding agreement was achieved</w:t>
      </w:r>
      <w:r w:rsidR="004C662C">
        <w:rPr>
          <w:rFonts w:eastAsiaTheme="minorEastAsia"/>
          <w:sz w:val="20"/>
          <w:lang w:val="en-GB" w:eastAsia="zh-CN"/>
        </w:rPr>
        <w:t xml:space="preserve"> to list all related aspects of th</w:t>
      </w:r>
      <w:r w:rsidR="00DF29A4">
        <w:rPr>
          <w:rFonts w:eastAsiaTheme="minorEastAsia"/>
          <w:sz w:val="20"/>
          <w:lang w:val="en-GB" w:eastAsia="zh-CN"/>
        </w:rPr>
        <w:t>is</w:t>
      </w:r>
      <w:r w:rsidR="004C662C">
        <w:rPr>
          <w:rFonts w:eastAsiaTheme="minorEastAsia"/>
          <w:sz w:val="20"/>
          <w:lang w:val="en-GB" w:eastAsia="zh-CN"/>
        </w:rPr>
        <w:t xml:space="preserve"> issue for further study, listed</w:t>
      </w:r>
      <w:r>
        <w:rPr>
          <w:rFonts w:eastAsiaTheme="minorEastAsia"/>
          <w:sz w:val="20"/>
          <w:lang w:val="en-GB" w:eastAsia="zh-CN"/>
        </w:rPr>
        <w:t xml:space="preserve"> as below.</w:t>
      </w:r>
    </w:p>
    <w:p w14:paraId="397E3FB4" w14:textId="77777777" w:rsidR="00214D4A" w:rsidRDefault="00214D4A" w:rsidP="003F73A8">
      <w:pPr>
        <w:overflowPunct w:val="0"/>
        <w:autoSpaceDE w:val="0"/>
        <w:autoSpaceDN w:val="0"/>
        <w:adjustRightInd w:val="0"/>
        <w:spacing w:beforeLines="50" w:before="120" w:afterLines="100" w:after="240"/>
        <w:contextualSpacing/>
        <w:jc w:val="both"/>
        <w:textAlignment w:val="baseline"/>
        <w:rPr>
          <w:rFonts w:eastAsiaTheme="minorEastAsia"/>
          <w:sz w:val="20"/>
          <w:lang w:val="en-GB" w:eastAsia="zh-CN"/>
        </w:rPr>
      </w:pPr>
    </w:p>
    <w:p w14:paraId="093DC22D" w14:textId="3CBB5480" w:rsidR="00001893" w:rsidRDefault="00001893" w:rsidP="003D4B50">
      <w:pPr>
        <w:overflowPunct w:val="0"/>
        <w:autoSpaceDE w:val="0"/>
        <w:autoSpaceDN w:val="0"/>
        <w:adjustRightInd w:val="0"/>
        <w:spacing w:beforeLines="50" w:before="120" w:afterLines="50" w:after="120"/>
        <w:contextualSpacing/>
        <w:jc w:val="both"/>
        <w:textAlignment w:val="baseline"/>
        <w:rPr>
          <w:rFonts w:eastAsiaTheme="minorEastAsia"/>
          <w:sz w:val="20"/>
          <w:lang w:val="en-GB" w:eastAsia="zh-CN"/>
        </w:rPr>
      </w:pPr>
      <w:r w:rsidRPr="005159C0">
        <w:rPr>
          <w:rFonts w:eastAsia="宋体"/>
          <w:noProof/>
          <w:lang w:eastAsia="zh-CN"/>
        </w:rPr>
        <mc:AlternateContent>
          <mc:Choice Requires="wps">
            <w:drawing>
              <wp:inline distT="0" distB="0" distL="0" distR="0" wp14:anchorId="79A598B3" wp14:editId="0099BD0D">
                <wp:extent cx="5733415" cy="3022979"/>
                <wp:effectExtent l="0" t="0" r="19685" b="2540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022979"/>
                        </a:xfrm>
                        <a:prstGeom prst="rect">
                          <a:avLst/>
                        </a:prstGeom>
                        <a:solidFill>
                          <a:srgbClr val="FFFFFF"/>
                        </a:solidFill>
                        <a:ln w="9525">
                          <a:solidFill>
                            <a:srgbClr val="000000"/>
                          </a:solidFill>
                          <a:miter lim="800000"/>
                          <a:headEnd/>
                          <a:tailEnd/>
                        </a:ln>
                      </wps:spPr>
                      <wps:txbx>
                        <w:txbxContent>
                          <w:p w14:paraId="521E4DCF" w14:textId="77777777" w:rsidR="00CC70E8" w:rsidRPr="00001893" w:rsidRDefault="00CC70E8" w:rsidP="00001893">
                            <w:pPr>
                              <w:rPr>
                                <w:rFonts w:ascii="Times" w:eastAsia="Batang" w:hAnsi="Times"/>
                                <w:sz w:val="20"/>
                                <w:highlight w:val="green"/>
                                <w:lang w:eastAsia="ko-KR"/>
                              </w:rPr>
                            </w:pPr>
                            <w:r w:rsidRPr="00001893">
                              <w:rPr>
                                <w:rFonts w:ascii="Times" w:eastAsia="Batang" w:hAnsi="Times"/>
                                <w:sz w:val="20"/>
                                <w:highlight w:val="green"/>
                                <w:lang w:eastAsia="ko-KR"/>
                              </w:rPr>
                              <w:t>Agreement</w:t>
                            </w:r>
                          </w:p>
                          <w:p w14:paraId="6F9BDDA8" w14:textId="77777777" w:rsidR="00CC70E8" w:rsidRPr="00001893" w:rsidRDefault="00CC70E8" w:rsidP="00001893">
                            <w:pPr>
                              <w:tabs>
                                <w:tab w:val="left" w:pos="0"/>
                              </w:tabs>
                              <w:rPr>
                                <w:rFonts w:ascii="Times" w:eastAsia="Malgun Gothic" w:hAnsi="Times"/>
                                <w:sz w:val="20"/>
                                <w:lang w:val="en-GB" w:eastAsia="x-none"/>
                              </w:rPr>
                            </w:pPr>
                            <w:r w:rsidRPr="00001893">
                              <w:rPr>
                                <w:rFonts w:ascii="Times" w:eastAsia="Malgun Gothic" w:hAnsi="Times"/>
                                <w:sz w:val="20"/>
                                <w:lang w:val="en-GB" w:eastAsia="x-none"/>
                              </w:rPr>
                              <w:t>Study whether the transmission/reception occasion of a physical channel/signal can be mapped to SBFD and non-SBFD symbols within a slot</w:t>
                            </w:r>
                            <w:r w:rsidRPr="00001893">
                              <w:rPr>
                                <w:rFonts w:ascii="Times" w:eastAsia="Malgun Gothic" w:hAnsi="Times" w:hint="eastAsia"/>
                                <w:sz w:val="20"/>
                                <w:lang w:val="en-GB" w:eastAsia="x-none"/>
                              </w:rPr>
                              <w:t xml:space="preserve"> for a UE</w:t>
                            </w:r>
                            <w:r w:rsidRPr="00001893">
                              <w:rPr>
                                <w:rFonts w:ascii="Times" w:eastAsia="Malgun Gothic" w:hAnsi="Times"/>
                                <w:sz w:val="20"/>
                                <w:lang w:val="en-GB" w:eastAsia="x-none"/>
                              </w:rPr>
                              <w:t>, and whether</w:t>
                            </w:r>
                            <w:r w:rsidRPr="00001893">
                              <w:rPr>
                                <w:rFonts w:ascii="Times" w:eastAsia="Malgun Gothic" w:hAnsi="Times" w:hint="eastAsia"/>
                                <w:sz w:val="20"/>
                                <w:lang w:val="en-GB" w:eastAsia="x-none"/>
                              </w:rPr>
                              <w:t xml:space="preserve"> a </w:t>
                            </w:r>
                            <w:r w:rsidRPr="00001893">
                              <w:rPr>
                                <w:rFonts w:ascii="Times" w:eastAsia="Malgun Gothic" w:hAnsi="Times"/>
                                <w:sz w:val="20"/>
                                <w:lang w:val="en-GB" w:eastAsia="x-none"/>
                              </w:rPr>
                              <w:t>UE can transmit/receive in the occasion mapped to SBFD symbols and non-SBFD symbols including:</w:t>
                            </w:r>
                          </w:p>
                          <w:p w14:paraId="49935F9B"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Use-case(s) including the locations and number of switching points of the SBFD and non-SBFD symbols in the slot.</w:t>
                            </w:r>
                          </w:p>
                          <w:p w14:paraId="35C7949A"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hint="eastAsia"/>
                                <w:sz w:val="20"/>
                                <w:lang w:val="en-GB" w:eastAsia="zh-CN"/>
                              </w:rPr>
                              <w:t xml:space="preserve">Potential </w:t>
                            </w:r>
                            <w:r w:rsidRPr="00001893">
                              <w:rPr>
                                <w:rFonts w:ascii="Times" w:eastAsia="Malgun Gothic" w:hAnsi="Times"/>
                                <w:sz w:val="20"/>
                                <w:lang w:val="en-GB" w:eastAsia="zh-CN"/>
                              </w:rPr>
                              <w:t>benefits if any</w:t>
                            </w:r>
                          </w:p>
                          <w:p w14:paraId="449CA2E0"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Phase continuity</w:t>
                            </w:r>
                          </w:p>
                          <w:p w14:paraId="4821376D"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Potential interruption of transmissions/receptions during transition</w:t>
                            </w:r>
                          </w:p>
                          <w:p w14:paraId="3D583873"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Required guard time</w:t>
                            </w:r>
                            <w:r w:rsidRPr="00001893">
                              <w:rPr>
                                <w:rFonts w:ascii="Times" w:eastAsia="Malgun Gothic" w:hAnsi="Times" w:hint="eastAsia"/>
                                <w:sz w:val="20"/>
                                <w:lang w:val="en-GB" w:eastAsia="zh-CN"/>
                              </w:rPr>
                              <w:t xml:space="preserve"> if any</w:t>
                            </w:r>
                          </w:p>
                          <w:p w14:paraId="7C7A642C"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Potential impact on performance</w:t>
                            </w:r>
                          </w:p>
                          <w:p w14:paraId="7E61E85D"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Impact on link adaptation, channel estimation, and other procedures</w:t>
                            </w:r>
                          </w:p>
                          <w:p w14:paraId="0D1C25B5"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hint="eastAsia"/>
                                <w:sz w:val="20"/>
                                <w:lang w:val="en-GB" w:eastAsia="zh-CN"/>
                              </w:rPr>
                              <w:t>UL transmission timing if any</w:t>
                            </w:r>
                          </w:p>
                          <w:p w14:paraId="0BDF5637"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Implementation complexity</w:t>
                            </w:r>
                          </w:p>
                          <w:p w14:paraId="11FB3E12"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hint="eastAsia"/>
                                <w:sz w:val="20"/>
                                <w:lang w:val="en-GB" w:eastAsia="zh-CN"/>
                              </w:rPr>
                              <w:t>A</w:t>
                            </w:r>
                            <w:r w:rsidRPr="00001893">
                              <w:rPr>
                                <w:rFonts w:ascii="Times" w:eastAsia="Malgun Gothic" w:hAnsi="Times"/>
                                <w:sz w:val="20"/>
                                <w:lang w:val="en-GB" w:eastAsia="zh-CN"/>
                              </w:rPr>
                              <w:t xml:space="preserve">pplicability for </w:t>
                            </w:r>
                            <w:r w:rsidRPr="00001893">
                              <w:rPr>
                                <w:rFonts w:ascii="Times" w:eastAsia="Malgun Gothic" w:hAnsi="Times" w:hint="eastAsia"/>
                                <w:sz w:val="20"/>
                                <w:lang w:val="en-GB" w:eastAsia="zh-CN"/>
                              </w:rPr>
                              <w:t>SBFD aware UE</w:t>
                            </w:r>
                            <w:r w:rsidRPr="00001893">
                              <w:rPr>
                                <w:rFonts w:ascii="Times" w:eastAsia="Malgun Gothic" w:hAnsi="Times"/>
                                <w:sz w:val="20"/>
                                <w:lang w:val="en-GB" w:eastAsia="zh-CN"/>
                              </w:rPr>
                              <w:t xml:space="preserve"> and </w:t>
                            </w:r>
                            <w:r w:rsidRPr="00001893">
                              <w:rPr>
                                <w:rFonts w:ascii="Times" w:eastAsia="Malgun Gothic" w:hAnsi="Times" w:hint="eastAsia"/>
                                <w:sz w:val="20"/>
                                <w:lang w:val="en-GB" w:eastAsia="zh-CN"/>
                              </w:rPr>
                              <w:t>non-</w:t>
                            </w:r>
                            <w:r w:rsidRPr="00001893">
                              <w:rPr>
                                <w:rFonts w:ascii="Times" w:eastAsia="Malgun Gothic" w:hAnsi="Times"/>
                                <w:sz w:val="20"/>
                                <w:lang w:val="en-GB" w:eastAsia="zh-CN"/>
                              </w:rPr>
                              <w:t>SBFD aware UEs</w:t>
                            </w:r>
                          </w:p>
                          <w:p w14:paraId="6E88F3F4"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NOTE: There are more than one scenario where a transmission overlaps SBFD and non-SBFD symbols and some may or may not face the aspects listed above</w:t>
                            </w:r>
                          </w:p>
                          <w:p w14:paraId="1703D96B"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 xml:space="preserve">NOTE: This study doesn’t mean RAN1 agreement on a slot consisting of SBFD and non-SBFD symbols. </w:t>
                            </w:r>
                          </w:p>
                          <w:p w14:paraId="05CCAE6C" w14:textId="77777777" w:rsidR="00CC70E8" w:rsidRPr="000148AE" w:rsidRDefault="00CC70E8" w:rsidP="00001893">
                            <w:pPr>
                              <w:tabs>
                                <w:tab w:val="left" w:pos="0"/>
                              </w:tabs>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9A598B3" id="文本框 15" o:spid="_x0000_s1037" type="#_x0000_t202" style="width:451.45pt;height:2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">
                <v:textbox>
                  <w:txbxContent>
                    <w:p w14:paraId="521E4DCF" w14:textId="77777777" w:rsidR="00CC70E8" w:rsidRPr="00001893" w:rsidRDefault="00CC70E8" w:rsidP="00001893">
                      <w:pPr>
                        <w:rPr>
                          <w:rFonts w:ascii="Times" w:eastAsia="Batang" w:hAnsi="Times"/>
                          <w:sz w:val="20"/>
                          <w:highlight w:val="green"/>
                          <w:lang w:eastAsia="ko-KR"/>
                        </w:rPr>
                      </w:pPr>
                      <w:r w:rsidRPr="00001893">
                        <w:rPr>
                          <w:rFonts w:ascii="Times" w:eastAsia="Batang" w:hAnsi="Times"/>
                          <w:sz w:val="20"/>
                          <w:highlight w:val="green"/>
                          <w:lang w:eastAsia="ko-KR"/>
                        </w:rPr>
                        <w:t>Agreement</w:t>
                      </w:r>
                    </w:p>
                    <w:p w14:paraId="6F9BDDA8" w14:textId="77777777" w:rsidR="00CC70E8" w:rsidRPr="00001893" w:rsidRDefault="00CC70E8" w:rsidP="00001893">
                      <w:pPr>
                        <w:tabs>
                          <w:tab w:val="left" w:pos="0"/>
                        </w:tabs>
                        <w:rPr>
                          <w:rFonts w:ascii="Times" w:eastAsia="Malgun Gothic" w:hAnsi="Times"/>
                          <w:sz w:val="20"/>
                          <w:lang w:val="en-GB" w:eastAsia="x-none"/>
                        </w:rPr>
                      </w:pPr>
                      <w:r w:rsidRPr="00001893">
                        <w:rPr>
                          <w:rFonts w:ascii="Times" w:eastAsia="Malgun Gothic" w:hAnsi="Times"/>
                          <w:sz w:val="20"/>
                          <w:lang w:val="en-GB" w:eastAsia="x-none"/>
                        </w:rPr>
                        <w:t>Study whether the transmission/reception occasion of a physical channel/signal can be mapped to SBFD and non-SBFD symbols within a slot</w:t>
                      </w:r>
                      <w:r w:rsidRPr="00001893">
                        <w:rPr>
                          <w:rFonts w:ascii="Times" w:eastAsia="Malgun Gothic" w:hAnsi="Times" w:hint="eastAsia"/>
                          <w:sz w:val="20"/>
                          <w:lang w:val="en-GB" w:eastAsia="x-none"/>
                        </w:rPr>
                        <w:t xml:space="preserve"> for a UE</w:t>
                      </w:r>
                      <w:r w:rsidRPr="00001893">
                        <w:rPr>
                          <w:rFonts w:ascii="Times" w:eastAsia="Malgun Gothic" w:hAnsi="Times"/>
                          <w:sz w:val="20"/>
                          <w:lang w:val="en-GB" w:eastAsia="x-none"/>
                        </w:rPr>
                        <w:t>, and whether</w:t>
                      </w:r>
                      <w:r w:rsidRPr="00001893">
                        <w:rPr>
                          <w:rFonts w:ascii="Times" w:eastAsia="Malgun Gothic" w:hAnsi="Times" w:hint="eastAsia"/>
                          <w:sz w:val="20"/>
                          <w:lang w:val="en-GB" w:eastAsia="x-none"/>
                        </w:rPr>
                        <w:t xml:space="preserve"> a </w:t>
                      </w:r>
                      <w:r w:rsidRPr="00001893">
                        <w:rPr>
                          <w:rFonts w:ascii="Times" w:eastAsia="Malgun Gothic" w:hAnsi="Times"/>
                          <w:sz w:val="20"/>
                          <w:lang w:val="en-GB" w:eastAsia="x-none"/>
                        </w:rPr>
                        <w:t>UE can transmit/receive in the occasion mapped to SBFD symbols and non-SBFD symbols including:</w:t>
                      </w:r>
                    </w:p>
                    <w:p w14:paraId="49935F9B"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Use-case(s) including the locations and number of switching points of the SBFD and non-SBFD symbols in the slot.</w:t>
                      </w:r>
                    </w:p>
                    <w:p w14:paraId="35C7949A"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hint="eastAsia"/>
                          <w:sz w:val="20"/>
                          <w:lang w:val="en-GB" w:eastAsia="zh-CN"/>
                        </w:rPr>
                        <w:t xml:space="preserve">Potential </w:t>
                      </w:r>
                      <w:r w:rsidRPr="00001893">
                        <w:rPr>
                          <w:rFonts w:ascii="Times" w:eastAsia="Malgun Gothic" w:hAnsi="Times"/>
                          <w:sz w:val="20"/>
                          <w:lang w:val="en-GB" w:eastAsia="zh-CN"/>
                        </w:rPr>
                        <w:t>benefits if any</w:t>
                      </w:r>
                    </w:p>
                    <w:p w14:paraId="449CA2E0"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Phase continuity</w:t>
                      </w:r>
                    </w:p>
                    <w:p w14:paraId="4821376D"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Potential interruption of transmissions/receptions during transition</w:t>
                      </w:r>
                    </w:p>
                    <w:p w14:paraId="3D583873"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Required guard time</w:t>
                      </w:r>
                      <w:r w:rsidRPr="00001893">
                        <w:rPr>
                          <w:rFonts w:ascii="Times" w:eastAsia="Malgun Gothic" w:hAnsi="Times" w:hint="eastAsia"/>
                          <w:sz w:val="20"/>
                          <w:lang w:val="en-GB" w:eastAsia="zh-CN"/>
                        </w:rPr>
                        <w:t xml:space="preserve"> if any</w:t>
                      </w:r>
                    </w:p>
                    <w:p w14:paraId="7C7A642C"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Potential impact on performance</w:t>
                      </w:r>
                    </w:p>
                    <w:p w14:paraId="7E61E85D"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Impact on link adaptation, channel estimation, and other procedures</w:t>
                      </w:r>
                    </w:p>
                    <w:p w14:paraId="0D1C25B5"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hint="eastAsia"/>
                          <w:sz w:val="20"/>
                          <w:lang w:val="en-GB" w:eastAsia="zh-CN"/>
                        </w:rPr>
                        <w:t>UL transmission timing if any</w:t>
                      </w:r>
                    </w:p>
                    <w:p w14:paraId="0BDF5637"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Implementation complexity</w:t>
                      </w:r>
                    </w:p>
                    <w:p w14:paraId="11FB3E12"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hint="eastAsia"/>
                          <w:sz w:val="20"/>
                          <w:lang w:val="en-GB" w:eastAsia="zh-CN"/>
                        </w:rPr>
                        <w:t>A</w:t>
                      </w:r>
                      <w:r w:rsidRPr="00001893">
                        <w:rPr>
                          <w:rFonts w:ascii="Times" w:eastAsia="Malgun Gothic" w:hAnsi="Times"/>
                          <w:sz w:val="20"/>
                          <w:lang w:val="en-GB" w:eastAsia="zh-CN"/>
                        </w:rPr>
                        <w:t xml:space="preserve">pplicability for </w:t>
                      </w:r>
                      <w:r w:rsidRPr="00001893">
                        <w:rPr>
                          <w:rFonts w:ascii="Times" w:eastAsia="Malgun Gothic" w:hAnsi="Times" w:hint="eastAsia"/>
                          <w:sz w:val="20"/>
                          <w:lang w:val="en-GB" w:eastAsia="zh-CN"/>
                        </w:rPr>
                        <w:t>SBFD aware UE</w:t>
                      </w:r>
                      <w:r w:rsidRPr="00001893">
                        <w:rPr>
                          <w:rFonts w:ascii="Times" w:eastAsia="Malgun Gothic" w:hAnsi="Times"/>
                          <w:sz w:val="20"/>
                          <w:lang w:val="en-GB" w:eastAsia="zh-CN"/>
                        </w:rPr>
                        <w:t xml:space="preserve"> and </w:t>
                      </w:r>
                      <w:r w:rsidRPr="00001893">
                        <w:rPr>
                          <w:rFonts w:ascii="Times" w:eastAsia="Malgun Gothic" w:hAnsi="Times" w:hint="eastAsia"/>
                          <w:sz w:val="20"/>
                          <w:lang w:val="en-GB" w:eastAsia="zh-CN"/>
                        </w:rPr>
                        <w:t>non-</w:t>
                      </w:r>
                      <w:r w:rsidRPr="00001893">
                        <w:rPr>
                          <w:rFonts w:ascii="Times" w:eastAsia="Malgun Gothic" w:hAnsi="Times"/>
                          <w:sz w:val="20"/>
                          <w:lang w:val="en-GB" w:eastAsia="zh-CN"/>
                        </w:rPr>
                        <w:t>SBFD aware UEs</w:t>
                      </w:r>
                    </w:p>
                    <w:p w14:paraId="6E88F3F4"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NOTE: There are more than one scenario where a transmission overlaps SBFD and non-SBFD symbols and some may or may not face the aspects listed above</w:t>
                      </w:r>
                    </w:p>
                    <w:p w14:paraId="1703D96B" w14:textId="77777777" w:rsidR="00CC70E8" w:rsidRPr="00001893" w:rsidRDefault="00CC70E8" w:rsidP="00001893">
                      <w:pPr>
                        <w:widowControl w:val="0"/>
                        <w:numPr>
                          <w:ilvl w:val="0"/>
                          <w:numId w:val="47"/>
                        </w:numPr>
                        <w:jc w:val="both"/>
                        <w:rPr>
                          <w:rFonts w:ascii="Times" w:eastAsia="Malgun Gothic" w:hAnsi="Times"/>
                          <w:sz w:val="20"/>
                          <w:lang w:val="en-GB" w:eastAsia="zh-CN"/>
                        </w:rPr>
                      </w:pPr>
                      <w:r w:rsidRPr="00001893">
                        <w:rPr>
                          <w:rFonts w:ascii="Times" w:eastAsia="Malgun Gothic" w:hAnsi="Times"/>
                          <w:sz w:val="20"/>
                          <w:lang w:val="en-GB" w:eastAsia="zh-CN"/>
                        </w:rPr>
                        <w:t xml:space="preserve">NOTE: This study doesn’t mean RAN1 agreement on a slot consisting of SBFD and non-SBFD symbols. </w:t>
                      </w:r>
                    </w:p>
                    <w:p w14:paraId="05CCAE6C" w14:textId="77777777" w:rsidR="00CC70E8" w:rsidRPr="000148AE" w:rsidRDefault="00CC70E8" w:rsidP="00001893">
                      <w:pPr>
                        <w:tabs>
                          <w:tab w:val="left" w:pos="0"/>
                        </w:tabs>
                        <w:rPr>
                          <w:rFonts w:eastAsiaTheme="minorEastAsia"/>
                          <w:sz w:val="20"/>
                          <w:szCs w:val="20"/>
                          <w:lang w:val="en-GB" w:eastAsia="zh-CN"/>
                        </w:rPr>
                      </w:pPr>
                    </w:p>
                  </w:txbxContent>
                </v:textbox>
                <w10:anchorlock/>
              </v:shape>
            </w:pict>
          </mc:Fallback>
        </mc:AlternateContent>
      </w:r>
    </w:p>
    <w:p w14:paraId="16CB01EF" w14:textId="382A4FE7" w:rsidR="00001893" w:rsidRDefault="00001893" w:rsidP="003D4B50">
      <w:pPr>
        <w:overflowPunct w:val="0"/>
        <w:autoSpaceDE w:val="0"/>
        <w:autoSpaceDN w:val="0"/>
        <w:adjustRightInd w:val="0"/>
        <w:spacing w:beforeLines="50" w:before="120" w:afterLines="50" w:after="120"/>
        <w:contextualSpacing/>
        <w:jc w:val="both"/>
        <w:textAlignment w:val="baseline"/>
        <w:rPr>
          <w:rFonts w:eastAsiaTheme="minorEastAsia"/>
          <w:sz w:val="20"/>
          <w:lang w:val="en-GB" w:eastAsia="zh-CN"/>
        </w:rPr>
      </w:pPr>
    </w:p>
    <w:p w14:paraId="14384D69" w14:textId="72014DEB" w:rsidR="008A4189" w:rsidRPr="000148AE" w:rsidRDefault="000D2B0A" w:rsidP="00D57011">
      <w:pPr>
        <w:overflowPunct w:val="0"/>
        <w:autoSpaceDE w:val="0"/>
        <w:autoSpaceDN w:val="0"/>
        <w:adjustRightInd w:val="0"/>
        <w:snapToGrid w:val="0"/>
        <w:spacing w:beforeLines="50" w:before="120" w:afterLines="50" w:after="120"/>
        <w:jc w:val="both"/>
        <w:textAlignment w:val="baseline"/>
        <w:rPr>
          <w:rFonts w:eastAsia="Malgun Gothic"/>
          <w:sz w:val="20"/>
          <w:lang w:eastAsia="zh-CN"/>
        </w:rPr>
      </w:pPr>
      <w:r w:rsidRPr="006C7D30">
        <w:rPr>
          <w:rFonts w:eastAsia="Malgun Gothic"/>
          <w:sz w:val="20"/>
          <w:lang w:val="en-GB" w:eastAsia="zh-CN"/>
        </w:rPr>
        <w:t>Basically</w:t>
      </w:r>
      <w:r w:rsidR="008A4189" w:rsidRPr="006C7D30">
        <w:rPr>
          <w:rFonts w:eastAsia="Malgun Gothic"/>
          <w:sz w:val="20"/>
          <w:lang w:val="en-GB" w:eastAsia="zh-CN"/>
        </w:rPr>
        <w:t xml:space="preserve">, not allowing </w:t>
      </w:r>
      <w:r w:rsidRPr="006C7D30">
        <w:rPr>
          <w:rFonts w:eastAsia="Malgun Gothic"/>
          <w:sz w:val="20"/>
          <w:lang w:val="en-GB" w:eastAsia="zh-CN"/>
        </w:rPr>
        <w:t xml:space="preserve">a transmission/reception </w:t>
      </w:r>
      <w:r w:rsidR="004C662C">
        <w:rPr>
          <w:rFonts w:eastAsia="Malgun Gothic"/>
          <w:sz w:val="20"/>
          <w:lang w:val="en-GB" w:eastAsia="zh-CN"/>
        </w:rPr>
        <w:t xml:space="preserve">occasion </w:t>
      </w:r>
      <w:r w:rsidRPr="006C7D30">
        <w:rPr>
          <w:rFonts w:eastAsia="Malgun Gothic"/>
          <w:sz w:val="20"/>
          <w:lang w:val="en-GB" w:eastAsia="zh-CN"/>
        </w:rPr>
        <w:t xml:space="preserve">to be </w:t>
      </w:r>
      <w:r w:rsidR="004C662C">
        <w:rPr>
          <w:rFonts w:eastAsia="Malgun Gothic"/>
          <w:sz w:val="20"/>
          <w:lang w:val="en-GB" w:eastAsia="zh-CN"/>
        </w:rPr>
        <w:t>mapped to</w:t>
      </w:r>
      <w:r w:rsidRPr="006C7D30">
        <w:rPr>
          <w:rFonts w:eastAsia="Malgun Gothic"/>
          <w:sz w:val="20"/>
          <w:lang w:val="en-GB" w:eastAsia="zh-CN"/>
        </w:rPr>
        <w:t xml:space="preserve"> both SBFD symbol</w:t>
      </w:r>
      <w:r w:rsidR="00DF29A4">
        <w:rPr>
          <w:rFonts w:eastAsia="Malgun Gothic"/>
          <w:sz w:val="20"/>
          <w:lang w:val="en-GB" w:eastAsia="zh-CN"/>
        </w:rPr>
        <w:t>(</w:t>
      </w:r>
      <w:r w:rsidRPr="006C7D30">
        <w:rPr>
          <w:rFonts w:eastAsia="Malgun Gothic"/>
          <w:sz w:val="20"/>
          <w:lang w:val="en-GB" w:eastAsia="zh-CN"/>
        </w:rPr>
        <w:t>s</w:t>
      </w:r>
      <w:r w:rsidR="00DF29A4">
        <w:rPr>
          <w:rFonts w:eastAsia="Malgun Gothic"/>
          <w:sz w:val="20"/>
          <w:lang w:val="en-GB" w:eastAsia="zh-CN"/>
        </w:rPr>
        <w:t>)</w:t>
      </w:r>
      <w:r w:rsidRPr="006C7D30">
        <w:rPr>
          <w:rFonts w:eastAsia="Malgun Gothic"/>
          <w:sz w:val="20"/>
          <w:lang w:val="en-GB" w:eastAsia="zh-CN"/>
        </w:rPr>
        <w:t xml:space="preserve"> and non-SBFD symbol</w:t>
      </w:r>
      <w:r w:rsidR="00DF29A4">
        <w:rPr>
          <w:rFonts w:eastAsia="Malgun Gothic"/>
          <w:sz w:val="20"/>
          <w:lang w:val="en-GB" w:eastAsia="zh-CN"/>
        </w:rPr>
        <w:t>(</w:t>
      </w:r>
      <w:r w:rsidRPr="006C7D30">
        <w:rPr>
          <w:rFonts w:eastAsia="Malgun Gothic"/>
          <w:sz w:val="20"/>
          <w:lang w:val="en-GB" w:eastAsia="zh-CN"/>
        </w:rPr>
        <w:t>s</w:t>
      </w:r>
      <w:r w:rsidR="00DF29A4">
        <w:rPr>
          <w:rFonts w:eastAsia="Malgun Gothic"/>
          <w:sz w:val="20"/>
          <w:lang w:val="en-GB" w:eastAsia="zh-CN"/>
        </w:rPr>
        <w:t>)</w:t>
      </w:r>
      <w:r w:rsidRPr="006C7D30">
        <w:rPr>
          <w:rFonts w:eastAsia="Malgun Gothic"/>
          <w:sz w:val="20"/>
          <w:lang w:val="en-GB" w:eastAsia="zh-CN"/>
        </w:rPr>
        <w:t xml:space="preserve"> </w:t>
      </w:r>
      <w:r w:rsidR="008A4189" w:rsidRPr="006C7D30">
        <w:rPr>
          <w:rFonts w:eastAsia="Malgun Gothic"/>
          <w:sz w:val="20"/>
          <w:lang w:val="en-GB" w:eastAsia="zh-CN"/>
        </w:rPr>
        <w:t xml:space="preserve">can lead to simpler UE behaviours, </w:t>
      </w:r>
      <w:r w:rsidRPr="006C7D30">
        <w:rPr>
          <w:rFonts w:eastAsia="Malgun Gothic"/>
          <w:sz w:val="20"/>
          <w:lang w:val="en-GB" w:eastAsia="zh-CN"/>
        </w:rPr>
        <w:t xml:space="preserve">but </w:t>
      </w:r>
      <w:r w:rsidR="008A4189" w:rsidRPr="006C7D30">
        <w:rPr>
          <w:rFonts w:eastAsia="Malgun Gothic"/>
          <w:sz w:val="20"/>
          <w:lang w:val="en-GB" w:eastAsia="zh-CN"/>
        </w:rPr>
        <w:t xml:space="preserve">with some loss in flexibility. </w:t>
      </w:r>
    </w:p>
    <w:p w14:paraId="34DD618F" w14:textId="59EFA590" w:rsidR="00C56BA3" w:rsidRPr="006C7D30" w:rsidRDefault="002F7382" w:rsidP="003F73A8">
      <w:pPr>
        <w:adjustRightInd w:val="0"/>
        <w:snapToGrid w:val="0"/>
        <w:spacing w:beforeLines="50" w:before="120" w:afterLines="50" w:after="120"/>
        <w:jc w:val="both"/>
        <w:rPr>
          <w:rFonts w:eastAsia="Malgun Gothic"/>
          <w:sz w:val="20"/>
          <w:lang w:val="en-GB" w:eastAsia="zh-CN"/>
        </w:rPr>
      </w:pPr>
      <w:r>
        <w:rPr>
          <w:rFonts w:eastAsia="Malgun Gothic"/>
          <w:sz w:val="20"/>
          <w:lang w:val="en-GB" w:eastAsia="zh-CN"/>
        </w:rPr>
        <w:t xml:space="preserve">In our </w:t>
      </w:r>
      <w:r w:rsidR="006A3C21">
        <w:rPr>
          <w:rFonts w:eastAsia="Malgun Gothic"/>
          <w:sz w:val="20"/>
          <w:lang w:val="en-GB" w:eastAsia="zh-CN"/>
        </w:rPr>
        <w:t>understanding</w:t>
      </w:r>
      <w:r w:rsidR="008A4189" w:rsidRPr="006C7D30">
        <w:rPr>
          <w:rFonts w:eastAsia="Malgun Gothic"/>
          <w:sz w:val="20"/>
          <w:lang w:val="en-GB" w:eastAsia="zh-CN"/>
        </w:rPr>
        <w:t>, for dynamically scheduled transmission</w:t>
      </w:r>
      <w:r w:rsidR="00653B58">
        <w:rPr>
          <w:rFonts w:eastAsia="Malgun Gothic"/>
          <w:sz w:val="20"/>
          <w:lang w:val="en-GB" w:eastAsia="zh-CN"/>
        </w:rPr>
        <w:t>/</w:t>
      </w:r>
      <w:r w:rsidR="008A4189" w:rsidRPr="006C7D30">
        <w:rPr>
          <w:rFonts w:eastAsia="Malgun Gothic"/>
          <w:sz w:val="20"/>
          <w:lang w:val="en-GB" w:eastAsia="zh-CN"/>
        </w:rPr>
        <w:t>reception</w:t>
      </w:r>
      <w:r w:rsidR="00653B58">
        <w:rPr>
          <w:rFonts w:eastAsia="Malgun Gothic"/>
          <w:sz w:val="20"/>
          <w:lang w:val="en-GB" w:eastAsia="zh-CN"/>
        </w:rPr>
        <w:t xml:space="preserve"> occasion</w:t>
      </w:r>
      <w:r w:rsidR="008A4189" w:rsidRPr="006C7D30">
        <w:rPr>
          <w:rFonts w:eastAsia="Malgun Gothic"/>
          <w:sz w:val="20"/>
          <w:lang w:val="en-GB" w:eastAsia="zh-CN"/>
        </w:rPr>
        <w:t xml:space="preserve">s, they </w:t>
      </w:r>
      <w:r w:rsidR="000D2B0A" w:rsidRPr="006C7D30">
        <w:rPr>
          <w:rFonts w:eastAsia="Malgun Gothic"/>
          <w:sz w:val="20"/>
          <w:lang w:val="en-GB" w:eastAsia="zh-CN"/>
        </w:rPr>
        <w:t xml:space="preserve">can be </w:t>
      </w:r>
      <w:r w:rsidR="008A4189" w:rsidRPr="006C7D30">
        <w:rPr>
          <w:rFonts w:eastAsia="Malgun Gothic"/>
          <w:sz w:val="20"/>
          <w:lang w:val="en-GB" w:eastAsia="zh-CN"/>
        </w:rPr>
        <w:t xml:space="preserve">allowed to be </w:t>
      </w:r>
      <w:r w:rsidR="00675115">
        <w:rPr>
          <w:rFonts w:eastAsia="Malgun Gothic"/>
          <w:sz w:val="20"/>
          <w:lang w:val="en-GB" w:eastAsia="zh-CN"/>
        </w:rPr>
        <w:t>mapped to</w:t>
      </w:r>
      <w:r w:rsidR="0051347C" w:rsidRPr="006C7D30">
        <w:rPr>
          <w:rFonts w:eastAsia="Malgun Gothic"/>
          <w:sz w:val="20"/>
          <w:lang w:val="en-GB" w:eastAsia="zh-CN"/>
        </w:rPr>
        <w:t xml:space="preserve"> both </w:t>
      </w:r>
      <w:r w:rsidR="008A4189" w:rsidRPr="006C7D30">
        <w:rPr>
          <w:rFonts w:eastAsia="Malgun Gothic"/>
          <w:sz w:val="20"/>
          <w:lang w:val="en-GB" w:eastAsia="zh-CN"/>
        </w:rPr>
        <w:t xml:space="preserve">SBFD symbol(s) and non-SBFD symbol(s) in the same slot, </w:t>
      </w:r>
      <w:r w:rsidR="003C2A81">
        <w:rPr>
          <w:rFonts w:eastAsia="Malgun Gothic"/>
          <w:sz w:val="20"/>
          <w:lang w:val="en-GB" w:eastAsia="zh-CN"/>
        </w:rPr>
        <w:t xml:space="preserve">and the UE perform corresponding transmissions/receptions accordingly, </w:t>
      </w:r>
      <w:r w:rsidR="00E505DD" w:rsidRPr="006C7D30">
        <w:rPr>
          <w:rFonts w:eastAsia="Malgun Gothic"/>
          <w:sz w:val="20"/>
          <w:lang w:val="en-GB" w:eastAsia="zh-CN"/>
        </w:rPr>
        <w:t xml:space="preserve">since it is fully under </w:t>
      </w:r>
      <w:proofErr w:type="spellStart"/>
      <w:r w:rsidR="00E505DD" w:rsidRPr="006C7D30">
        <w:rPr>
          <w:rFonts w:eastAsia="Malgun Gothic"/>
          <w:sz w:val="20"/>
          <w:lang w:val="en-GB" w:eastAsia="zh-CN"/>
        </w:rPr>
        <w:t>gNB’s</w:t>
      </w:r>
      <w:proofErr w:type="spellEnd"/>
      <w:r w:rsidR="00E505DD" w:rsidRPr="006C7D30">
        <w:rPr>
          <w:rFonts w:eastAsia="Malgun Gothic"/>
          <w:sz w:val="20"/>
          <w:lang w:val="en-GB" w:eastAsia="zh-CN"/>
        </w:rPr>
        <w:t xml:space="preserve"> control.</w:t>
      </w:r>
      <w:r w:rsidR="004C08CC" w:rsidRPr="006C7D30">
        <w:rPr>
          <w:rFonts w:eastAsia="Malgun Gothic"/>
          <w:sz w:val="20"/>
          <w:lang w:val="en-GB" w:eastAsia="zh-CN"/>
        </w:rPr>
        <w:t xml:space="preserve"> To avoid excessive complexity, </w:t>
      </w:r>
      <w:r w:rsidR="003F7254">
        <w:rPr>
          <w:rFonts w:eastAsia="Malgun Gothic"/>
          <w:sz w:val="20"/>
          <w:lang w:val="en-GB" w:eastAsia="zh-CN"/>
        </w:rPr>
        <w:t xml:space="preserve">in this case, </w:t>
      </w:r>
      <w:r w:rsidR="007867EA">
        <w:rPr>
          <w:rFonts w:eastAsia="Malgun Gothic"/>
          <w:sz w:val="20"/>
          <w:lang w:val="en-GB" w:eastAsia="zh-CN"/>
        </w:rPr>
        <w:t>the transmission</w:t>
      </w:r>
      <w:r w:rsidR="00D7452F">
        <w:rPr>
          <w:rFonts w:eastAsia="Malgun Gothic"/>
          <w:sz w:val="20"/>
          <w:lang w:val="en-GB" w:eastAsia="zh-CN"/>
        </w:rPr>
        <w:t>/reception</w:t>
      </w:r>
      <w:r w:rsidR="007867EA">
        <w:rPr>
          <w:rFonts w:eastAsia="Malgun Gothic"/>
          <w:sz w:val="20"/>
          <w:lang w:val="en-GB" w:eastAsia="zh-CN"/>
        </w:rPr>
        <w:t xml:space="preserve"> parameters such as frequency domain resource</w:t>
      </w:r>
      <w:r w:rsidR="00671FC5">
        <w:rPr>
          <w:rFonts w:eastAsia="Malgun Gothic"/>
          <w:sz w:val="20"/>
          <w:lang w:val="en-GB" w:eastAsia="zh-CN"/>
        </w:rPr>
        <w:t>s</w:t>
      </w:r>
      <w:r w:rsidR="007867EA">
        <w:rPr>
          <w:rFonts w:eastAsia="Malgun Gothic"/>
          <w:sz w:val="20"/>
          <w:lang w:val="en-GB" w:eastAsia="zh-CN"/>
        </w:rPr>
        <w:t>, power</w:t>
      </w:r>
      <w:r w:rsidR="00986221">
        <w:rPr>
          <w:rFonts w:eastAsia="Malgun Gothic"/>
          <w:sz w:val="20"/>
          <w:lang w:val="en-GB" w:eastAsia="zh-CN"/>
        </w:rPr>
        <w:t>s</w:t>
      </w:r>
      <w:r w:rsidR="007867EA">
        <w:rPr>
          <w:rFonts w:eastAsia="Malgun Gothic"/>
          <w:sz w:val="20"/>
          <w:lang w:val="en-GB" w:eastAsia="zh-CN"/>
        </w:rPr>
        <w:t xml:space="preserve">, </w:t>
      </w:r>
      <w:r w:rsidR="00671FC5">
        <w:rPr>
          <w:rFonts w:eastAsia="Malgun Gothic"/>
          <w:sz w:val="20"/>
          <w:lang w:val="en-GB" w:eastAsia="zh-CN"/>
        </w:rPr>
        <w:t>spatial relation/</w:t>
      </w:r>
      <w:r w:rsidR="007867EA">
        <w:rPr>
          <w:rFonts w:eastAsia="Malgun Gothic"/>
          <w:sz w:val="20"/>
          <w:lang w:val="en-GB" w:eastAsia="zh-CN"/>
        </w:rPr>
        <w:t>QCL assumptions</w:t>
      </w:r>
      <w:r w:rsidR="007867EA">
        <w:rPr>
          <w:rFonts w:eastAsia="Malgun Gothic"/>
          <w:sz w:val="20"/>
          <w:lang w:val="en-GB" w:eastAsia="zh-CN"/>
        </w:rPr>
        <w:t xml:space="preserve"> should be the same </w:t>
      </w:r>
      <w:r w:rsidR="00986221">
        <w:rPr>
          <w:rFonts w:eastAsia="Malgun Gothic"/>
          <w:sz w:val="20"/>
          <w:lang w:val="en-GB" w:eastAsia="zh-CN"/>
        </w:rPr>
        <w:t>a</w:t>
      </w:r>
      <w:r w:rsidR="007867EA">
        <w:rPr>
          <w:rFonts w:eastAsia="Malgun Gothic"/>
          <w:sz w:val="20"/>
          <w:lang w:val="en-GB" w:eastAsia="zh-CN"/>
        </w:rPr>
        <w:t xml:space="preserve">cross SBFD </w:t>
      </w:r>
      <w:r w:rsidR="00124DFB">
        <w:rPr>
          <w:rFonts w:eastAsia="Malgun Gothic"/>
          <w:sz w:val="20"/>
          <w:lang w:val="en-GB" w:eastAsia="zh-CN"/>
        </w:rPr>
        <w:t xml:space="preserve">symbols </w:t>
      </w:r>
      <w:r w:rsidR="007867EA">
        <w:rPr>
          <w:rFonts w:eastAsia="Malgun Gothic"/>
          <w:sz w:val="20"/>
          <w:lang w:val="en-GB" w:eastAsia="zh-CN"/>
        </w:rPr>
        <w:t xml:space="preserve">and non-SBFD symbols. </w:t>
      </w:r>
      <w:r w:rsidR="005450B1">
        <w:rPr>
          <w:rFonts w:eastAsia="Malgun Gothic"/>
          <w:sz w:val="20"/>
          <w:lang w:val="en-GB" w:eastAsia="zh-CN"/>
        </w:rPr>
        <w:t xml:space="preserve">It should be noted that </w:t>
      </w:r>
      <w:r w:rsidR="006F2D6A">
        <w:rPr>
          <w:rFonts w:eastAsia="Malgun Gothic"/>
          <w:sz w:val="20"/>
          <w:lang w:val="en-GB" w:eastAsia="zh-CN"/>
        </w:rPr>
        <w:t xml:space="preserve">there are </w:t>
      </w:r>
      <w:r w:rsidR="005450B1">
        <w:rPr>
          <w:rFonts w:eastAsia="Malgun Gothic"/>
          <w:sz w:val="20"/>
          <w:lang w:val="en-GB" w:eastAsia="zh-CN"/>
        </w:rPr>
        <w:t>scenarios</w:t>
      </w:r>
      <w:r w:rsidR="006F2D6A">
        <w:rPr>
          <w:rFonts w:eastAsia="Malgun Gothic"/>
          <w:sz w:val="20"/>
          <w:lang w:val="en-GB" w:eastAsia="zh-CN"/>
        </w:rPr>
        <w:t xml:space="preserve"> where the </w:t>
      </w:r>
      <w:proofErr w:type="spellStart"/>
      <w:r w:rsidR="006F2D6A">
        <w:rPr>
          <w:rFonts w:eastAsia="Malgun Gothic"/>
          <w:sz w:val="20"/>
          <w:lang w:val="en-GB" w:eastAsia="zh-CN"/>
        </w:rPr>
        <w:t>gNB</w:t>
      </w:r>
      <w:proofErr w:type="spellEnd"/>
      <w:r w:rsidR="006F2D6A">
        <w:rPr>
          <w:rFonts w:eastAsia="Malgun Gothic"/>
          <w:sz w:val="20"/>
          <w:lang w:val="en-GB" w:eastAsia="zh-CN"/>
        </w:rPr>
        <w:t xml:space="preserve"> does not need to switch between different antenna/RF settings, or change the connections between Tx/Rx chains and antennal panel groups, or switch between different sets of configurations, when switching from SBFD symbols to non-SBFD symbols, or vice versa, and it is up to </w:t>
      </w:r>
      <w:proofErr w:type="spellStart"/>
      <w:r w:rsidR="006F2D6A">
        <w:rPr>
          <w:rFonts w:eastAsia="Malgun Gothic"/>
          <w:sz w:val="20"/>
          <w:lang w:val="en-GB" w:eastAsia="zh-CN"/>
        </w:rPr>
        <w:t>gNB’s</w:t>
      </w:r>
      <w:proofErr w:type="spellEnd"/>
      <w:r w:rsidR="006F2D6A">
        <w:rPr>
          <w:rFonts w:eastAsia="Malgun Gothic"/>
          <w:sz w:val="20"/>
          <w:lang w:val="en-GB" w:eastAsia="zh-CN"/>
        </w:rPr>
        <w:t xml:space="preserve"> implementation. Therefore, at least for these scenarios, no issue in terms of phase continuity, interruption, guard time, etc. </w:t>
      </w:r>
      <w:r w:rsidR="00A40DAD">
        <w:rPr>
          <w:rFonts w:eastAsia="Malgun Gothic"/>
          <w:sz w:val="20"/>
          <w:lang w:val="en-GB" w:eastAsia="zh-CN"/>
        </w:rPr>
        <w:t>can</w:t>
      </w:r>
      <w:r w:rsidR="002128DD">
        <w:rPr>
          <w:rFonts w:eastAsia="Malgun Gothic"/>
          <w:sz w:val="20"/>
          <w:lang w:val="en-GB" w:eastAsia="zh-CN"/>
        </w:rPr>
        <w:t xml:space="preserve"> be observed.</w:t>
      </w:r>
    </w:p>
    <w:p w14:paraId="3D27F28F" w14:textId="378B03DD" w:rsidR="0029274E" w:rsidRPr="005159C0" w:rsidRDefault="0029274E" w:rsidP="003F73A8">
      <w:pPr>
        <w:adjustRightInd w:val="0"/>
        <w:snapToGrid w:val="0"/>
        <w:spacing w:beforeLines="50" w:before="120" w:afterLines="50" w:after="120"/>
        <w:jc w:val="both"/>
        <w:rPr>
          <w:rFonts w:eastAsiaTheme="minorEastAsia"/>
          <w:szCs w:val="20"/>
          <w:lang w:eastAsia="zh-CN"/>
        </w:rPr>
      </w:pPr>
      <w:r w:rsidRPr="00CB3FAE">
        <w:rPr>
          <w:rFonts w:eastAsiaTheme="minorEastAsia"/>
          <w:sz w:val="20"/>
          <w:szCs w:val="20"/>
          <w:lang w:eastAsia="zh-CN"/>
        </w:rPr>
        <w:t>F</w:t>
      </w:r>
      <w:r w:rsidRPr="005159C0">
        <w:rPr>
          <w:rFonts w:eastAsiaTheme="minorEastAsia"/>
          <w:sz w:val="20"/>
          <w:szCs w:val="20"/>
          <w:lang w:eastAsia="zh-CN"/>
        </w:rPr>
        <w:t xml:space="preserve">or semi-statically configured </w:t>
      </w:r>
      <w:r w:rsidRPr="006C7D30">
        <w:rPr>
          <w:rFonts w:eastAsia="Malgun Gothic"/>
          <w:sz w:val="20"/>
          <w:lang w:val="en-GB" w:eastAsia="zh-CN"/>
        </w:rPr>
        <w:t>transmissions</w:t>
      </w:r>
      <w:r w:rsidR="009B2942">
        <w:rPr>
          <w:rFonts w:eastAsia="Malgun Gothic"/>
          <w:sz w:val="20"/>
          <w:lang w:val="en-GB" w:eastAsia="zh-CN"/>
        </w:rPr>
        <w:t>/</w:t>
      </w:r>
      <w:r w:rsidRPr="006C7D30">
        <w:rPr>
          <w:rFonts w:eastAsia="Malgun Gothic"/>
          <w:sz w:val="20"/>
          <w:lang w:val="en-GB" w:eastAsia="zh-CN"/>
        </w:rPr>
        <w:t>reception</w:t>
      </w:r>
      <w:r w:rsidR="009B2942">
        <w:rPr>
          <w:rFonts w:eastAsia="Malgun Gothic"/>
          <w:sz w:val="20"/>
          <w:lang w:val="en-GB" w:eastAsia="zh-CN"/>
        </w:rPr>
        <w:t xml:space="preserve"> occasion</w:t>
      </w:r>
      <w:r w:rsidRPr="006C7D30">
        <w:rPr>
          <w:rFonts w:eastAsia="Malgun Gothic"/>
          <w:sz w:val="20"/>
          <w:lang w:val="en-GB" w:eastAsia="zh-CN"/>
        </w:rPr>
        <w:t>s, flexibility is not so critical, therefore it</w:t>
      </w:r>
      <w:r w:rsidR="00D92563">
        <w:rPr>
          <w:rFonts w:eastAsia="Malgun Gothic"/>
          <w:sz w:val="20"/>
          <w:lang w:val="en-GB" w:eastAsia="zh-CN"/>
        </w:rPr>
        <w:t xml:space="preserve"> can be considered separately.</w:t>
      </w:r>
      <w:r w:rsidRPr="006C7D30">
        <w:rPr>
          <w:rFonts w:eastAsia="Malgun Gothic"/>
          <w:sz w:val="20"/>
          <w:lang w:val="en-GB" w:eastAsia="zh-CN"/>
        </w:rPr>
        <w:t xml:space="preserve"> </w:t>
      </w:r>
      <w:r w:rsidR="00D92563">
        <w:rPr>
          <w:rFonts w:eastAsia="Malgun Gothic"/>
          <w:sz w:val="20"/>
          <w:lang w:val="en-GB" w:eastAsia="zh-CN"/>
        </w:rPr>
        <w:t xml:space="preserve">To avoid potential complexity, it </w:t>
      </w:r>
      <w:r w:rsidRPr="006C7D30">
        <w:rPr>
          <w:rFonts w:eastAsia="Malgun Gothic"/>
          <w:sz w:val="20"/>
          <w:lang w:val="en-GB" w:eastAsia="zh-CN"/>
        </w:rPr>
        <w:t xml:space="preserve">is preferred to not allow </w:t>
      </w:r>
      <w:r w:rsidR="00D92563">
        <w:rPr>
          <w:rFonts w:eastAsia="Malgun Gothic"/>
          <w:sz w:val="20"/>
          <w:lang w:val="en-GB" w:eastAsia="zh-CN"/>
        </w:rPr>
        <w:t>a transmission/reception</w:t>
      </w:r>
      <w:r w:rsidRPr="006C7D30">
        <w:rPr>
          <w:rFonts w:eastAsia="Malgun Gothic"/>
          <w:sz w:val="20"/>
          <w:lang w:val="en-GB" w:eastAsia="zh-CN"/>
        </w:rPr>
        <w:t xml:space="preserve"> to be </w:t>
      </w:r>
      <w:r w:rsidR="009B2942">
        <w:rPr>
          <w:rFonts w:eastAsia="Malgun Gothic"/>
          <w:sz w:val="20"/>
          <w:lang w:val="en-GB" w:eastAsia="zh-CN"/>
        </w:rPr>
        <w:t>mapped to both</w:t>
      </w:r>
      <w:r w:rsidRPr="006C7D30">
        <w:rPr>
          <w:rFonts w:eastAsia="Malgun Gothic"/>
          <w:sz w:val="20"/>
          <w:lang w:val="en-GB" w:eastAsia="zh-CN"/>
        </w:rPr>
        <w:t xml:space="preserve"> SBFD symbol(s) and non-SBFD symbol(s) in the same </w:t>
      </w:r>
      <w:r w:rsidR="009B2942" w:rsidRPr="006C7D30">
        <w:rPr>
          <w:rFonts w:eastAsia="Malgun Gothic"/>
          <w:sz w:val="20"/>
          <w:lang w:val="en-GB" w:eastAsia="zh-CN"/>
        </w:rPr>
        <w:t>slot</w:t>
      </w:r>
      <w:r w:rsidR="009B2942">
        <w:rPr>
          <w:rFonts w:eastAsia="Malgun Gothic"/>
          <w:sz w:val="20"/>
          <w:lang w:val="en-GB" w:eastAsia="zh-CN"/>
        </w:rPr>
        <w:t xml:space="preserve">, </w:t>
      </w:r>
      <w:r w:rsidR="002C14AD" w:rsidRPr="006C7D30">
        <w:rPr>
          <w:rFonts w:eastAsia="Malgun Gothic"/>
          <w:sz w:val="20"/>
          <w:lang w:val="en-GB" w:eastAsia="zh-CN"/>
        </w:rPr>
        <w:t>unless consistent</w:t>
      </w:r>
      <w:r w:rsidR="00D92563">
        <w:rPr>
          <w:rFonts w:eastAsia="Malgun Gothic"/>
          <w:sz w:val="20"/>
          <w:lang w:val="en-GB" w:eastAsia="zh-CN"/>
        </w:rPr>
        <w:t xml:space="preserve"> configuration</w:t>
      </w:r>
      <w:r w:rsidR="002C14AD" w:rsidRPr="006C7D30">
        <w:rPr>
          <w:rFonts w:eastAsia="Malgun Gothic"/>
          <w:sz w:val="20"/>
          <w:lang w:val="en-GB" w:eastAsia="zh-CN"/>
        </w:rPr>
        <w:t xml:space="preserve"> across all symbols</w:t>
      </w:r>
      <w:r w:rsidR="009B2942">
        <w:rPr>
          <w:rFonts w:eastAsia="Malgun Gothic"/>
          <w:sz w:val="20"/>
          <w:lang w:val="en-GB" w:eastAsia="zh-CN"/>
        </w:rPr>
        <w:t xml:space="preserve"> mapped by </w:t>
      </w:r>
      <w:r w:rsidR="00D92563">
        <w:rPr>
          <w:rFonts w:eastAsia="Malgun Gothic"/>
          <w:sz w:val="20"/>
          <w:lang w:val="en-GB" w:eastAsia="zh-CN"/>
        </w:rPr>
        <w:t>the</w:t>
      </w:r>
      <w:r w:rsidR="002C14AD" w:rsidRPr="006C7D30">
        <w:rPr>
          <w:rFonts w:eastAsia="Malgun Gothic"/>
          <w:sz w:val="20"/>
          <w:lang w:val="en-GB" w:eastAsia="zh-CN"/>
        </w:rPr>
        <w:t xml:space="preserve"> transmission/reception can be </w:t>
      </w:r>
      <w:r w:rsidR="00490E9F">
        <w:rPr>
          <w:rFonts w:eastAsia="Malgun Gothic"/>
          <w:sz w:val="20"/>
          <w:lang w:val="en-GB" w:eastAsia="zh-CN"/>
        </w:rPr>
        <w:t>guaranteed</w:t>
      </w:r>
      <w:r w:rsidR="00D92563">
        <w:rPr>
          <w:rFonts w:eastAsia="Malgun Gothic"/>
          <w:sz w:val="20"/>
          <w:lang w:val="en-GB" w:eastAsia="zh-CN"/>
        </w:rPr>
        <w:t xml:space="preserve">, in terms of </w:t>
      </w:r>
      <w:r w:rsidR="00D92563" w:rsidRPr="006C7D30">
        <w:rPr>
          <w:rFonts w:eastAsia="Malgun Gothic"/>
          <w:sz w:val="20"/>
          <w:lang w:val="en-GB" w:eastAsia="zh-CN"/>
        </w:rPr>
        <w:t>frequency domain resources</w:t>
      </w:r>
      <w:r w:rsidR="00D92563">
        <w:rPr>
          <w:rFonts w:eastAsia="Malgun Gothic"/>
          <w:sz w:val="20"/>
          <w:lang w:val="en-GB" w:eastAsia="zh-CN"/>
        </w:rPr>
        <w:t>, antenna/RF settings, power configurations, etc</w:t>
      </w:r>
      <w:r w:rsidRPr="006C7D30">
        <w:rPr>
          <w:rFonts w:eastAsia="Malgun Gothic"/>
          <w:sz w:val="20"/>
          <w:lang w:val="en-GB" w:eastAsia="zh-CN"/>
        </w:rPr>
        <w:t>.</w:t>
      </w:r>
      <w:r w:rsidR="0051347C" w:rsidRPr="006C7D30">
        <w:rPr>
          <w:rFonts w:eastAsia="Malgun Gothic"/>
          <w:sz w:val="20"/>
          <w:lang w:val="en-GB" w:eastAsia="zh-CN"/>
        </w:rPr>
        <w:t xml:space="preserve"> In addition, since it may be difficult to avoid all such </w:t>
      </w:r>
      <w:r w:rsidR="00DF75ED">
        <w:rPr>
          <w:rFonts w:eastAsia="Malgun Gothic"/>
          <w:sz w:val="20"/>
          <w:lang w:val="en-GB" w:eastAsia="zh-CN"/>
        </w:rPr>
        <w:t>m</w:t>
      </w:r>
      <w:r w:rsidR="00DF75ED" w:rsidRPr="006C7D30">
        <w:rPr>
          <w:rFonts w:eastAsia="Malgun Gothic"/>
          <w:sz w:val="20"/>
          <w:lang w:val="en-GB" w:eastAsia="zh-CN"/>
        </w:rPr>
        <w:t xml:space="preserve">apping </w:t>
      </w:r>
      <w:r w:rsidR="0051347C" w:rsidRPr="006C7D30">
        <w:rPr>
          <w:rFonts w:eastAsia="Malgun Gothic"/>
          <w:sz w:val="20"/>
          <w:lang w:val="en-GB" w:eastAsia="zh-CN"/>
        </w:rPr>
        <w:t xml:space="preserve">cases by </w:t>
      </w:r>
      <w:proofErr w:type="spellStart"/>
      <w:r w:rsidR="0051347C" w:rsidRPr="006C7D30">
        <w:rPr>
          <w:rFonts w:eastAsia="Malgun Gothic"/>
          <w:sz w:val="20"/>
          <w:lang w:val="en-GB" w:eastAsia="zh-CN"/>
        </w:rPr>
        <w:t>gNB’s</w:t>
      </w:r>
      <w:proofErr w:type="spellEnd"/>
      <w:r w:rsidR="0051347C" w:rsidRPr="006C7D30">
        <w:rPr>
          <w:rFonts w:eastAsia="Malgun Gothic"/>
          <w:sz w:val="20"/>
          <w:lang w:val="en-GB" w:eastAsia="zh-CN"/>
        </w:rPr>
        <w:t xml:space="preserve"> configuration, </w:t>
      </w:r>
      <w:r w:rsidR="00593681">
        <w:rPr>
          <w:rFonts w:eastAsia="Malgun Gothic"/>
          <w:sz w:val="20"/>
          <w:lang w:val="en-GB" w:eastAsia="zh-CN"/>
        </w:rPr>
        <w:t>different from dynamic</w:t>
      </w:r>
      <w:r w:rsidR="002A66D9">
        <w:rPr>
          <w:rFonts w:eastAsia="Malgun Gothic"/>
          <w:sz w:val="20"/>
          <w:lang w:val="en-GB" w:eastAsia="zh-CN"/>
        </w:rPr>
        <w:t>ally</w:t>
      </w:r>
      <w:r w:rsidR="00593681">
        <w:rPr>
          <w:rFonts w:eastAsia="Malgun Gothic"/>
          <w:sz w:val="20"/>
          <w:lang w:val="en-GB" w:eastAsia="zh-CN"/>
        </w:rPr>
        <w:t xml:space="preserve"> </w:t>
      </w:r>
      <w:r w:rsidR="00593681" w:rsidRPr="00593681">
        <w:rPr>
          <w:rFonts w:eastAsia="Malgun Gothic"/>
          <w:sz w:val="20"/>
          <w:lang w:val="en-GB" w:eastAsia="zh-CN"/>
        </w:rPr>
        <w:t>scheduled transmission/reception occasion</w:t>
      </w:r>
      <w:r w:rsidR="002A66D9">
        <w:rPr>
          <w:rFonts w:eastAsia="Malgun Gothic"/>
          <w:sz w:val="20"/>
          <w:lang w:val="en-GB" w:eastAsia="zh-CN"/>
        </w:rPr>
        <w:t>s</w:t>
      </w:r>
      <w:r w:rsidR="00593681">
        <w:rPr>
          <w:rFonts w:eastAsia="Malgun Gothic"/>
          <w:sz w:val="20"/>
          <w:lang w:val="en-GB" w:eastAsia="zh-CN"/>
        </w:rPr>
        <w:t xml:space="preserve">, </w:t>
      </w:r>
      <w:r w:rsidR="0051347C" w:rsidRPr="006C7D30">
        <w:rPr>
          <w:rFonts w:eastAsia="Malgun Gothic"/>
          <w:sz w:val="20"/>
          <w:lang w:val="en-GB" w:eastAsia="zh-CN"/>
        </w:rPr>
        <w:t>when a semi-statically configured transmission/reception</w:t>
      </w:r>
      <w:r w:rsidR="00DF75ED">
        <w:rPr>
          <w:rFonts w:eastAsia="Malgun Gothic"/>
          <w:sz w:val="20"/>
          <w:lang w:val="en-GB" w:eastAsia="zh-CN"/>
        </w:rPr>
        <w:t xml:space="preserve"> occasion</w:t>
      </w:r>
      <w:r w:rsidR="0051347C" w:rsidRPr="006C7D30">
        <w:rPr>
          <w:rFonts w:eastAsia="Malgun Gothic"/>
          <w:sz w:val="20"/>
          <w:lang w:val="en-GB" w:eastAsia="zh-CN"/>
        </w:rPr>
        <w:t xml:space="preserve"> is </w:t>
      </w:r>
      <w:r w:rsidR="00DF75ED">
        <w:rPr>
          <w:rFonts w:eastAsia="Malgun Gothic"/>
          <w:sz w:val="20"/>
          <w:lang w:val="en-GB" w:eastAsia="zh-CN"/>
        </w:rPr>
        <w:t>mapped to</w:t>
      </w:r>
      <w:r w:rsidR="0051347C" w:rsidRPr="006C7D30">
        <w:rPr>
          <w:rFonts w:eastAsia="Malgun Gothic"/>
          <w:sz w:val="20"/>
          <w:lang w:val="en-GB" w:eastAsia="zh-CN"/>
        </w:rPr>
        <w:t xml:space="preserve"> both SBFD symbol(s) and non-SBFD symbol(s) in the same slot</w:t>
      </w:r>
      <w:r w:rsidR="00D92563">
        <w:rPr>
          <w:rFonts w:eastAsia="Malgun Gothic"/>
          <w:sz w:val="20"/>
          <w:lang w:val="en-GB" w:eastAsia="zh-CN"/>
        </w:rPr>
        <w:t>, and consistent configuration across SBFD symbols and non-SBFD symbols can</w:t>
      </w:r>
      <w:r w:rsidR="00490E9F">
        <w:rPr>
          <w:rFonts w:eastAsia="Malgun Gothic"/>
          <w:sz w:val="20"/>
          <w:lang w:val="en-GB" w:eastAsia="zh-CN"/>
        </w:rPr>
        <w:t>not be guaranteed</w:t>
      </w:r>
      <w:r w:rsidR="0051347C" w:rsidRPr="006C7D30">
        <w:rPr>
          <w:rFonts w:eastAsia="Malgun Gothic"/>
          <w:sz w:val="20"/>
          <w:lang w:val="en-GB" w:eastAsia="zh-CN"/>
        </w:rPr>
        <w:t xml:space="preserve">, the UE can simply drop </w:t>
      </w:r>
      <w:r w:rsidR="00DF75ED">
        <w:rPr>
          <w:rFonts w:eastAsia="Malgun Gothic"/>
          <w:sz w:val="20"/>
          <w:lang w:val="en-GB" w:eastAsia="zh-CN"/>
        </w:rPr>
        <w:t>the occasion</w:t>
      </w:r>
      <w:r w:rsidR="0051347C" w:rsidRPr="006C7D30">
        <w:rPr>
          <w:rFonts w:eastAsia="Malgun Gothic"/>
          <w:sz w:val="20"/>
          <w:lang w:val="en-GB" w:eastAsia="zh-CN"/>
        </w:rPr>
        <w:t xml:space="preserve">, i.e., do not </w:t>
      </w:r>
      <w:r w:rsidR="00DF75ED">
        <w:rPr>
          <w:rFonts w:eastAsia="Malgun Gothic"/>
          <w:sz w:val="20"/>
          <w:lang w:val="en-GB" w:eastAsia="zh-CN"/>
        </w:rPr>
        <w:t xml:space="preserve">transmit/receive </w:t>
      </w:r>
      <w:r w:rsidR="00490E9F">
        <w:rPr>
          <w:rFonts w:eastAsia="Malgun Gothic"/>
          <w:sz w:val="20"/>
          <w:lang w:val="en-GB" w:eastAsia="zh-CN"/>
        </w:rPr>
        <w:t>in</w:t>
      </w:r>
      <w:r w:rsidR="00DF75ED">
        <w:rPr>
          <w:rFonts w:eastAsia="Malgun Gothic"/>
          <w:sz w:val="20"/>
          <w:lang w:val="en-GB" w:eastAsia="zh-CN"/>
        </w:rPr>
        <w:t xml:space="preserve"> the occasion</w:t>
      </w:r>
      <w:r w:rsidR="0051347C" w:rsidRPr="006C7D30">
        <w:rPr>
          <w:rFonts w:eastAsia="Malgun Gothic"/>
          <w:sz w:val="20"/>
          <w:lang w:val="en-GB" w:eastAsia="zh-CN"/>
        </w:rPr>
        <w:t>.</w:t>
      </w:r>
    </w:p>
    <w:p w14:paraId="667DD1DF" w14:textId="394B8E58" w:rsidR="00747695" w:rsidRPr="003F73A8" w:rsidRDefault="000E692F" w:rsidP="003F73A8">
      <w:pPr>
        <w:tabs>
          <w:tab w:val="left" w:pos="1440"/>
        </w:tabs>
        <w:kinsoku w:val="0"/>
        <w:overflowPunct w:val="0"/>
        <w:adjustRightInd w:val="0"/>
        <w:snapToGrid w:val="0"/>
        <w:jc w:val="both"/>
        <w:textAlignment w:val="baseline"/>
        <w:rPr>
          <w:rFonts w:eastAsiaTheme="minorEastAsia"/>
          <w:b/>
          <w:i/>
          <w:sz w:val="20"/>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045435">
        <w:rPr>
          <w:rFonts w:eastAsiaTheme="minorEastAsia"/>
          <w:b/>
          <w:i/>
          <w:noProof/>
          <w:sz w:val="20"/>
          <w:lang w:eastAsia="zh-CN"/>
        </w:rPr>
        <w:t>15</w:t>
      </w:r>
      <w:r w:rsidRPr="005159C0">
        <w:rPr>
          <w:rFonts w:eastAsiaTheme="minorEastAsia"/>
          <w:b/>
          <w:i/>
          <w:sz w:val="20"/>
          <w:lang w:eastAsia="zh-CN"/>
        </w:rPr>
        <w:fldChar w:fldCharType="end"/>
      </w:r>
      <w:r w:rsidRPr="005159C0">
        <w:rPr>
          <w:rFonts w:eastAsiaTheme="minorEastAsia"/>
          <w:b/>
          <w:i/>
          <w:sz w:val="20"/>
          <w:lang w:eastAsia="zh-CN"/>
        </w:rPr>
        <w:t xml:space="preserve">: </w:t>
      </w:r>
      <w:r w:rsidR="00194A91" w:rsidRPr="003F73A8">
        <w:rPr>
          <w:rFonts w:eastAsiaTheme="minorEastAsia"/>
          <w:b/>
          <w:i/>
          <w:sz w:val="20"/>
        </w:rPr>
        <w:t>A d</w:t>
      </w:r>
      <w:r w:rsidRPr="003F73A8">
        <w:rPr>
          <w:rFonts w:eastAsiaTheme="minorEastAsia"/>
          <w:b/>
          <w:i/>
          <w:sz w:val="20"/>
        </w:rPr>
        <w:t>ynamically scheduled transmission</w:t>
      </w:r>
      <w:r w:rsidR="00194A91" w:rsidRPr="003F73A8">
        <w:rPr>
          <w:rFonts w:eastAsiaTheme="minorEastAsia"/>
          <w:b/>
          <w:i/>
          <w:sz w:val="20"/>
        </w:rPr>
        <w:t>/</w:t>
      </w:r>
      <w:r w:rsidRPr="003F73A8">
        <w:rPr>
          <w:rFonts w:eastAsiaTheme="minorEastAsia"/>
          <w:b/>
          <w:i/>
          <w:sz w:val="20"/>
        </w:rPr>
        <w:t>reception</w:t>
      </w:r>
      <w:r w:rsidR="00194A91" w:rsidRPr="003F73A8">
        <w:rPr>
          <w:rFonts w:eastAsiaTheme="minorEastAsia"/>
          <w:b/>
          <w:i/>
          <w:sz w:val="20"/>
        </w:rPr>
        <w:t xml:space="preserve"> occasion</w:t>
      </w:r>
      <w:r w:rsidRPr="003F73A8">
        <w:rPr>
          <w:rFonts w:eastAsiaTheme="minorEastAsia"/>
          <w:b/>
          <w:i/>
          <w:sz w:val="20"/>
        </w:rPr>
        <w:t xml:space="preserve"> is </w:t>
      </w:r>
      <w:r w:rsidR="008F6ACD" w:rsidRPr="003F73A8">
        <w:rPr>
          <w:rFonts w:eastAsiaTheme="minorEastAsia"/>
          <w:b/>
          <w:i/>
          <w:sz w:val="20"/>
        </w:rPr>
        <w:t xml:space="preserve">allowed to be </w:t>
      </w:r>
      <w:r w:rsidR="00194A91" w:rsidRPr="003F73A8">
        <w:rPr>
          <w:rFonts w:eastAsiaTheme="minorEastAsia"/>
          <w:b/>
          <w:i/>
          <w:sz w:val="20"/>
        </w:rPr>
        <w:t>mapped to both</w:t>
      </w:r>
      <w:r w:rsidR="008F6ACD" w:rsidRPr="003F73A8">
        <w:rPr>
          <w:rFonts w:eastAsiaTheme="minorEastAsia"/>
          <w:b/>
          <w:i/>
          <w:sz w:val="20"/>
        </w:rPr>
        <w:t xml:space="preserve"> SBFD symbol(s) and non-SBFD symbol(s) in the same slot</w:t>
      </w:r>
      <w:r w:rsidR="00747695" w:rsidRPr="003F73A8">
        <w:rPr>
          <w:rFonts w:eastAsiaTheme="minorEastAsia"/>
          <w:b/>
          <w:i/>
          <w:sz w:val="20"/>
        </w:rPr>
        <w:t>.</w:t>
      </w:r>
    </w:p>
    <w:p w14:paraId="61A495EF" w14:textId="0748AF30" w:rsidR="00747695" w:rsidRDefault="00747695" w:rsidP="003F73A8">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rPr>
      </w:pPr>
      <w:r>
        <w:rPr>
          <w:rFonts w:eastAsiaTheme="minorEastAsia"/>
          <w:b/>
          <w:i/>
          <w:sz w:val="20"/>
          <w:lang w:eastAsia="zh-CN"/>
        </w:rPr>
        <w:lastRenderedPageBreak/>
        <w:t>T</w:t>
      </w:r>
      <w:r w:rsidR="00163E49" w:rsidRPr="003F73A8">
        <w:rPr>
          <w:rFonts w:eastAsiaTheme="minorEastAsia"/>
          <w:b/>
          <w:i/>
          <w:sz w:val="20"/>
          <w:lang w:eastAsia="zh-CN"/>
        </w:rPr>
        <w:t xml:space="preserve">he UE </w:t>
      </w:r>
      <w:r w:rsidR="00986221">
        <w:rPr>
          <w:rFonts w:eastAsiaTheme="minorEastAsia"/>
          <w:b/>
          <w:i/>
          <w:sz w:val="20"/>
          <w:lang w:eastAsia="zh-CN"/>
        </w:rPr>
        <w:t>expect</w:t>
      </w:r>
      <w:r w:rsidR="00593681" w:rsidRPr="003F73A8">
        <w:rPr>
          <w:rFonts w:eastAsiaTheme="minorEastAsia"/>
          <w:b/>
          <w:i/>
          <w:sz w:val="20"/>
          <w:lang w:eastAsia="zh-CN"/>
        </w:rPr>
        <w:t>s transmission</w:t>
      </w:r>
      <w:r w:rsidR="00986221">
        <w:rPr>
          <w:rFonts w:eastAsiaTheme="minorEastAsia"/>
          <w:b/>
          <w:i/>
          <w:sz w:val="20"/>
          <w:lang w:eastAsia="zh-CN"/>
        </w:rPr>
        <w:t>/reception</w:t>
      </w:r>
      <w:r w:rsidR="00593681" w:rsidRPr="003F73A8">
        <w:rPr>
          <w:rFonts w:eastAsiaTheme="minorEastAsia"/>
          <w:b/>
          <w:i/>
          <w:sz w:val="20"/>
          <w:lang w:eastAsia="zh-CN"/>
        </w:rPr>
        <w:t xml:space="preserve"> parameters in terms of frequency domain resources, antenna/RF settings, </w:t>
      </w:r>
      <w:r w:rsidR="00986221">
        <w:rPr>
          <w:rFonts w:eastAsiaTheme="minorEastAsia"/>
          <w:b/>
          <w:i/>
          <w:sz w:val="20"/>
          <w:lang w:eastAsia="zh-CN"/>
        </w:rPr>
        <w:t>spatial relation</w:t>
      </w:r>
      <w:r w:rsidR="00986221">
        <w:rPr>
          <w:rFonts w:eastAsiaTheme="minorEastAsia"/>
          <w:b/>
          <w:i/>
          <w:sz w:val="20"/>
          <w:lang w:eastAsia="zh-CN"/>
        </w:rPr>
        <w:t>/</w:t>
      </w:r>
      <w:r w:rsidR="00593681" w:rsidRPr="003F73A8">
        <w:rPr>
          <w:rFonts w:eastAsiaTheme="minorEastAsia"/>
          <w:b/>
          <w:i/>
          <w:sz w:val="20"/>
          <w:lang w:eastAsia="zh-CN"/>
        </w:rPr>
        <w:t xml:space="preserve">QCL assumptions, </w:t>
      </w:r>
      <w:r w:rsidR="00593681" w:rsidRPr="003F73A8">
        <w:rPr>
          <w:rFonts w:eastAsiaTheme="minorEastAsia"/>
          <w:b/>
          <w:i/>
          <w:sz w:val="20"/>
          <w:lang w:eastAsia="zh-CN"/>
        </w:rPr>
        <w:t>power</w:t>
      </w:r>
      <w:r w:rsidR="00986221">
        <w:rPr>
          <w:rFonts w:eastAsiaTheme="minorEastAsia"/>
          <w:b/>
          <w:i/>
          <w:sz w:val="20"/>
          <w:lang w:eastAsia="zh-CN"/>
        </w:rPr>
        <w:t>s,</w:t>
      </w:r>
      <w:r w:rsidR="00593681" w:rsidRPr="003F73A8">
        <w:rPr>
          <w:rFonts w:eastAsiaTheme="minorEastAsia"/>
          <w:b/>
          <w:i/>
          <w:sz w:val="20"/>
          <w:lang w:eastAsia="zh-CN"/>
        </w:rPr>
        <w:t xml:space="preserve"> etc</w:t>
      </w:r>
      <w:r w:rsidR="00986221">
        <w:rPr>
          <w:rFonts w:eastAsiaTheme="minorEastAsia"/>
          <w:b/>
          <w:i/>
          <w:sz w:val="20"/>
          <w:lang w:eastAsia="zh-CN"/>
        </w:rPr>
        <w:t>.</w:t>
      </w:r>
      <w:r w:rsidR="00593681" w:rsidRPr="003F73A8">
        <w:rPr>
          <w:rFonts w:eastAsiaTheme="minorEastAsia"/>
          <w:b/>
          <w:i/>
          <w:sz w:val="20"/>
          <w:lang w:eastAsia="zh-CN"/>
        </w:rPr>
        <w:t xml:space="preserve"> are the same </w:t>
      </w:r>
      <w:r w:rsidR="00986221" w:rsidRPr="00986221">
        <w:rPr>
          <w:rFonts w:eastAsiaTheme="minorEastAsia"/>
          <w:b/>
          <w:i/>
          <w:sz w:val="20"/>
          <w:lang w:eastAsia="zh-CN"/>
        </w:rPr>
        <w:t>across SBFD symbols and non-SBFD symbols</w:t>
      </w:r>
      <w:r w:rsidR="00986221">
        <w:rPr>
          <w:rFonts w:eastAsiaTheme="minorEastAsia"/>
          <w:b/>
          <w:i/>
          <w:sz w:val="20"/>
          <w:lang w:eastAsia="zh-CN"/>
        </w:rPr>
        <w:t xml:space="preserve">, </w:t>
      </w:r>
      <w:r w:rsidR="00051D75">
        <w:rPr>
          <w:rFonts w:eastAsiaTheme="minorEastAsia"/>
          <w:b/>
          <w:i/>
          <w:sz w:val="20"/>
          <w:lang w:eastAsia="zh-CN"/>
        </w:rPr>
        <w:t xml:space="preserve">and </w:t>
      </w:r>
      <w:r w:rsidR="00051D75" w:rsidRPr="00D75FF8">
        <w:rPr>
          <w:rFonts w:eastAsiaTheme="minorEastAsia"/>
          <w:b/>
          <w:i/>
          <w:sz w:val="20"/>
          <w:lang w:eastAsia="zh-CN"/>
        </w:rPr>
        <w:t>transmit</w:t>
      </w:r>
      <w:r w:rsidR="00037397">
        <w:rPr>
          <w:rFonts w:eastAsiaTheme="minorEastAsia"/>
          <w:b/>
          <w:i/>
          <w:sz w:val="20"/>
          <w:lang w:eastAsia="zh-CN"/>
        </w:rPr>
        <w:t>s</w:t>
      </w:r>
      <w:r w:rsidR="00051D75" w:rsidRPr="00D75FF8">
        <w:rPr>
          <w:rFonts w:eastAsiaTheme="minorEastAsia"/>
          <w:b/>
          <w:i/>
          <w:sz w:val="20"/>
          <w:lang w:eastAsia="zh-CN"/>
        </w:rPr>
        <w:t>/receive</w:t>
      </w:r>
      <w:r w:rsidR="00037397">
        <w:rPr>
          <w:rFonts w:eastAsiaTheme="minorEastAsia"/>
          <w:b/>
          <w:i/>
          <w:sz w:val="20"/>
          <w:lang w:eastAsia="zh-CN"/>
        </w:rPr>
        <w:t>s</w:t>
      </w:r>
      <w:r w:rsidR="00051D75" w:rsidRPr="00D75FF8">
        <w:rPr>
          <w:rFonts w:eastAsiaTheme="minorEastAsia"/>
          <w:b/>
          <w:i/>
          <w:sz w:val="20"/>
          <w:lang w:eastAsia="zh-CN"/>
        </w:rPr>
        <w:t xml:space="preserve"> in the occasion</w:t>
      </w:r>
      <w:r>
        <w:rPr>
          <w:rFonts w:eastAsiaTheme="minorEastAsia"/>
          <w:b/>
          <w:i/>
          <w:sz w:val="20"/>
          <w:lang w:eastAsia="zh-CN"/>
        </w:rPr>
        <w:t>.</w:t>
      </w:r>
    </w:p>
    <w:p w14:paraId="3610C983" w14:textId="77777777" w:rsidR="0027621F" w:rsidRPr="003F73A8" w:rsidRDefault="0027621F" w:rsidP="003F73A8">
      <w:pPr>
        <w:adjustRightInd w:val="0"/>
        <w:snapToGrid w:val="0"/>
        <w:spacing w:beforeLines="50" w:before="120" w:afterLines="50" w:after="120"/>
        <w:jc w:val="both"/>
        <w:rPr>
          <w:rFonts w:eastAsia="Malgun Gothic"/>
          <w:sz w:val="20"/>
          <w:lang w:val="en-GB" w:eastAsia="zh-CN"/>
        </w:rPr>
      </w:pPr>
    </w:p>
    <w:p w14:paraId="3FDA28E1" w14:textId="62C62A89" w:rsidR="00747695" w:rsidRDefault="00A811DA" w:rsidP="003F73A8">
      <w:pPr>
        <w:tabs>
          <w:tab w:val="left" w:pos="1440"/>
        </w:tabs>
        <w:kinsoku w:val="0"/>
        <w:overflowPunct w:val="0"/>
        <w:adjustRightInd w:val="0"/>
        <w:snapToGrid w:val="0"/>
        <w:spacing w:beforeLines="50" w:before="120"/>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DB2BE1">
        <w:rPr>
          <w:rFonts w:eastAsiaTheme="minorEastAsia"/>
          <w:b/>
          <w:i/>
          <w:noProof/>
          <w:sz w:val="20"/>
          <w:lang w:eastAsia="zh-CN"/>
        </w:rPr>
        <w:t>16</w:t>
      </w:r>
      <w:r w:rsidRPr="005159C0">
        <w:rPr>
          <w:rFonts w:eastAsiaTheme="minorEastAsia"/>
          <w:b/>
          <w:i/>
          <w:sz w:val="20"/>
          <w:lang w:eastAsia="zh-CN"/>
        </w:rPr>
        <w:fldChar w:fldCharType="end"/>
      </w:r>
      <w:r w:rsidRPr="005159C0">
        <w:rPr>
          <w:rFonts w:eastAsiaTheme="minorEastAsia"/>
          <w:b/>
          <w:i/>
          <w:sz w:val="20"/>
          <w:lang w:eastAsia="zh-CN"/>
        </w:rPr>
        <w:t xml:space="preserve">: </w:t>
      </w:r>
      <w:r w:rsidR="005E4F7B">
        <w:rPr>
          <w:rFonts w:eastAsiaTheme="minorEastAsia"/>
          <w:b/>
          <w:i/>
          <w:sz w:val="20"/>
          <w:lang w:eastAsia="zh-CN"/>
        </w:rPr>
        <w:t>A s</w:t>
      </w:r>
      <w:r w:rsidRPr="00F84529">
        <w:rPr>
          <w:rFonts w:eastAsiaTheme="minorEastAsia"/>
          <w:b/>
          <w:i/>
          <w:sz w:val="20"/>
          <w:lang w:eastAsia="zh-CN"/>
        </w:rPr>
        <w:t>emi-statically configured transmission</w:t>
      </w:r>
      <w:r w:rsidR="005E4F7B">
        <w:rPr>
          <w:rFonts w:eastAsiaTheme="minorEastAsia"/>
          <w:b/>
          <w:i/>
          <w:sz w:val="20"/>
          <w:lang w:eastAsia="zh-CN"/>
        </w:rPr>
        <w:t>/</w:t>
      </w:r>
      <w:r w:rsidRPr="00F84529">
        <w:rPr>
          <w:rFonts w:eastAsiaTheme="minorEastAsia"/>
          <w:b/>
          <w:i/>
          <w:sz w:val="20"/>
          <w:lang w:eastAsia="zh-CN"/>
        </w:rPr>
        <w:t>reception</w:t>
      </w:r>
      <w:r w:rsidR="005E4F7B">
        <w:rPr>
          <w:rFonts w:eastAsiaTheme="minorEastAsia"/>
          <w:b/>
          <w:i/>
          <w:sz w:val="20"/>
          <w:lang w:eastAsia="zh-CN"/>
        </w:rPr>
        <w:t xml:space="preserve"> occasion</w:t>
      </w:r>
      <w:r w:rsidRPr="00F84529">
        <w:rPr>
          <w:rFonts w:eastAsiaTheme="minorEastAsia"/>
          <w:b/>
          <w:i/>
          <w:sz w:val="20"/>
          <w:lang w:eastAsia="zh-CN"/>
        </w:rPr>
        <w:t xml:space="preserve"> </w:t>
      </w:r>
      <w:r w:rsidR="00747695">
        <w:rPr>
          <w:rFonts w:eastAsiaTheme="minorEastAsia"/>
          <w:b/>
          <w:i/>
          <w:sz w:val="20"/>
          <w:lang w:eastAsia="zh-CN"/>
        </w:rPr>
        <w:t xml:space="preserve">can </w:t>
      </w:r>
      <w:r w:rsidR="00163E49">
        <w:rPr>
          <w:rFonts w:eastAsiaTheme="minorEastAsia"/>
          <w:b/>
          <w:i/>
          <w:sz w:val="20"/>
          <w:lang w:eastAsia="zh-CN"/>
        </w:rPr>
        <w:t>be mapped to</w:t>
      </w:r>
      <w:r w:rsidR="0051347C" w:rsidRPr="00F84529">
        <w:rPr>
          <w:rFonts w:eastAsiaTheme="minorEastAsia"/>
          <w:b/>
          <w:i/>
          <w:sz w:val="20"/>
          <w:lang w:eastAsia="zh-CN"/>
        </w:rPr>
        <w:t xml:space="preserve"> both</w:t>
      </w:r>
      <w:r w:rsidRPr="00F84529">
        <w:rPr>
          <w:rFonts w:eastAsiaTheme="minorEastAsia"/>
          <w:b/>
          <w:i/>
          <w:sz w:val="20"/>
          <w:lang w:eastAsia="zh-CN"/>
        </w:rPr>
        <w:t xml:space="preserve"> SBFD symbol(s) and non-SBFD symbol(s) in the same slot</w:t>
      </w:r>
      <w:r w:rsidR="00137148">
        <w:rPr>
          <w:rFonts w:eastAsiaTheme="minorEastAsia"/>
          <w:b/>
          <w:i/>
          <w:sz w:val="20"/>
          <w:lang w:eastAsia="zh-CN"/>
        </w:rPr>
        <w:t>.</w:t>
      </w:r>
    </w:p>
    <w:p w14:paraId="54AD6137" w14:textId="6F6A6A68" w:rsidR="00082DC2" w:rsidRDefault="00747695" w:rsidP="003F73A8">
      <w:pPr>
        <w:numPr>
          <w:ilvl w:val="0"/>
          <w:numId w:val="8"/>
        </w:numPr>
        <w:overflowPunct w:val="0"/>
        <w:autoSpaceDE w:val="0"/>
        <w:autoSpaceDN w:val="0"/>
        <w:adjustRightInd w:val="0"/>
        <w:contextualSpacing/>
        <w:jc w:val="both"/>
        <w:textAlignment w:val="baseline"/>
        <w:rPr>
          <w:rFonts w:eastAsiaTheme="minorEastAsia"/>
          <w:b/>
          <w:i/>
          <w:sz w:val="20"/>
        </w:rPr>
      </w:pPr>
      <w:r>
        <w:rPr>
          <w:rFonts w:eastAsiaTheme="minorEastAsia"/>
          <w:b/>
          <w:i/>
          <w:sz w:val="20"/>
          <w:lang w:eastAsia="zh-CN"/>
        </w:rPr>
        <w:t>I</w:t>
      </w:r>
      <w:r w:rsidRPr="003F73A8">
        <w:rPr>
          <w:rFonts w:eastAsiaTheme="minorEastAsia"/>
          <w:b/>
          <w:i/>
          <w:sz w:val="20"/>
          <w:lang w:eastAsia="zh-CN"/>
        </w:rPr>
        <w:t xml:space="preserve">f </w:t>
      </w:r>
      <w:r w:rsidR="00082DC2" w:rsidRPr="009B01AF">
        <w:rPr>
          <w:rFonts w:eastAsiaTheme="minorEastAsia"/>
          <w:b/>
          <w:i/>
          <w:sz w:val="20"/>
          <w:lang w:eastAsia="zh-CN"/>
        </w:rPr>
        <w:t>consistent configuration (in terms of frequency domain resources, antenna/RF settings, power configurations, etc.) across SBFD symbols and non-SBFD symbols are guaranteed</w:t>
      </w:r>
      <w:r w:rsidR="00082DC2">
        <w:rPr>
          <w:rFonts w:eastAsiaTheme="minorEastAsia"/>
          <w:b/>
          <w:i/>
          <w:sz w:val="20"/>
          <w:lang w:eastAsia="zh-CN"/>
        </w:rPr>
        <w:t>,</w:t>
      </w:r>
      <w:r w:rsidR="00082DC2" w:rsidRPr="007D0B0B">
        <w:rPr>
          <w:rFonts w:eastAsiaTheme="minorEastAsia"/>
          <w:b/>
          <w:i/>
          <w:sz w:val="20"/>
          <w:lang w:eastAsia="zh-CN"/>
        </w:rPr>
        <w:t xml:space="preserve"> </w:t>
      </w:r>
      <w:r w:rsidR="00163E49" w:rsidRPr="003F73A8">
        <w:rPr>
          <w:rFonts w:eastAsiaTheme="minorEastAsia"/>
          <w:b/>
          <w:i/>
          <w:sz w:val="20"/>
          <w:lang w:eastAsia="zh-CN"/>
        </w:rPr>
        <w:t>the UE transmit</w:t>
      </w:r>
      <w:r w:rsidR="00037397">
        <w:rPr>
          <w:rFonts w:eastAsiaTheme="minorEastAsia"/>
          <w:b/>
          <w:i/>
          <w:sz w:val="20"/>
          <w:lang w:eastAsia="zh-CN"/>
        </w:rPr>
        <w:t>s</w:t>
      </w:r>
      <w:r w:rsidR="00163E49" w:rsidRPr="003F73A8">
        <w:rPr>
          <w:rFonts w:eastAsiaTheme="minorEastAsia"/>
          <w:b/>
          <w:i/>
          <w:sz w:val="20"/>
          <w:lang w:eastAsia="zh-CN"/>
        </w:rPr>
        <w:t>/receive</w:t>
      </w:r>
      <w:r w:rsidR="00037397">
        <w:rPr>
          <w:rFonts w:eastAsiaTheme="minorEastAsia"/>
          <w:b/>
          <w:i/>
          <w:sz w:val="20"/>
          <w:lang w:eastAsia="zh-CN"/>
        </w:rPr>
        <w:t>s</w:t>
      </w:r>
      <w:r w:rsidR="00163E49" w:rsidRPr="003F73A8">
        <w:rPr>
          <w:rFonts w:eastAsiaTheme="minorEastAsia"/>
          <w:b/>
          <w:i/>
          <w:sz w:val="20"/>
          <w:lang w:eastAsia="zh-CN"/>
        </w:rPr>
        <w:t xml:space="preserve"> in the occasion</w:t>
      </w:r>
      <w:r w:rsidR="00082DC2">
        <w:rPr>
          <w:rFonts w:eastAsiaTheme="minorEastAsia"/>
          <w:b/>
          <w:i/>
          <w:sz w:val="20"/>
          <w:lang w:eastAsia="zh-CN"/>
        </w:rPr>
        <w:t>;</w:t>
      </w:r>
    </w:p>
    <w:p w14:paraId="256109DB" w14:textId="30EA150D" w:rsidR="00617A86" w:rsidRPr="003F73A8" w:rsidRDefault="00082DC2" w:rsidP="003F73A8">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lang w:eastAsia="zh-CN"/>
        </w:rPr>
      </w:pPr>
      <w:r>
        <w:rPr>
          <w:rFonts w:eastAsiaTheme="minorEastAsia"/>
          <w:b/>
          <w:i/>
          <w:sz w:val="20"/>
          <w:lang w:eastAsia="zh-CN"/>
        </w:rPr>
        <w:t>Otherwise</w:t>
      </w:r>
      <w:r>
        <w:rPr>
          <w:rFonts w:eastAsiaTheme="minorEastAsia"/>
          <w:b/>
          <w:i/>
          <w:sz w:val="20"/>
          <w:lang w:eastAsia="zh-CN"/>
        </w:rPr>
        <w:t xml:space="preserve">, the UE </w:t>
      </w:r>
      <w:r>
        <w:rPr>
          <w:rFonts w:eastAsiaTheme="minorEastAsia"/>
          <w:b/>
          <w:i/>
          <w:sz w:val="20"/>
          <w:lang w:eastAsia="zh-CN"/>
        </w:rPr>
        <w:t xml:space="preserve">drops/postpones the </w:t>
      </w:r>
      <w:r w:rsidR="00163E49" w:rsidRPr="003F73A8">
        <w:rPr>
          <w:rFonts w:eastAsiaTheme="minorEastAsia"/>
          <w:b/>
          <w:i/>
          <w:sz w:val="20"/>
          <w:lang w:eastAsia="zh-CN"/>
        </w:rPr>
        <w:t>occasion</w:t>
      </w:r>
      <w:r w:rsidR="00A811DA" w:rsidRPr="003F73A8">
        <w:rPr>
          <w:rFonts w:eastAsiaTheme="minorEastAsia"/>
          <w:b/>
          <w:i/>
          <w:sz w:val="20"/>
          <w:lang w:eastAsia="zh-CN"/>
        </w:rPr>
        <w:t>.</w:t>
      </w:r>
    </w:p>
    <w:p w14:paraId="7B42EB71" w14:textId="478C5BC2" w:rsidR="00015498" w:rsidRPr="00F84529" w:rsidRDefault="004268A3" w:rsidP="0054106C">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6C7D30">
        <w:rPr>
          <w:rFonts w:ascii="Times New Roman" w:hAnsi="Times New Roman" w:cs="Times New Roman"/>
          <w:b w:val="0"/>
          <w:bCs w:val="0"/>
          <w:sz w:val="28"/>
          <w:szCs w:val="24"/>
          <w:lang w:val="en-GB" w:eastAsia="en-GB"/>
        </w:rPr>
        <w:t>CSI-RS</w:t>
      </w:r>
      <w:r w:rsidR="002E0686">
        <w:rPr>
          <w:rFonts w:ascii="Times New Roman" w:hAnsi="Times New Roman" w:cs="Times New Roman"/>
          <w:b w:val="0"/>
          <w:bCs w:val="0"/>
          <w:sz w:val="28"/>
          <w:szCs w:val="24"/>
          <w:lang w:val="en-GB" w:eastAsia="en-GB"/>
        </w:rPr>
        <w:t>/CSI</w:t>
      </w:r>
      <w:r w:rsidR="00015498" w:rsidRPr="005159C0">
        <w:rPr>
          <w:rFonts w:ascii="Times New Roman" w:hAnsi="Times New Roman" w:cs="Times New Roman"/>
          <w:b w:val="0"/>
          <w:bCs w:val="0"/>
          <w:sz w:val="28"/>
          <w:szCs w:val="24"/>
          <w:lang w:val="en-GB" w:eastAsia="en-GB"/>
        </w:rPr>
        <w:t xml:space="preserve"> </w:t>
      </w:r>
      <w:r w:rsidR="00BD6C6B" w:rsidRPr="005159C0">
        <w:rPr>
          <w:rFonts w:ascii="Times New Roman" w:hAnsi="Times New Roman" w:cs="Times New Roman"/>
          <w:b w:val="0"/>
          <w:bCs w:val="0"/>
          <w:sz w:val="28"/>
          <w:szCs w:val="24"/>
          <w:lang w:val="en-GB" w:eastAsia="en-GB"/>
        </w:rPr>
        <w:t xml:space="preserve">related </w:t>
      </w:r>
      <w:r w:rsidR="00015498" w:rsidRPr="00F84529">
        <w:rPr>
          <w:rFonts w:ascii="Times New Roman" w:hAnsi="Times New Roman" w:cs="Times New Roman"/>
          <w:b w:val="0"/>
          <w:bCs w:val="0"/>
          <w:sz w:val="28"/>
          <w:szCs w:val="24"/>
          <w:lang w:val="en-GB" w:eastAsia="en-GB"/>
        </w:rPr>
        <w:t>enhancement</w:t>
      </w:r>
      <w:r w:rsidR="00BD6C6B" w:rsidRPr="00F84529">
        <w:rPr>
          <w:rFonts w:ascii="Times New Roman" w:hAnsi="Times New Roman" w:cs="Times New Roman"/>
          <w:b w:val="0"/>
          <w:bCs w:val="0"/>
          <w:sz w:val="28"/>
          <w:szCs w:val="24"/>
          <w:lang w:val="en-GB" w:eastAsia="en-GB"/>
        </w:rPr>
        <w:t>s</w:t>
      </w:r>
    </w:p>
    <w:p w14:paraId="63CD434C" w14:textId="3D8E6C91" w:rsidR="001244E5" w:rsidRPr="005159C0" w:rsidRDefault="001244E5" w:rsidP="001244E5">
      <w:pPr>
        <w:pStyle w:val="a0"/>
        <w:numPr>
          <w:ilvl w:val="0"/>
          <w:numId w:val="7"/>
        </w:numPr>
        <w:ind w:left="227" w:hanging="227"/>
        <w:rPr>
          <w:rFonts w:ascii="Times New Roman" w:eastAsiaTheme="minorEastAsia" w:hAnsi="Times New Roman"/>
          <w:b/>
          <w:lang w:eastAsia="zh-CN"/>
        </w:rPr>
      </w:pPr>
      <w:bookmarkStart w:id="16" w:name="OLE_LINK10"/>
      <w:bookmarkStart w:id="17" w:name="OLE_LINK11"/>
      <w:r w:rsidRPr="006C7D30">
        <w:rPr>
          <w:rFonts w:ascii="Times New Roman" w:eastAsiaTheme="minorEastAsia" w:hAnsi="Times New Roman"/>
          <w:b/>
          <w:szCs w:val="20"/>
          <w:lang w:eastAsia="zh-CN"/>
        </w:rPr>
        <w:t xml:space="preserve">Frequency resource allocation for CSI-RS across DL </w:t>
      </w:r>
      <w:proofErr w:type="spellStart"/>
      <w:r w:rsidRPr="006C7D30">
        <w:rPr>
          <w:rFonts w:ascii="Times New Roman" w:eastAsiaTheme="minorEastAsia" w:hAnsi="Times New Roman"/>
          <w:b/>
          <w:szCs w:val="20"/>
          <w:lang w:eastAsia="zh-CN"/>
        </w:rPr>
        <w:t>subbands</w:t>
      </w:r>
      <w:proofErr w:type="spellEnd"/>
    </w:p>
    <w:bookmarkEnd w:id="16"/>
    <w:bookmarkEnd w:id="17"/>
    <w:p w14:paraId="3D9F8FD2" w14:textId="75B7AF4E" w:rsidR="00135254" w:rsidRPr="00F84529" w:rsidRDefault="00817D37"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R</w:t>
      </w:r>
      <w:r w:rsidR="00135254" w:rsidRPr="00F84529">
        <w:rPr>
          <w:rFonts w:eastAsiaTheme="minorEastAsia"/>
          <w:sz w:val="20"/>
          <w:szCs w:val="20"/>
          <w:lang w:eastAsia="zh-CN"/>
        </w:rPr>
        <w:t xml:space="preserve">egarding frequency resource allocation for </w:t>
      </w:r>
      <w:r w:rsidR="00135254" w:rsidRPr="006C7D30">
        <w:rPr>
          <w:rFonts w:eastAsia="Malgun Gothic"/>
          <w:sz w:val="20"/>
          <w:szCs w:val="20"/>
          <w:lang w:val="en-GB"/>
        </w:rPr>
        <w:t>CSI-RS across</w:t>
      </w:r>
      <w:r w:rsidR="00135254" w:rsidRPr="006C7D30">
        <w:rPr>
          <w:rFonts w:eastAsia="Batang"/>
          <w:sz w:val="20"/>
          <w:szCs w:val="20"/>
          <w:lang w:val="en-GB"/>
        </w:rPr>
        <w:t xml:space="preserve"> </w:t>
      </w:r>
      <w:r w:rsidR="00135254" w:rsidRPr="006C7D30">
        <w:rPr>
          <w:rFonts w:eastAsia="Malgun Gothic"/>
          <w:sz w:val="20"/>
          <w:szCs w:val="20"/>
          <w:lang w:val="en-GB"/>
        </w:rPr>
        <w:t xml:space="preserve">non-contiguous DL </w:t>
      </w:r>
      <w:proofErr w:type="spellStart"/>
      <w:r w:rsidR="00135254" w:rsidRPr="006C7D30">
        <w:rPr>
          <w:rFonts w:eastAsia="Malgun Gothic"/>
          <w:sz w:val="20"/>
          <w:szCs w:val="20"/>
          <w:lang w:val="en-GB"/>
        </w:rPr>
        <w:t>subbands</w:t>
      </w:r>
      <w:proofErr w:type="spellEnd"/>
      <w:r w:rsidR="00DD056A" w:rsidRPr="006C7D30">
        <w:rPr>
          <w:rFonts w:eastAsia="Malgun Gothic"/>
          <w:sz w:val="20"/>
          <w:szCs w:val="20"/>
          <w:lang w:val="en-GB"/>
        </w:rPr>
        <w:t>, the following agreement was achieved</w:t>
      </w:r>
      <w:r>
        <w:rPr>
          <w:rFonts w:eastAsia="Malgun Gothic"/>
          <w:sz w:val="20"/>
          <w:szCs w:val="20"/>
          <w:lang w:val="en-GB"/>
        </w:rPr>
        <w:t xml:space="preserve"> </w:t>
      </w:r>
      <w:r>
        <w:rPr>
          <w:rFonts w:eastAsiaTheme="minorEastAsia"/>
          <w:sz w:val="20"/>
          <w:szCs w:val="20"/>
          <w:lang w:eastAsia="zh-CN"/>
        </w:rPr>
        <w:t>d</w:t>
      </w:r>
      <w:r w:rsidRPr="005159C0">
        <w:rPr>
          <w:rFonts w:eastAsiaTheme="minorEastAsia"/>
          <w:sz w:val="20"/>
          <w:szCs w:val="20"/>
          <w:lang w:eastAsia="zh-CN"/>
        </w:rPr>
        <w:t>uring RAN1#112 meeting</w:t>
      </w:r>
      <w:r w:rsidR="00DD056A" w:rsidRPr="006C7D30">
        <w:rPr>
          <w:rFonts w:eastAsia="Malgun Gothic"/>
          <w:sz w:val="20"/>
          <w:szCs w:val="20"/>
          <w:lang w:val="en-GB"/>
        </w:rPr>
        <w:t>.</w:t>
      </w:r>
      <w:r w:rsidR="00DD056A" w:rsidRPr="00CB3FAE">
        <w:rPr>
          <w:rFonts w:eastAsiaTheme="minorEastAsia"/>
          <w:sz w:val="20"/>
          <w:szCs w:val="20"/>
          <w:lang w:eastAsia="zh-CN"/>
        </w:rPr>
        <w:t xml:space="preserve"> </w:t>
      </w:r>
    </w:p>
    <w:p w14:paraId="4BB4DDFB" w14:textId="4B9268E7" w:rsidR="0029191A" w:rsidRPr="005159C0" w:rsidRDefault="0029191A" w:rsidP="00131557">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4ACF5689" wp14:editId="7EA6289C">
                <wp:extent cx="5733415" cy="1309421"/>
                <wp:effectExtent l="0" t="0" r="19685" b="2413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309421"/>
                        </a:xfrm>
                        <a:prstGeom prst="rect">
                          <a:avLst/>
                        </a:prstGeom>
                        <a:solidFill>
                          <a:srgbClr val="FFFFFF"/>
                        </a:solidFill>
                        <a:ln w="9525">
                          <a:solidFill>
                            <a:srgbClr val="000000"/>
                          </a:solidFill>
                          <a:miter lim="800000"/>
                          <a:headEnd/>
                          <a:tailEnd/>
                        </a:ln>
                      </wps:spPr>
                      <wps:txbx>
                        <w:txbxContent>
                          <w:p w14:paraId="5AF85739" w14:textId="77777777" w:rsidR="00CC70E8" w:rsidRPr="0029191A" w:rsidRDefault="00CC70E8" w:rsidP="0029191A">
                            <w:pPr>
                              <w:jc w:val="both"/>
                              <w:rPr>
                                <w:rFonts w:ascii="Times" w:eastAsia="Malgun Gothic" w:hAnsi="Times" w:cs="Times"/>
                                <w:bCs/>
                                <w:sz w:val="20"/>
                                <w:szCs w:val="20"/>
                                <w:highlight w:val="green"/>
                                <w:lang w:val="en-GB" w:eastAsia="zh-CN"/>
                              </w:rPr>
                            </w:pPr>
                            <w:r w:rsidRPr="0029191A">
                              <w:rPr>
                                <w:rFonts w:ascii="Times" w:eastAsia="Malgun Gothic" w:hAnsi="Times" w:cs="Times"/>
                                <w:bCs/>
                                <w:sz w:val="20"/>
                                <w:szCs w:val="20"/>
                                <w:highlight w:val="green"/>
                                <w:lang w:val="en-GB" w:eastAsia="zh-CN"/>
                              </w:rPr>
                              <w:t>Agreement:</w:t>
                            </w:r>
                          </w:p>
                          <w:p w14:paraId="04371415" w14:textId="77777777" w:rsidR="00CC70E8" w:rsidRPr="0029191A" w:rsidRDefault="00CC70E8" w:rsidP="0029191A">
                            <w:pPr>
                              <w:rPr>
                                <w:rFonts w:ascii="Times" w:eastAsia="Malgun Gothic" w:hAnsi="Times" w:cs="Times"/>
                                <w:bCs/>
                                <w:sz w:val="20"/>
                                <w:szCs w:val="20"/>
                                <w:lang w:val="en-GB" w:eastAsia="zh-CN"/>
                              </w:rPr>
                            </w:pPr>
                            <w:r w:rsidRPr="0029191A">
                              <w:rPr>
                                <w:rFonts w:ascii="Times" w:eastAsia="Malgun Gothic" w:hAnsi="Times" w:cs="Times"/>
                                <w:bCs/>
                                <w:sz w:val="20"/>
                                <w:szCs w:val="20"/>
                                <w:lang w:val="en-GB" w:eastAsia="zh-CN"/>
                              </w:rPr>
                              <w:t xml:space="preserve">Study the frequency resource allocation for CSI-RS across downlink </w:t>
                            </w:r>
                            <w:proofErr w:type="spellStart"/>
                            <w:r w:rsidRPr="0029191A">
                              <w:rPr>
                                <w:rFonts w:ascii="Times" w:eastAsia="Malgun Gothic" w:hAnsi="Times" w:cs="Times"/>
                                <w:bCs/>
                                <w:sz w:val="20"/>
                                <w:szCs w:val="20"/>
                                <w:lang w:val="en-GB" w:eastAsia="zh-CN"/>
                              </w:rPr>
                              <w:t>subbands</w:t>
                            </w:r>
                            <w:proofErr w:type="spellEnd"/>
                            <w:r w:rsidRPr="0029191A">
                              <w:rPr>
                                <w:rFonts w:ascii="Times" w:eastAsia="Malgun Gothic" w:hAnsi="Times" w:cs="Times"/>
                                <w:bCs/>
                                <w:sz w:val="20"/>
                                <w:szCs w:val="20"/>
                                <w:lang w:val="en-GB" w:eastAsia="zh-CN"/>
                              </w:rPr>
                              <w:t xml:space="preserve"> for SBFD-aware UEs considering the following options:</w:t>
                            </w:r>
                          </w:p>
                          <w:p w14:paraId="500A0C18" w14:textId="77777777" w:rsidR="00CC70E8" w:rsidRPr="0029191A" w:rsidRDefault="00CC70E8"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1: Two contiguous CSI-RS resources that are linked</w:t>
                            </w:r>
                          </w:p>
                          <w:p w14:paraId="2C7EE3D7" w14:textId="77777777" w:rsidR="00CC70E8" w:rsidRPr="0029191A" w:rsidRDefault="00CC70E8"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2: One CSI-RS resource</w:t>
                            </w:r>
                          </w:p>
                          <w:p w14:paraId="1AF770E5" w14:textId="77777777" w:rsidR="00CC70E8" w:rsidRPr="0029191A" w:rsidRDefault="00CC70E8" w:rsidP="0029191A">
                            <w:pPr>
                              <w:numPr>
                                <w:ilvl w:val="1"/>
                                <w:numId w:val="33"/>
                              </w:numPr>
                              <w:tabs>
                                <w:tab w:val="left" w:pos="0"/>
                              </w:tabs>
                              <w:rPr>
                                <w:rFonts w:ascii="Times" w:eastAsia="Malgun Gothic" w:hAnsi="Times" w:cs="Times"/>
                                <w:bCs/>
                                <w:sz w:val="20"/>
                                <w:szCs w:val="20"/>
                                <w:lang w:val="fr-FR" w:eastAsia="zh-CN"/>
                              </w:rPr>
                            </w:pPr>
                            <w:r w:rsidRPr="0029191A">
                              <w:rPr>
                                <w:rFonts w:ascii="Times" w:eastAsia="Malgun Gothic" w:hAnsi="Times" w:cs="Times"/>
                                <w:bCs/>
                                <w:sz w:val="20"/>
                                <w:szCs w:val="20"/>
                                <w:lang w:val="fr-FR" w:eastAsia="zh-CN"/>
                              </w:rPr>
                              <w:t>Option 2-1: Non-contiguous CSI-RS resource allocation</w:t>
                            </w:r>
                          </w:p>
                          <w:p w14:paraId="21B2C71A" w14:textId="77777777" w:rsidR="00CC70E8" w:rsidRPr="0029191A" w:rsidRDefault="00CC70E8" w:rsidP="0029191A">
                            <w:pPr>
                              <w:numPr>
                                <w:ilvl w:val="1"/>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 xml:space="preserve">Option 2-2: One contiguous CSI-RS resource allocation with non-contiguous CSI-RS resource derived by excluding frequency resources outside DL </w:t>
                            </w:r>
                            <w:proofErr w:type="spellStart"/>
                            <w:r w:rsidRPr="0029191A">
                              <w:rPr>
                                <w:rFonts w:ascii="Times" w:eastAsia="Malgun Gothic" w:hAnsi="Times" w:cs="Times"/>
                                <w:bCs/>
                                <w:sz w:val="20"/>
                                <w:szCs w:val="20"/>
                                <w:lang w:eastAsia="zh-CN"/>
                              </w:rPr>
                              <w:t>subband</w:t>
                            </w:r>
                            <w:proofErr w:type="spellEnd"/>
                            <w:r w:rsidRPr="0029191A">
                              <w:rPr>
                                <w:rFonts w:ascii="Times" w:eastAsia="Malgun Gothic" w:hAnsi="Times" w:cs="Times"/>
                                <w:bCs/>
                                <w:sz w:val="20"/>
                                <w:szCs w:val="20"/>
                                <w:lang w:eastAsia="zh-CN"/>
                              </w:rPr>
                              <w:t xml:space="preserve"> (s) </w:t>
                            </w:r>
                          </w:p>
                          <w:p w14:paraId="31C8164E" w14:textId="77777777" w:rsidR="00CC70E8" w:rsidRPr="006C7D30" w:rsidRDefault="00CC70E8" w:rsidP="0029191A">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4ACF5689" id="文本框 7" o:spid="_x0000_s1038" type="#_x0000_t202" style="width:451.45pt;height:103.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">
                <v:textbox>
                  <w:txbxContent>
                    <w:p w14:paraId="5AF85739" w14:textId="77777777" w:rsidR="00CC70E8" w:rsidRPr="0029191A" w:rsidRDefault="00CC70E8" w:rsidP="0029191A">
                      <w:pPr>
                        <w:jc w:val="both"/>
                        <w:rPr>
                          <w:rFonts w:ascii="Times" w:eastAsia="Malgun Gothic" w:hAnsi="Times" w:cs="Times"/>
                          <w:bCs/>
                          <w:sz w:val="20"/>
                          <w:szCs w:val="20"/>
                          <w:highlight w:val="green"/>
                          <w:lang w:val="en-GB" w:eastAsia="zh-CN"/>
                        </w:rPr>
                      </w:pPr>
                      <w:r w:rsidRPr="0029191A">
                        <w:rPr>
                          <w:rFonts w:ascii="Times" w:eastAsia="Malgun Gothic" w:hAnsi="Times" w:cs="Times"/>
                          <w:bCs/>
                          <w:sz w:val="20"/>
                          <w:szCs w:val="20"/>
                          <w:highlight w:val="green"/>
                          <w:lang w:val="en-GB" w:eastAsia="zh-CN"/>
                        </w:rPr>
                        <w:t>Agreement:</w:t>
                      </w:r>
                    </w:p>
                    <w:p w14:paraId="04371415" w14:textId="77777777" w:rsidR="00CC70E8" w:rsidRPr="0029191A" w:rsidRDefault="00CC70E8" w:rsidP="0029191A">
                      <w:pPr>
                        <w:rPr>
                          <w:rFonts w:ascii="Times" w:eastAsia="Malgun Gothic" w:hAnsi="Times" w:cs="Times"/>
                          <w:bCs/>
                          <w:sz w:val="20"/>
                          <w:szCs w:val="20"/>
                          <w:lang w:val="en-GB" w:eastAsia="zh-CN"/>
                        </w:rPr>
                      </w:pPr>
                      <w:r w:rsidRPr="0029191A">
                        <w:rPr>
                          <w:rFonts w:ascii="Times" w:eastAsia="Malgun Gothic" w:hAnsi="Times" w:cs="Times"/>
                          <w:bCs/>
                          <w:sz w:val="20"/>
                          <w:szCs w:val="20"/>
                          <w:lang w:val="en-GB" w:eastAsia="zh-CN"/>
                        </w:rPr>
                        <w:t xml:space="preserve">Study the frequency resource allocation for CSI-RS across downlink </w:t>
                      </w:r>
                      <w:proofErr w:type="spellStart"/>
                      <w:r w:rsidRPr="0029191A">
                        <w:rPr>
                          <w:rFonts w:ascii="Times" w:eastAsia="Malgun Gothic" w:hAnsi="Times" w:cs="Times"/>
                          <w:bCs/>
                          <w:sz w:val="20"/>
                          <w:szCs w:val="20"/>
                          <w:lang w:val="en-GB" w:eastAsia="zh-CN"/>
                        </w:rPr>
                        <w:t>subbands</w:t>
                      </w:r>
                      <w:proofErr w:type="spellEnd"/>
                      <w:r w:rsidRPr="0029191A">
                        <w:rPr>
                          <w:rFonts w:ascii="Times" w:eastAsia="Malgun Gothic" w:hAnsi="Times" w:cs="Times"/>
                          <w:bCs/>
                          <w:sz w:val="20"/>
                          <w:szCs w:val="20"/>
                          <w:lang w:val="en-GB" w:eastAsia="zh-CN"/>
                        </w:rPr>
                        <w:t xml:space="preserve"> for SBFD-aware UEs considering the following options:</w:t>
                      </w:r>
                    </w:p>
                    <w:p w14:paraId="500A0C18" w14:textId="77777777" w:rsidR="00CC70E8" w:rsidRPr="0029191A" w:rsidRDefault="00CC70E8"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1: Two contiguous CSI-RS resources that are linked</w:t>
                      </w:r>
                    </w:p>
                    <w:p w14:paraId="2C7EE3D7" w14:textId="77777777" w:rsidR="00CC70E8" w:rsidRPr="0029191A" w:rsidRDefault="00CC70E8" w:rsidP="0029191A">
                      <w:pPr>
                        <w:numPr>
                          <w:ilvl w:val="0"/>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Option 2: One CSI-RS resource</w:t>
                      </w:r>
                    </w:p>
                    <w:p w14:paraId="1AF770E5" w14:textId="77777777" w:rsidR="00CC70E8" w:rsidRPr="0029191A" w:rsidRDefault="00CC70E8" w:rsidP="0029191A">
                      <w:pPr>
                        <w:numPr>
                          <w:ilvl w:val="1"/>
                          <w:numId w:val="33"/>
                        </w:numPr>
                        <w:tabs>
                          <w:tab w:val="left" w:pos="0"/>
                        </w:tabs>
                        <w:rPr>
                          <w:rFonts w:ascii="Times" w:eastAsia="Malgun Gothic" w:hAnsi="Times" w:cs="Times"/>
                          <w:bCs/>
                          <w:sz w:val="20"/>
                          <w:szCs w:val="20"/>
                          <w:lang w:val="fr-FR" w:eastAsia="zh-CN"/>
                        </w:rPr>
                      </w:pPr>
                      <w:r w:rsidRPr="0029191A">
                        <w:rPr>
                          <w:rFonts w:ascii="Times" w:eastAsia="Malgun Gothic" w:hAnsi="Times" w:cs="Times"/>
                          <w:bCs/>
                          <w:sz w:val="20"/>
                          <w:szCs w:val="20"/>
                          <w:lang w:val="fr-FR" w:eastAsia="zh-CN"/>
                        </w:rPr>
                        <w:t>Option 2-1: Non-contiguous CSI-RS resource allocation</w:t>
                      </w:r>
                    </w:p>
                    <w:p w14:paraId="21B2C71A" w14:textId="77777777" w:rsidR="00CC70E8" w:rsidRPr="0029191A" w:rsidRDefault="00CC70E8" w:rsidP="0029191A">
                      <w:pPr>
                        <w:numPr>
                          <w:ilvl w:val="1"/>
                          <w:numId w:val="33"/>
                        </w:numPr>
                        <w:tabs>
                          <w:tab w:val="left" w:pos="0"/>
                        </w:tabs>
                        <w:rPr>
                          <w:rFonts w:ascii="Times" w:eastAsia="Malgun Gothic" w:hAnsi="Times" w:cs="Times"/>
                          <w:bCs/>
                          <w:sz w:val="20"/>
                          <w:szCs w:val="20"/>
                          <w:lang w:eastAsia="zh-CN"/>
                        </w:rPr>
                      </w:pPr>
                      <w:r w:rsidRPr="0029191A">
                        <w:rPr>
                          <w:rFonts w:ascii="Times" w:eastAsia="Malgun Gothic" w:hAnsi="Times" w:cs="Times"/>
                          <w:bCs/>
                          <w:sz w:val="20"/>
                          <w:szCs w:val="20"/>
                          <w:lang w:eastAsia="zh-CN"/>
                        </w:rPr>
                        <w:t xml:space="preserve">Option 2-2: One contiguous CSI-RS resource allocation with non-contiguous CSI-RS resource derived by excluding frequency resources outside DL </w:t>
                      </w:r>
                      <w:proofErr w:type="spellStart"/>
                      <w:r w:rsidRPr="0029191A">
                        <w:rPr>
                          <w:rFonts w:ascii="Times" w:eastAsia="Malgun Gothic" w:hAnsi="Times" w:cs="Times"/>
                          <w:bCs/>
                          <w:sz w:val="20"/>
                          <w:szCs w:val="20"/>
                          <w:lang w:eastAsia="zh-CN"/>
                        </w:rPr>
                        <w:t>subband</w:t>
                      </w:r>
                      <w:proofErr w:type="spellEnd"/>
                      <w:r w:rsidRPr="0029191A">
                        <w:rPr>
                          <w:rFonts w:ascii="Times" w:eastAsia="Malgun Gothic" w:hAnsi="Times" w:cs="Times"/>
                          <w:bCs/>
                          <w:sz w:val="20"/>
                          <w:szCs w:val="20"/>
                          <w:lang w:eastAsia="zh-CN"/>
                        </w:rPr>
                        <w:t xml:space="preserve"> (s) </w:t>
                      </w:r>
                    </w:p>
                    <w:p w14:paraId="31C8164E" w14:textId="77777777" w:rsidR="00CC70E8" w:rsidRPr="006C7D30" w:rsidRDefault="00CC70E8" w:rsidP="0029191A">
                      <w:pPr>
                        <w:rPr>
                          <w:rFonts w:eastAsiaTheme="minorEastAsia"/>
                          <w:sz w:val="20"/>
                          <w:szCs w:val="20"/>
                          <w:lang w:eastAsia="zh-CN"/>
                        </w:rPr>
                      </w:pPr>
                    </w:p>
                  </w:txbxContent>
                </v:textbox>
                <w10:anchorlock/>
              </v:shape>
            </w:pict>
          </mc:Fallback>
        </mc:AlternateContent>
      </w:r>
    </w:p>
    <w:p w14:paraId="58CA37ED" w14:textId="6071CF3F" w:rsidR="00496182" w:rsidRDefault="00817D37"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The above options were </w:t>
      </w:r>
      <w:r w:rsidR="00B05E2C">
        <w:rPr>
          <w:rFonts w:eastAsiaTheme="minorEastAsia"/>
          <w:sz w:val="20"/>
          <w:szCs w:val="20"/>
          <w:lang w:eastAsia="zh-CN"/>
        </w:rPr>
        <w:t xml:space="preserve">studied </w:t>
      </w:r>
      <w:r w:rsidR="002C6392">
        <w:rPr>
          <w:rFonts w:eastAsiaTheme="minorEastAsia"/>
          <w:sz w:val="20"/>
          <w:szCs w:val="20"/>
          <w:lang w:eastAsia="zh-CN"/>
        </w:rPr>
        <w:t xml:space="preserve">further </w:t>
      </w:r>
      <w:r>
        <w:rPr>
          <w:rFonts w:eastAsiaTheme="minorEastAsia"/>
          <w:sz w:val="20"/>
          <w:szCs w:val="20"/>
          <w:lang w:eastAsia="zh-CN"/>
        </w:rPr>
        <w:t>during RAN1#112bis-e meeting, with the following observations agreed.</w:t>
      </w:r>
    </w:p>
    <w:p w14:paraId="511BED35" w14:textId="1E5487A4" w:rsidR="00817D37" w:rsidRDefault="0047498F" w:rsidP="00131557">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2BE4501B" wp14:editId="282BB0F7">
                <wp:extent cx="5733415" cy="2108579"/>
                <wp:effectExtent l="0" t="0" r="19685" b="25400"/>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108579"/>
                        </a:xfrm>
                        <a:prstGeom prst="rect">
                          <a:avLst/>
                        </a:prstGeom>
                        <a:solidFill>
                          <a:srgbClr val="FFFFFF"/>
                        </a:solidFill>
                        <a:ln w="9525">
                          <a:solidFill>
                            <a:srgbClr val="000000"/>
                          </a:solidFill>
                          <a:miter lim="800000"/>
                          <a:headEnd/>
                          <a:tailEnd/>
                        </a:ln>
                      </wps:spPr>
                      <wps:txbx>
                        <w:txbxContent>
                          <w:p w14:paraId="2E866D02" w14:textId="77777777" w:rsidR="00CC70E8" w:rsidRPr="0047498F" w:rsidRDefault="00CC70E8" w:rsidP="0047498F">
                            <w:pPr>
                              <w:rPr>
                                <w:rFonts w:ascii="Times" w:eastAsia="Batang" w:hAnsi="Times"/>
                                <w:sz w:val="20"/>
                                <w:u w:val="single"/>
                                <w:lang w:eastAsia="ko-KR"/>
                              </w:rPr>
                            </w:pPr>
                            <w:r w:rsidRPr="0047498F">
                              <w:rPr>
                                <w:rFonts w:ascii="Times" w:eastAsia="Batang" w:hAnsi="Times"/>
                                <w:sz w:val="20"/>
                                <w:u w:val="single"/>
                                <w:lang w:eastAsia="ko-KR"/>
                              </w:rPr>
                              <w:t>Conclusion</w:t>
                            </w:r>
                          </w:p>
                          <w:p w14:paraId="7610A124" w14:textId="77777777" w:rsidR="00CC70E8" w:rsidRPr="0047498F" w:rsidRDefault="00CC70E8" w:rsidP="0047498F">
                            <w:pPr>
                              <w:rPr>
                                <w:rFonts w:ascii="Times" w:eastAsia="Malgun Gothic" w:hAnsi="Times"/>
                                <w:sz w:val="20"/>
                                <w:lang w:val="en-GB" w:eastAsia="zh-CN"/>
                              </w:rPr>
                            </w:pPr>
                            <w:r w:rsidRPr="0047498F">
                              <w:rPr>
                                <w:rFonts w:ascii="Times" w:eastAsia="Malgun Gothic" w:hAnsi="Times"/>
                                <w:sz w:val="20"/>
                                <w:lang w:val="en-GB" w:eastAsia="zh-CN"/>
                              </w:rPr>
                              <w:t xml:space="preserve">For the options agreed to study in RAN1#112 for </w:t>
                            </w:r>
                            <w:r w:rsidRPr="0047498F">
                              <w:rPr>
                                <w:rFonts w:ascii="Times" w:eastAsia="Malgun Gothic" w:hAnsi="Times"/>
                                <w:sz w:val="20"/>
                                <w:lang w:val="en-GB"/>
                              </w:rPr>
                              <w:t xml:space="preserve">frequency resource allocation for CSI-RS across downlink </w:t>
                            </w:r>
                            <w:proofErr w:type="spellStart"/>
                            <w:r w:rsidRPr="0047498F">
                              <w:rPr>
                                <w:rFonts w:ascii="Times" w:eastAsia="Malgun Gothic" w:hAnsi="Times"/>
                                <w:sz w:val="20"/>
                                <w:lang w:val="en-GB"/>
                              </w:rPr>
                              <w:t>subbands</w:t>
                            </w:r>
                            <w:proofErr w:type="spellEnd"/>
                            <w:r w:rsidRPr="0047498F">
                              <w:rPr>
                                <w:rFonts w:ascii="Times" w:eastAsia="Malgun Gothic" w:hAnsi="Times"/>
                                <w:sz w:val="20"/>
                                <w:lang w:val="en-GB"/>
                              </w:rPr>
                              <w:t xml:space="preserve"> for SBFD-aware UEs</w:t>
                            </w:r>
                            <w:r w:rsidRPr="0047498F">
                              <w:rPr>
                                <w:rFonts w:ascii="Times" w:eastAsia="Malgun Gothic" w:hAnsi="Times"/>
                                <w:sz w:val="20"/>
                                <w:lang w:val="en-GB" w:eastAsia="zh-CN"/>
                              </w:rPr>
                              <w:t>, the following observations are agreed.</w:t>
                            </w:r>
                          </w:p>
                          <w:p w14:paraId="7702E3DA"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For all the options, there is no impact on CSI-RS sequence generation.</w:t>
                            </w:r>
                          </w:p>
                          <w:p w14:paraId="44EC131D"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1 requires additional signalling to </w:t>
                            </w:r>
                            <w:r w:rsidRPr="000148AE">
                              <w:rPr>
                                <w:rFonts w:ascii="Times" w:eastAsia="Malgun Gothic" w:hAnsi="Times"/>
                                <w:sz w:val="20"/>
                                <w:lang w:val="en-GB" w:eastAsia="zh-CN"/>
                              </w:rPr>
                              <w:t>link</w:t>
                            </w:r>
                            <w:r w:rsidRPr="0047498F">
                              <w:rPr>
                                <w:rFonts w:ascii="Times" w:eastAsia="Malgun Gothic" w:hAnsi="Times"/>
                                <w:sz w:val="20"/>
                                <w:lang w:val="en-GB" w:eastAsia="zh-CN"/>
                              </w:rPr>
                              <w:t xml:space="preserve"> two CSI-RS resources in two DL </w:t>
                            </w:r>
                            <w:proofErr w:type="spellStart"/>
                            <w:r w:rsidRPr="0047498F">
                              <w:rPr>
                                <w:rFonts w:ascii="Times" w:eastAsia="Malgun Gothic" w:hAnsi="Times"/>
                                <w:sz w:val="20"/>
                                <w:lang w:val="en-GB" w:eastAsia="zh-CN"/>
                              </w:rPr>
                              <w:t>subbands</w:t>
                            </w:r>
                            <w:proofErr w:type="spellEnd"/>
                            <w:r w:rsidRPr="0047498F">
                              <w:rPr>
                                <w:rFonts w:ascii="Times" w:eastAsia="Malgun Gothic" w:hAnsi="Times"/>
                                <w:sz w:val="20"/>
                                <w:lang w:val="en-GB" w:eastAsia="zh-CN"/>
                              </w:rPr>
                              <w:t xml:space="preserve">. </w:t>
                            </w:r>
                          </w:p>
                          <w:p w14:paraId="2FA60F2F"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2-1 requires new RRC structure to configure non-contiguous RBs for one CSI-RS resource, which may require additional signalling overhead. </w:t>
                            </w:r>
                          </w:p>
                          <w:p w14:paraId="10A15B23"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47498F">
                              <w:rPr>
                                <w:rFonts w:ascii="Times" w:eastAsia="Malgun Gothic" w:hAnsi="Times"/>
                                <w:sz w:val="20"/>
                                <w:lang w:val="en-GB" w:eastAsia="zh-CN"/>
                              </w:rPr>
                              <w:t>subbands</w:t>
                            </w:r>
                            <w:proofErr w:type="spellEnd"/>
                          </w:p>
                          <w:p w14:paraId="1932181F"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Further discussion is required on the UE complexity due to</w:t>
                            </w:r>
                            <w:r w:rsidRPr="0047498F">
                              <w:rPr>
                                <w:rFonts w:ascii="Times" w:eastAsia="Malgun Gothic" w:hAnsi="Times" w:hint="eastAsia"/>
                                <w:sz w:val="20"/>
                                <w:lang w:val="en-GB" w:eastAsia="zh-CN"/>
                              </w:rPr>
                              <w:t>:</w:t>
                            </w:r>
                          </w:p>
                          <w:p w14:paraId="31D41EE6" w14:textId="77777777" w:rsidR="00CC70E8" w:rsidRPr="0047498F" w:rsidRDefault="00CC70E8" w:rsidP="0047498F">
                            <w:pPr>
                              <w:widowControl w:val="0"/>
                              <w:numPr>
                                <w:ilvl w:val="1"/>
                                <w:numId w:val="50"/>
                              </w:numPr>
                              <w:jc w:val="both"/>
                              <w:rPr>
                                <w:rFonts w:ascii="Times" w:eastAsia="Malgun Gothic" w:hAnsi="Times"/>
                                <w:sz w:val="20"/>
                                <w:lang w:val="en-GB" w:eastAsia="zh-CN"/>
                              </w:rPr>
                            </w:pPr>
                            <w:r w:rsidRPr="0047498F">
                              <w:rPr>
                                <w:rFonts w:ascii="Times" w:eastAsia="Malgun Gothic" w:hAnsi="Times"/>
                                <w:sz w:val="20"/>
                                <w:lang w:val="en-GB" w:eastAsia="zh-CN"/>
                              </w:rPr>
                              <w:t>UE capability of maximum number of configured CSI-RS resources</w:t>
                            </w:r>
                          </w:p>
                          <w:p w14:paraId="31B23BE4" w14:textId="77777777" w:rsidR="00CC70E8" w:rsidRPr="0047498F" w:rsidRDefault="00CC70E8" w:rsidP="0047498F">
                            <w:pPr>
                              <w:widowControl w:val="0"/>
                              <w:numPr>
                                <w:ilvl w:val="1"/>
                                <w:numId w:val="50"/>
                              </w:numPr>
                              <w:jc w:val="both"/>
                              <w:rPr>
                                <w:rFonts w:ascii="Times" w:eastAsia="Malgun Gothic" w:hAnsi="Times"/>
                                <w:sz w:val="20"/>
                                <w:lang w:val="en-GB" w:eastAsia="zh-CN"/>
                              </w:rPr>
                            </w:pPr>
                            <w:r w:rsidRPr="0047498F">
                              <w:rPr>
                                <w:rFonts w:ascii="Times" w:eastAsia="Malgun Gothic" w:hAnsi="Times"/>
                                <w:sz w:val="20"/>
                                <w:lang w:val="en-GB" w:eastAsia="zh-CN"/>
                              </w:rPr>
                              <w:t>Processing non-contiguous CSI-RS</w:t>
                            </w:r>
                          </w:p>
                          <w:p w14:paraId="4F878DB7" w14:textId="77777777" w:rsidR="00CC70E8" w:rsidRPr="006C7D30" w:rsidRDefault="00CC70E8" w:rsidP="0047498F">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BE4501B" id="文本框 21" o:spid="_x0000_s1039" type="#_x0000_t202" style="width:451.45pt;height:16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">
                <v:textbox>
                  <w:txbxContent>
                    <w:p w14:paraId="2E866D02" w14:textId="77777777" w:rsidR="00CC70E8" w:rsidRPr="0047498F" w:rsidRDefault="00CC70E8" w:rsidP="0047498F">
                      <w:pPr>
                        <w:rPr>
                          <w:rFonts w:ascii="Times" w:eastAsia="Batang" w:hAnsi="Times"/>
                          <w:sz w:val="20"/>
                          <w:u w:val="single"/>
                          <w:lang w:eastAsia="ko-KR"/>
                        </w:rPr>
                      </w:pPr>
                      <w:r w:rsidRPr="0047498F">
                        <w:rPr>
                          <w:rFonts w:ascii="Times" w:eastAsia="Batang" w:hAnsi="Times"/>
                          <w:sz w:val="20"/>
                          <w:u w:val="single"/>
                          <w:lang w:eastAsia="ko-KR"/>
                        </w:rPr>
                        <w:t>Conclusion</w:t>
                      </w:r>
                    </w:p>
                    <w:p w14:paraId="7610A124" w14:textId="77777777" w:rsidR="00CC70E8" w:rsidRPr="0047498F" w:rsidRDefault="00CC70E8" w:rsidP="0047498F">
                      <w:pPr>
                        <w:rPr>
                          <w:rFonts w:ascii="Times" w:eastAsia="Malgun Gothic" w:hAnsi="Times"/>
                          <w:sz w:val="20"/>
                          <w:lang w:val="en-GB" w:eastAsia="zh-CN"/>
                        </w:rPr>
                      </w:pPr>
                      <w:r w:rsidRPr="0047498F">
                        <w:rPr>
                          <w:rFonts w:ascii="Times" w:eastAsia="Malgun Gothic" w:hAnsi="Times"/>
                          <w:sz w:val="20"/>
                          <w:lang w:val="en-GB" w:eastAsia="zh-CN"/>
                        </w:rPr>
                        <w:t xml:space="preserve">For the options agreed to study in RAN1#112 for </w:t>
                      </w:r>
                      <w:r w:rsidRPr="0047498F">
                        <w:rPr>
                          <w:rFonts w:ascii="Times" w:eastAsia="Malgun Gothic" w:hAnsi="Times"/>
                          <w:sz w:val="20"/>
                          <w:lang w:val="en-GB"/>
                        </w:rPr>
                        <w:t xml:space="preserve">frequency resource allocation for CSI-RS across downlink </w:t>
                      </w:r>
                      <w:proofErr w:type="spellStart"/>
                      <w:r w:rsidRPr="0047498F">
                        <w:rPr>
                          <w:rFonts w:ascii="Times" w:eastAsia="Malgun Gothic" w:hAnsi="Times"/>
                          <w:sz w:val="20"/>
                          <w:lang w:val="en-GB"/>
                        </w:rPr>
                        <w:t>subbands</w:t>
                      </w:r>
                      <w:proofErr w:type="spellEnd"/>
                      <w:r w:rsidRPr="0047498F">
                        <w:rPr>
                          <w:rFonts w:ascii="Times" w:eastAsia="Malgun Gothic" w:hAnsi="Times"/>
                          <w:sz w:val="20"/>
                          <w:lang w:val="en-GB"/>
                        </w:rPr>
                        <w:t xml:space="preserve"> for SBFD-aware UEs</w:t>
                      </w:r>
                      <w:r w:rsidRPr="0047498F">
                        <w:rPr>
                          <w:rFonts w:ascii="Times" w:eastAsia="Malgun Gothic" w:hAnsi="Times"/>
                          <w:sz w:val="20"/>
                          <w:lang w:val="en-GB" w:eastAsia="zh-CN"/>
                        </w:rPr>
                        <w:t>, the following observations are agreed.</w:t>
                      </w:r>
                    </w:p>
                    <w:p w14:paraId="7702E3DA"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For all the options, there is no impact on CSI-RS sequence generation.</w:t>
                      </w:r>
                    </w:p>
                    <w:p w14:paraId="44EC131D"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1 requires additional signalling to </w:t>
                      </w:r>
                      <w:r w:rsidRPr="000148AE">
                        <w:rPr>
                          <w:rFonts w:ascii="Times" w:eastAsia="Malgun Gothic" w:hAnsi="Times"/>
                          <w:sz w:val="20"/>
                          <w:lang w:val="en-GB" w:eastAsia="zh-CN"/>
                        </w:rPr>
                        <w:t>link</w:t>
                      </w:r>
                      <w:r w:rsidRPr="0047498F">
                        <w:rPr>
                          <w:rFonts w:ascii="Times" w:eastAsia="Malgun Gothic" w:hAnsi="Times"/>
                          <w:sz w:val="20"/>
                          <w:lang w:val="en-GB" w:eastAsia="zh-CN"/>
                        </w:rPr>
                        <w:t xml:space="preserve"> two CSI-RS resources in two DL </w:t>
                      </w:r>
                      <w:proofErr w:type="spellStart"/>
                      <w:r w:rsidRPr="0047498F">
                        <w:rPr>
                          <w:rFonts w:ascii="Times" w:eastAsia="Malgun Gothic" w:hAnsi="Times"/>
                          <w:sz w:val="20"/>
                          <w:lang w:val="en-GB" w:eastAsia="zh-CN"/>
                        </w:rPr>
                        <w:t>subbands</w:t>
                      </w:r>
                      <w:proofErr w:type="spellEnd"/>
                      <w:r w:rsidRPr="0047498F">
                        <w:rPr>
                          <w:rFonts w:ascii="Times" w:eastAsia="Malgun Gothic" w:hAnsi="Times"/>
                          <w:sz w:val="20"/>
                          <w:lang w:val="en-GB" w:eastAsia="zh-CN"/>
                        </w:rPr>
                        <w:t xml:space="preserve">. </w:t>
                      </w:r>
                    </w:p>
                    <w:p w14:paraId="2FA60F2F"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2-1 requires new RRC structure to configure non-contiguous RBs for one CSI-RS resource, which may require additional signalling overhead. </w:t>
                      </w:r>
                    </w:p>
                    <w:p w14:paraId="10A15B23"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47498F">
                        <w:rPr>
                          <w:rFonts w:ascii="Times" w:eastAsia="Malgun Gothic" w:hAnsi="Times"/>
                          <w:sz w:val="20"/>
                          <w:lang w:val="en-GB" w:eastAsia="zh-CN"/>
                        </w:rPr>
                        <w:t>subbands</w:t>
                      </w:r>
                      <w:proofErr w:type="spellEnd"/>
                    </w:p>
                    <w:p w14:paraId="1932181F" w14:textId="77777777" w:rsidR="00CC70E8" w:rsidRPr="0047498F" w:rsidRDefault="00CC70E8" w:rsidP="0047498F">
                      <w:pPr>
                        <w:widowControl w:val="0"/>
                        <w:numPr>
                          <w:ilvl w:val="0"/>
                          <w:numId w:val="50"/>
                        </w:numPr>
                        <w:jc w:val="both"/>
                        <w:rPr>
                          <w:rFonts w:ascii="Times" w:eastAsia="Malgun Gothic" w:hAnsi="Times"/>
                          <w:sz w:val="20"/>
                          <w:lang w:val="en-GB" w:eastAsia="zh-CN"/>
                        </w:rPr>
                      </w:pPr>
                      <w:r w:rsidRPr="0047498F">
                        <w:rPr>
                          <w:rFonts w:ascii="Times" w:eastAsia="Malgun Gothic" w:hAnsi="Times"/>
                          <w:sz w:val="20"/>
                          <w:lang w:val="en-GB" w:eastAsia="zh-CN"/>
                        </w:rPr>
                        <w:t>Further discussion is required on the UE complexity due to</w:t>
                      </w:r>
                      <w:r w:rsidRPr="0047498F">
                        <w:rPr>
                          <w:rFonts w:ascii="Times" w:eastAsia="Malgun Gothic" w:hAnsi="Times" w:hint="eastAsia"/>
                          <w:sz w:val="20"/>
                          <w:lang w:val="en-GB" w:eastAsia="zh-CN"/>
                        </w:rPr>
                        <w:t>:</w:t>
                      </w:r>
                    </w:p>
                    <w:p w14:paraId="31D41EE6" w14:textId="77777777" w:rsidR="00CC70E8" w:rsidRPr="0047498F" w:rsidRDefault="00CC70E8" w:rsidP="0047498F">
                      <w:pPr>
                        <w:widowControl w:val="0"/>
                        <w:numPr>
                          <w:ilvl w:val="1"/>
                          <w:numId w:val="50"/>
                        </w:numPr>
                        <w:jc w:val="both"/>
                        <w:rPr>
                          <w:rFonts w:ascii="Times" w:eastAsia="Malgun Gothic" w:hAnsi="Times"/>
                          <w:sz w:val="20"/>
                          <w:lang w:val="en-GB" w:eastAsia="zh-CN"/>
                        </w:rPr>
                      </w:pPr>
                      <w:r w:rsidRPr="0047498F">
                        <w:rPr>
                          <w:rFonts w:ascii="Times" w:eastAsia="Malgun Gothic" w:hAnsi="Times"/>
                          <w:sz w:val="20"/>
                          <w:lang w:val="en-GB" w:eastAsia="zh-CN"/>
                        </w:rPr>
                        <w:t>UE capability of maximum number of configured CSI-RS resources</w:t>
                      </w:r>
                    </w:p>
                    <w:p w14:paraId="31B23BE4" w14:textId="77777777" w:rsidR="00CC70E8" w:rsidRPr="0047498F" w:rsidRDefault="00CC70E8" w:rsidP="0047498F">
                      <w:pPr>
                        <w:widowControl w:val="0"/>
                        <w:numPr>
                          <w:ilvl w:val="1"/>
                          <w:numId w:val="50"/>
                        </w:numPr>
                        <w:jc w:val="both"/>
                        <w:rPr>
                          <w:rFonts w:ascii="Times" w:eastAsia="Malgun Gothic" w:hAnsi="Times"/>
                          <w:sz w:val="20"/>
                          <w:lang w:val="en-GB" w:eastAsia="zh-CN"/>
                        </w:rPr>
                      </w:pPr>
                      <w:r w:rsidRPr="0047498F">
                        <w:rPr>
                          <w:rFonts w:ascii="Times" w:eastAsia="Malgun Gothic" w:hAnsi="Times"/>
                          <w:sz w:val="20"/>
                          <w:lang w:val="en-GB" w:eastAsia="zh-CN"/>
                        </w:rPr>
                        <w:t>Processing non-contiguous CSI-RS</w:t>
                      </w:r>
                    </w:p>
                    <w:p w14:paraId="4F878DB7" w14:textId="77777777" w:rsidR="00CC70E8" w:rsidRPr="006C7D30" w:rsidRDefault="00CC70E8" w:rsidP="0047498F">
                      <w:pPr>
                        <w:rPr>
                          <w:rFonts w:eastAsiaTheme="minorEastAsia"/>
                          <w:sz w:val="20"/>
                          <w:szCs w:val="20"/>
                          <w:lang w:eastAsia="zh-CN"/>
                        </w:rPr>
                      </w:pPr>
                    </w:p>
                  </w:txbxContent>
                </v:textbox>
                <w10:anchorlock/>
              </v:shape>
            </w:pict>
          </mc:Fallback>
        </mc:AlternateContent>
      </w:r>
    </w:p>
    <w:p w14:paraId="563A4A41" w14:textId="342F7EB7" w:rsidR="0029191A" w:rsidRPr="00F84529" w:rsidRDefault="00C905F2"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I</w:t>
      </w:r>
      <w:r w:rsidRPr="005159C0">
        <w:rPr>
          <w:rFonts w:eastAsiaTheme="minorEastAsia"/>
          <w:sz w:val="20"/>
          <w:szCs w:val="20"/>
          <w:lang w:eastAsia="zh-CN"/>
        </w:rPr>
        <w:t>n our understanding</w:t>
      </w:r>
      <w:r w:rsidR="002413C2" w:rsidRPr="005159C0">
        <w:rPr>
          <w:rFonts w:eastAsiaTheme="minorEastAsia"/>
          <w:sz w:val="20"/>
          <w:szCs w:val="20"/>
          <w:lang w:eastAsia="zh-CN"/>
        </w:rPr>
        <w:t xml:space="preserve">, Option 1 may have </w:t>
      </w:r>
      <w:r w:rsidR="002413C2" w:rsidRPr="00F84529">
        <w:rPr>
          <w:rFonts w:eastAsiaTheme="minorEastAsia"/>
          <w:sz w:val="20"/>
          <w:szCs w:val="20"/>
          <w:lang w:eastAsia="zh-CN"/>
        </w:rPr>
        <w:t>significant impact</w:t>
      </w:r>
      <w:r w:rsidR="003E75A8">
        <w:rPr>
          <w:rFonts w:eastAsiaTheme="minorEastAsia"/>
          <w:sz w:val="20"/>
          <w:szCs w:val="20"/>
          <w:lang w:eastAsia="zh-CN"/>
        </w:rPr>
        <w:t>s</w:t>
      </w:r>
      <w:r w:rsidR="002413C2" w:rsidRPr="00F84529">
        <w:rPr>
          <w:rFonts w:eastAsiaTheme="minorEastAsia"/>
          <w:sz w:val="20"/>
          <w:szCs w:val="20"/>
          <w:lang w:eastAsia="zh-CN"/>
        </w:rPr>
        <w:t xml:space="preserve"> on legacy </w:t>
      </w:r>
      <w:r w:rsidR="00A306E0" w:rsidRPr="00F84529">
        <w:rPr>
          <w:rFonts w:eastAsiaTheme="minorEastAsia"/>
          <w:sz w:val="20"/>
          <w:szCs w:val="20"/>
          <w:lang w:eastAsia="zh-CN"/>
        </w:rPr>
        <w:t>signaling</w:t>
      </w:r>
      <w:r w:rsidR="002413C2" w:rsidRPr="00F84529">
        <w:rPr>
          <w:rFonts w:eastAsiaTheme="minorEastAsia"/>
          <w:sz w:val="20"/>
          <w:szCs w:val="20"/>
          <w:lang w:eastAsia="zh-CN"/>
        </w:rPr>
        <w:t xml:space="preserve"> design where CSI-RS resources are involved, and CSI-RS resources are used in many scenarios, such as </w:t>
      </w:r>
      <w:r w:rsidR="00C8188C" w:rsidRPr="00F84529">
        <w:rPr>
          <w:rFonts w:eastAsiaTheme="minorEastAsia"/>
          <w:sz w:val="20"/>
          <w:szCs w:val="20"/>
          <w:lang w:eastAsia="zh-CN"/>
        </w:rPr>
        <w:t xml:space="preserve">time-frequency tracking, </w:t>
      </w:r>
      <w:r w:rsidR="002413C2" w:rsidRPr="00F84529">
        <w:rPr>
          <w:rFonts w:eastAsiaTheme="minorEastAsia"/>
          <w:sz w:val="20"/>
          <w:szCs w:val="20"/>
          <w:lang w:eastAsia="zh-CN"/>
        </w:rPr>
        <w:t xml:space="preserve">beam management, RLM/RRM measurements, </w:t>
      </w:r>
      <w:r w:rsidR="00117CB7" w:rsidRPr="00F84529">
        <w:rPr>
          <w:rFonts w:eastAsiaTheme="minorEastAsia"/>
          <w:sz w:val="20"/>
          <w:szCs w:val="20"/>
          <w:lang w:eastAsia="zh-CN"/>
        </w:rPr>
        <w:t xml:space="preserve">etc., </w:t>
      </w:r>
      <w:r w:rsidR="002413C2" w:rsidRPr="00F84529">
        <w:rPr>
          <w:rFonts w:eastAsiaTheme="minorEastAsia"/>
          <w:sz w:val="20"/>
          <w:szCs w:val="20"/>
          <w:lang w:eastAsia="zh-CN"/>
        </w:rPr>
        <w:t>in addition to CSI reporting.</w:t>
      </w:r>
      <w:r w:rsidR="00A306E0" w:rsidRPr="00F84529">
        <w:rPr>
          <w:rFonts w:eastAsiaTheme="minorEastAsia"/>
          <w:sz w:val="20"/>
          <w:szCs w:val="20"/>
          <w:lang w:eastAsia="zh-CN"/>
        </w:rPr>
        <w:t xml:space="preserve"> Therefore, much specification work </w:t>
      </w:r>
      <w:r w:rsidR="008E1625" w:rsidRPr="00F84529">
        <w:rPr>
          <w:rFonts w:eastAsiaTheme="minorEastAsia"/>
          <w:sz w:val="20"/>
          <w:szCs w:val="20"/>
          <w:lang w:eastAsia="zh-CN"/>
        </w:rPr>
        <w:t>is</w:t>
      </w:r>
      <w:r w:rsidR="00A306E0" w:rsidRPr="00F84529">
        <w:rPr>
          <w:rFonts w:eastAsiaTheme="minorEastAsia"/>
          <w:sz w:val="20"/>
          <w:szCs w:val="20"/>
          <w:lang w:eastAsia="zh-CN"/>
        </w:rPr>
        <w:t xml:space="preserve"> expected </w:t>
      </w:r>
      <w:r w:rsidR="008E1625" w:rsidRPr="00F84529">
        <w:rPr>
          <w:rFonts w:eastAsiaTheme="minorEastAsia"/>
          <w:sz w:val="20"/>
          <w:szCs w:val="20"/>
          <w:lang w:eastAsia="zh-CN"/>
        </w:rPr>
        <w:t>if Option 1 would be adopted.</w:t>
      </w:r>
    </w:p>
    <w:p w14:paraId="738D3081" w14:textId="1D1CEFC6" w:rsidR="00C8188C" w:rsidRPr="00F84529" w:rsidRDefault="00C8188C" w:rsidP="00131557">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Regarding Option </w:t>
      </w:r>
      <w:r w:rsidR="004170D0">
        <w:rPr>
          <w:rFonts w:eastAsiaTheme="minorEastAsia"/>
          <w:sz w:val="20"/>
          <w:szCs w:val="20"/>
          <w:lang w:eastAsia="zh-CN"/>
        </w:rPr>
        <w:t>2</w:t>
      </w:r>
      <w:r w:rsidRPr="00F84529">
        <w:rPr>
          <w:rFonts w:eastAsiaTheme="minorEastAsia"/>
          <w:sz w:val="20"/>
          <w:szCs w:val="20"/>
          <w:lang w:eastAsia="zh-CN"/>
        </w:rPr>
        <w:t>, Option 2-1</w:t>
      </w:r>
      <w:r w:rsidR="00A306E0" w:rsidRPr="00F84529">
        <w:rPr>
          <w:rFonts w:eastAsiaTheme="minorEastAsia"/>
          <w:sz w:val="20"/>
          <w:szCs w:val="20"/>
          <w:lang w:eastAsia="zh-CN"/>
        </w:rPr>
        <w:t xml:space="preserve"> is similar to Option 1 in terms of frequency resource allocation, i.e. two clusters of contiguous frequency resources is signaled to the UE. On the contrary, for Option 2-2 the legacy signaling can be reused as much as possible, since only one contiguous CSI-RS resource allocation is involved. Therefore, less or even no specification impact is expected.</w:t>
      </w:r>
    </w:p>
    <w:p w14:paraId="68449B52" w14:textId="6B2C870E" w:rsidR="00A306E0" w:rsidRPr="00F84529" w:rsidRDefault="00A306E0" w:rsidP="00131557">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B</w:t>
      </w:r>
      <w:r w:rsidRPr="005159C0">
        <w:rPr>
          <w:rFonts w:eastAsiaTheme="minorEastAsia"/>
          <w:sz w:val="20"/>
          <w:szCs w:val="20"/>
          <w:lang w:eastAsia="zh-CN"/>
        </w:rPr>
        <w:t>ased on the above analysis, Option 2-2 is preferred due to simplicity and back compati</w:t>
      </w:r>
      <w:r w:rsidRPr="00F84529">
        <w:rPr>
          <w:rFonts w:eastAsiaTheme="minorEastAsia"/>
          <w:sz w:val="20"/>
          <w:szCs w:val="20"/>
          <w:lang w:eastAsia="zh-CN"/>
        </w:rPr>
        <w:t>bility.</w:t>
      </w:r>
    </w:p>
    <w:p w14:paraId="16422183" w14:textId="792946C5" w:rsidR="008E1625" w:rsidRPr="00F84529" w:rsidRDefault="008E1625" w:rsidP="008E162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DB2BE1">
        <w:rPr>
          <w:rFonts w:eastAsiaTheme="minorEastAsia"/>
          <w:b/>
          <w:i/>
          <w:noProof/>
          <w:sz w:val="20"/>
          <w:lang w:eastAsia="zh-CN"/>
        </w:rPr>
        <w:t>17</w:t>
      </w:r>
      <w:r w:rsidRPr="005159C0">
        <w:rPr>
          <w:rFonts w:eastAsiaTheme="minorEastAsia"/>
          <w:b/>
          <w:i/>
          <w:sz w:val="20"/>
          <w:lang w:eastAsia="zh-CN"/>
        </w:rPr>
        <w:fldChar w:fldCharType="end"/>
      </w:r>
      <w:r w:rsidRPr="005159C0">
        <w:rPr>
          <w:rFonts w:eastAsiaTheme="minorEastAsia"/>
          <w:b/>
          <w:i/>
          <w:sz w:val="20"/>
          <w:lang w:eastAsia="zh-CN"/>
        </w:rPr>
        <w:t xml:space="preserve">: For </w:t>
      </w:r>
      <w:r w:rsidRPr="00F84529">
        <w:rPr>
          <w:rFonts w:eastAsiaTheme="minorEastAsia"/>
          <w:b/>
          <w:i/>
          <w:sz w:val="20"/>
          <w:lang w:eastAsia="zh-CN"/>
        </w:rPr>
        <w:t xml:space="preserve">frequency resource allocation for CSI-RS across DL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for SBFD-aware UEs, </w:t>
      </w:r>
      <w:r w:rsidR="004170D0">
        <w:rPr>
          <w:rFonts w:eastAsiaTheme="minorEastAsia"/>
          <w:b/>
          <w:i/>
          <w:sz w:val="20"/>
          <w:lang w:eastAsia="zh-CN"/>
        </w:rPr>
        <w:t xml:space="preserve">support </w:t>
      </w:r>
      <w:r w:rsidR="004170D0" w:rsidRPr="004170D0">
        <w:rPr>
          <w:rFonts w:eastAsiaTheme="minorEastAsia"/>
          <w:b/>
          <w:i/>
          <w:sz w:val="20"/>
          <w:lang w:eastAsia="zh-CN"/>
        </w:rPr>
        <w:t>Option 2-2</w:t>
      </w:r>
      <w:r w:rsidR="004170D0">
        <w:rPr>
          <w:rFonts w:eastAsiaTheme="minorEastAsia"/>
          <w:b/>
          <w:i/>
          <w:sz w:val="20"/>
          <w:lang w:eastAsia="zh-CN"/>
        </w:rPr>
        <w:t xml:space="preserve">, i.e., </w:t>
      </w:r>
      <w:r w:rsidRPr="00F84529">
        <w:rPr>
          <w:rFonts w:eastAsiaTheme="minorEastAsia"/>
          <w:b/>
          <w:i/>
          <w:sz w:val="20"/>
          <w:lang w:eastAsia="zh-CN"/>
        </w:rPr>
        <w:t xml:space="preserve">one CSI-RS resource can be maintained, where one contiguous CSI-RS resource allocation is configured, with non-contiguous CSI-RS resource derived by excluding frequency resources outside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w:t>
      </w:r>
    </w:p>
    <w:p w14:paraId="26D3447C" w14:textId="6CAB1C7B" w:rsidR="00DD056A" w:rsidRPr="00F84529" w:rsidRDefault="00DD056A" w:rsidP="00131557">
      <w:pPr>
        <w:spacing w:beforeLines="50" w:before="120" w:afterLines="50" w:after="120"/>
        <w:jc w:val="both"/>
        <w:rPr>
          <w:rFonts w:eastAsiaTheme="minorEastAsia"/>
          <w:sz w:val="20"/>
          <w:szCs w:val="20"/>
          <w:lang w:eastAsia="zh-CN"/>
        </w:rPr>
      </w:pPr>
    </w:p>
    <w:p w14:paraId="4C0E2DA6" w14:textId="1731098C" w:rsidR="001D221D" w:rsidRPr="005159C0" w:rsidRDefault="00A063BB" w:rsidP="001D221D">
      <w:pPr>
        <w:pStyle w:val="a0"/>
        <w:numPr>
          <w:ilvl w:val="0"/>
          <w:numId w:val="7"/>
        </w:numPr>
        <w:ind w:left="227" w:hanging="227"/>
        <w:rPr>
          <w:rFonts w:ascii="Times New Roman" w:eastAsiaTheme="minorEastAsia" w:hAnsi="Times New Roman"/>
          <w:b/>
          <w:lang w:eastAsia="zh-CN"/>
        </w:rPr>
      </w:pPr>
      <w:r w:rsidRPr="006C7D30">
        <w:rPr>
          <w:rFonts w:ascii="Times New Roman" w:eastAsiaTheme="minorEastAsia" w:hAnsi="Times New Roman"/>
          <w:b/>
          <w:szCs w:val="20"/>
          <w:lang w:eastAsia="zh-CN"/>
        </w:rPr>
        <w:t>CSI reporting for SBFD symbols and non-SBFD symbols</w:t>
      </w:r>
    </w:p>
    <w:p w14:paraId="15E8C63C" w14:textId="2E63E168" w:rsidR="00DD056A" w:rsidRPr="005159C0" w:rsidRDefault="002C1FE3"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The issue on</w:t>
      </w:r>
      <w:r w:rsidR="00A063BB" w:rsidRPr="00F84529">
        <w:rPr>
          <w:rFonts w:eastAsiaTheme="minorEastAsia"/>
          <w:sz w:val="20"/>
          <w:szCs w:val="20"/>
          <w:lang w:eastAsia="zh-CN"/>
        </w:rPr>
        <w:t xml:space="preserve"> CSI reporting associated with </w:t>
      </w:r>
      <w:r w:rsidR="00A063BB" w:rsidRPr="006C7D30">
        <w:rPr>
          <w:rFonts w:eastAsia="Malgun Gothic"/>
          <w:bCs/>
          <w:sz w:val="20"/>
          <w:szCs w:val="20"/>
          <w:lang w:val="en-GB" w:eastAsia="zh-CN"/>
        </w:rPr>
        <w:t>periodic/semi-persistent CSI-RS across SBFD symbols and non-SBFD symbols</w:t>
      </w:r>
      <w:r w:rsidR="00F27511">
        <w:rPr>
          <w:rFonts w:eastAsia="Malgun Gothic"/>
          <w:bCs/>
          <w:sz w:val="20"/>
          <w:szCs w:val="20"/>
          <w:lang w:val="en-GB" w:eastAsia="zh-CN"/>
        </w:rPr>
        <w:t xml:space="preserve"> was discussed for several meetings</w:t>
      </w:r>
      <w:r w:rsidR="00A063BB" w:rsidRPr="006C7D30">
        <w:rPr>
          <w:rFonts w:eastAsia="Malgun Gothic"/>
          <w:bCs/>
          <w:sz w:val="20"/>
          <w:szCs w:val="20"/>
          <w:lang w:val="en-GB" w:eastAsia="zh-CN"/>
        </w:rPr>
        <w:t xml:space="preserve">, </w:t>
      </w:r>
      <w:r w:rsidR="00F27511">
        <w:rPr>
          <w:rFonts w:eastAsia="Malgun Gothic"/>
          <w:bCs/>
          <w:sz w:val="20"/>
          <w:szCs w:val="20"/>
          <w:lang w:val="en-GB" w:eastAsia="zh-CN"/>
        </w:rPr>
        <w:t xml:space="preserve">and the latest </w:t>
      </w:r>
      <w:r w:rsidR="00A063BB" w:rsidRPr="006C7D30">
        <w:rPr>
          <w:rFonts w:eastAsia="Malgun Gothic"/>
          <w:sz w:val="20"/>
          <w:szCs w:val="20"/>
          <w:lang w:val="en-GB"/>
        </w:rPr>
        <w:t>agreement achieved</w:t>
      </w:r>
      <w:r w:rsidR="00F27511">
        <w:rPr>
          <w:rFonts w:eastAsia="Malgun Gothic"/>
          <w:sz w:val="20"/>
          <w:szCs w:val="20"/>
          <w:lang w:val="en-GB"/>
        </w:rPr>
        <w:t xml:space="preserve"> in RAN1#112bis-e meeting is listed as below for reference</w:t>
      </w:r>
      <w:r w:rsidR="00A063BB" w:rsidRPr="006C7D30">
        <w:rPr>
          <w:rFonts w:eastAsia="Malgun Gothic"/>
          <w:sz w:val="20"/>
          <w:szCs w:val="20"/>
          <w:lang w:val="en-GB"/>
        </w:rPr>
        <w:t>.</w:t>
      </w:r>
    </w:p>
    <w:p w14:paraId="0EA4E224" w14:textId="74276D50" w:rsidR="0029191A" w:rsidRPr="005159C0" w:rsidRDefault="00C7786C" w:rsidP="00131557">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2799925F" wp14:editId="01CC32C6">
                <wp:extent cx="5733415" cy="4408227"/>
                <wp:effectExtent l="0" t="0" r="19685" b="1143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408227"/>
                        </a:xfrm>
                        <a:prstGeom prst="rect">
                          <a:avLst/>
                        </a:prstGeom>
                        <a:solidFill>
                          <a:srgbClr val="FFFFFF"/>
                        </a:solidFill>
                        <a:ln w="9525">
                          <a:solidFill>
                            <a:srgbClr val="000000"/>
                          </a:solidFill>
                          <a:miter lim="800000"/>
                          <a:headEnd/>
                          <a:tailEnd/>
                        </a:ln>
                      </wps:spPr>
                      <wps:txbx>
                        <w:txbxContent>
                          <w:p w14:paraId="276FC254" w14:textId="77777777" w:rsidR="00CC70E8" w:rsidRPr="004B3189" w:rsidRDefault="00CC70E8" w:rsidP="004B3189">
                            <w:pPr>
                              <w:rPr>
                                <w:rFonts w:ascii="Times" w:eastAsia="Malgun Gothic" w:hAnsi="Times" w:cs="Times"/>
                                <w:bCs/>
                                <w:sz w:val="20"/>
                                <w:highlight w:val="green"/>
                                <w:lang w:val="en-GB" w:eastAsia="zh-CN"/>
                              </w:rPr>
                            </w:pPr>
                            <w:r w:rsidRPr="004B3189">
                              <w:rPr>
                                <w:rFonts w:ascii="Times" w:eastAsia="Malgun Gothic" w:hAnsi="Times" w:cs="Times"/>
                                <w:bCs/>
                                <w:sz w:val="20"/>
                                <w:highlight w:val="green"/>
                                <w:lang w:val="en-GB" w:eastAsia="zh-CN"/>
                              </w:rPr>
                              <w:t>Agreement</w:t>
                            </w:r>
                          </w:p>
                          <w:p w14:paraId="057ED262" w14:textId="77777777" w:rsidR="00CC70E8" w:rsidRPr="004B3189" w:rsidRDefault="00CC70E8" w:rsidP="004B3189">
                            <w:pPr>
                              <w:rPr>
                                <w:rFonts w:ascii="Times" w:eastAsia="Malgun Gothic" w:hAnsi="Times" w:cs="Times"/>
                                <w:sz w:val="20"/>
                                <w:lang w:val="en-GB" w:eastAsia="zh-CN"/>
                              </w:rPr>
                            </w:pPr>
                            <w:r w:rsidRPr="004B3189">
                              <w:rPr>
                                <w:rFonts w:ascii="Times" w:eastAsia="Malgun Gothic" w:hAnsi="Times" w:cs="Times"/>
                                <w:sz w:val="20"/>
                                <w:lang w:val="en-GB" w:eastAsia="zh-CN"/>
                              </w:rPr>
                              <w:t>For SBFD-aware UEs, study the following options</w:t>
                            </w:r>
                            <w:r w:rsidRPr="004B3189">
                              <w:rPr>
                                <w:rFonts w:ascii="Times" w:eastAsia="Malgun Gothic" w:hAnsi="Times" w:cs="Times"/>
                                <w:sz w:val="20"/>
                                <w:lang w:val="en-GB"/>
                              </w:rPr>
                              <w:t xml:space="preserve"> for CSI report associated with periodic/semi-persistent CSI-RS </w:t>
                            </w:r>
                            <w:r w:rsidRPr="004B3189">
                              <w:rPr>
                                <w:rFonts w:ascii="Times" w:eastAsia="Malgun Gothic" w:hAnsi="Times" w:cs="Times"/>
                                <w:sz w:val="20"/>
                                <w:lang w:val="en-GB" w:eastAsia="zh-CN"/>
                              </w:rPr>
                              <w:t>in case the periodicity is such that CSI-RS instances occur in both SBFD and non-SBFD symbols:</w:t>
                            </w:r>
                          </w:p>
                          <w:p w14:paraId="6D59A01D" w14:textId="77777777" w:rsidR="00CC70E8" w:rsidRPr="004B3189" w:rsidRDefault="00CC70E8"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 two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r w:rsidRPr="004B3189">
                              <w:rPr>
                                <w:rFonts w:ascii="Times" w:eastAsia="Malgun Gothic" w:hAnsi="Times" w:cs="Times"/>
                                <w:iCs/>
                                <w:sz w:val="20"/>
                                <w:lang w:val="en-GB" w:eastAsia="zh-CN"/>
                              </w:rPr>
                              <w:t>s</w:t>
                            </w:r>
                            <w:proofErr w:type="spellEnd"/>
                            <w:r w:rsidRPr="004B3189">
                              <w:rPr>
                                <w:rFonts w:ascii="Times" w:eastAsia="Malgun Gothic" w:hAnsi="Times" w:cs="Times"/>
                                <w:i/>
                                <w:iCs/>
                                <w:sz w:val="20"/>
                                <w:lang w:val="en-GB" w:eastAsia="zh-CN"/>
                              </w:rPr>
                              <w:t xml:space="preserve">, </w:t>
                            </w:r>
                            <w:r w:rsidRPr="004B3189">
                              <w:rPr>
                                <w:rFonts w:ascii="Times" w:eastAsia="Malgun Gothic" w:hAnsi="Times" w:cs="Times"/>
                                <w:sz w:val="20"/>
                                <w:lang w:val="en-GB" w:eastAsia="zh-CN"/>
                              </w:rPr>
                              <w:t>where one is associated with SBFD symbols and the other is associated with non-SBFD symbols</w:t>
                            </w:r>
                          </w:p>
                          <w:p w14:paraId="22606050" w14:textId="77777777" w:rsidR="00CC70E8" w:rsidRPr="004B3189" w:rsidRDefault="00CC70E8"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1-1: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a CSI-RS restricted to SBFD symbols only and the second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a second CSI-RS restricted to non-SBFD symbols only;</w:t>
                            </w:r>
                          </w:p>
                          <w:p w14:paraId="665BA691" w14:textId="77777777" w:rsidR="00CC70E8" w:rsidRPr="004B3189" w:rsidRDefault="00CC70E8"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1-2: Both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r w:rsidRPr="004B3189">
                              <w:rPr>
                                <w:rFonts w:ascii="Times" w:eastAsia="Malgun Gothic" w:hAnsi="Times" w:cs="Times"/>
                                <w:iCs/>
                                <w:sz w:val="20"/>
                                <w:lang w:val="en-GB" w:eastAsia="zh-CN"/>
                              </w:rPr>
                              <w:t>s</w:t>
                            </w:r>
                            <w:proofErr w:type="spellEnd"/>
                            <w:r w:rsidRPr="004B3189">
                              <w:rPr>
                                <w:rFonts w:ascii="Times" w:eastAsia="Malgun Gothic" w:hAnsi="Times" w:cs="Times"/>
                                <w:sz w:val="20"/>
                                <w:lang w:val="en-GB" w:eastAsia="zh-CN"/>
                              </w:rPr>
                              <w:t xml:space="preserve"> are associated with the same CSI-RS. The CSI report associated with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derived based on CSI-RS instances in SBFD symbols only. The CSI report associated with the second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derived based on CSI-RS instances in non-SBFD symbols only.</w:t>
                            </w:r>
                          </w:p>
                          <w:p w14:paraId="6511E9C8" w14:textId="77777777" w:rsidR="00CC70E8" w:rsidRPr="004B3189" w:rsidRDefault="00CC70E8"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associated with both SBFD symbols and non-SBFD symbols</w:t>
                            </w:r>
                          </w:p>
                          <w:p w14:paraId="7B428714" w14:textId="77777777" w:rsidR="00CC70E8" w:rsidRPr="004B3189" w:rsidRDefault="00CC70E8"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2-1: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two CSI-RSs which are restricted to SBFD symbols and non-SBFD symbols respectively. Separate CSI measurements are derived based on the first and second CSI-RSs respectively.</w:t>
                            </w:r>
                          </w:p>
                          <w:p w14:paraId="4244F9E9" w14:textId="77777777" w:rsidR="00CC70E8" w:rsidRPr="004B3189" w:rsidRDefault="00CC70E8"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2-2: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one CSI-RS. The CSI report is derived based on CSI-RS which can be in SBFD symbols or non-SBFD symbols in different time instances.</w:t>
                            </w:r>
                          </w:p>
                          <w:p w14:paraId="6B342BFF" w14:textId="77777777" w:rsidR="00CC70E8" w:rsidRPr="004B3189" w:rsidRDefault="00CC70E8"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FFS impact on UE CSI processing and reporting timeline</w:t>
                            </w:r>
                          </w:p>
                          <w:p w14:paraId="4B88B2FF" w14:textId="77777777" w:rsidR="00CC70E8" w:rsidRPr="004B3189" w:rsidRDefault="00CC70E8" w:rsidP="004B3189">
                            <w:pPr>
                              <w:rPr>
                                <w:rFonts w:ascii="Times" w:eastAsia="微软雅黑" w:hAnsi="Times" w:cs="Times"/>
                                <w:sz w:val="20"/>
                                <w:lang w:val="en-GB"/>
                              </w:rPr>
                            </w:pPr>
                            <w:r w:rsidRPr="004B3189">
                              <w:rPr>
                                <w:rFonts w:ascii="Times" w:eastAsia="微软雅黑" w:hAnsi="Times" w:cs="Times"/>
                                <w:sz w:val="20"/>
                                <w:lang w:val="en-GB"/>
                              </w:rPr>
                              <w:t xml:space="preserve">Note: Whether the CSI-RS resource can be used for SBFD and non-SBFD symbols may depend on, e.g., gNB implementation of same/different </w:t>
                            </w:r>
                            <w:r w:rsidRPr="004B3189">
                              <w:rPr>
                                <w:rFonts w:ascii="Times" w:eastAsia="Batang" w:hAnsi="Times" w:cs="Times"/>
                                <w:sz w:val="20"/>
                                <w:lang w:val="en-GB"/>
                              </w:rPr>
                              <w:t>antenna configuration</w:t>
                            </w:r>
                            <w:r w:rsidRPr="004B3189">
                              <w:rPr>
                                <w:rFonts w:ascii="Times" w:eastAsia="微软雅黑" w:hAnsi="Times" w:cs="Times"/>
                                <w:sz w:val="20"/>
                                <w:lang w:val="en-GB"/>
                              </w:rPr>
                              <w:t xml:space="preserve"> in both symbols. </w:t>
                            </w:r>
                          </w:p>
                          <w:p w14:paraId="5647C710" w14:textId="77777777" w:rsidR="00CC70E8" w:rsidRPr="004B3189" w:rsidRDefault="00CC70E8" w:rsidP="004B3189">
                            <w:pPr>
                              <w:ind w:left="6"/>
                              <w:rPr>
                                <w:rFonts w:ascii="Times" w:eastAsia="Malgun Gothic" w:hAnsi="Times" w:cs="Times"/>
                                <w:sz w:val="20"/>
                                <w:lang w:val="en-GB" w:eastAsia="zh-CN"/>
                              </w:rPr>
                            </w:pPr>
                            <w:r w:rsidRPr="004B3189">
                              <w:rPr>
                                <w:rFonts w:ascii="Times" w:eastAsia="Malgun Gothic" w:hAnsi="Times" w:cs="Times"/>
                                <w:sz w:val="20"/>
                                <w:lang w:val="en-GB" w:eastAsia="zh-CN"/>
                              </w:rPr>
                              <w:t xml:space="preserve">Option 1-1 can be supported according to existing specification by gNB configuration of appropriate periodicities to ensure that the CSI-RS associated with each </w:t>
                            </w:r>
                            <w:r w:rsidRPr="004B3189">
                              <w:rPr>
                                <w:rFonts w:ascii="Times" w:eastAsia="Malgun Gothic" w:hAnsi="Times" w:cs="Times"/>
                                <w:i/>
                                <w:sz w:val="20"/>
                                <w:lang w:val="en-GB" w:eastAsia="zh-CN"/>
                              </w:rPr>
                              <w:t>CSI-</w:t>
                            </w:r>
                            <w:proofErr w:type="spellStart"/>
                            <w:r w:rsidRPr="004B3189">
                              <w:rPr>
                                <w:rFonts w:ascii="Times" w:eastAsia="Malgun Gothic" w:hAnsi="Times" w:cs="Times"/>
                                <w:i/>
                                <w:sz w:val="20"/>
                                <w:lang w:val="en-GB" w:eastAsia="zh-CN"/>
                              </w:rPr>
                              <w:t>ReportConfig</w:t>
                            </w:r>
                            <w:proofErr w:type="spellEnd"/>
                            <w:r w:rsidRPr="004B3189">
                              <w:rPr>
                                <w:rFonts w:ascii="Times" w:eastAsia="Malgun Gothic" w:hAnsi="Times" w:cs="Times"/>
                                <w:sz w:val="20"/>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1AAC9645" w14:textId="77777777" w:rsidR="00CC70E8" w:rsidRPr="004B3189" w:rsidRDefault="00CC70E8" w:rsidP="004B3189">
                            <w:pPr>
                              <w:rPr>
                                <w:rFonts w:ascii="Times" w:eastAsia="Malgun Gothic" w:hAnsi="Times" w:cs="Times"/>
                                <w:color w:val="FF0000"/>
                                <w:sz w:val="20"/>
                                <w:lang w:eastAsia="x-none"/>
                              </w:rPr>
                            </w:pPr>
                            <w:r w:rsidRPr="004B3189">
                              <w:rPr>
                                <w:rFonts w:ascii="Times" w:eastAsia="Malgun Gothic" w:hAnsi="Times" w:cs="Times"/>
                                <w:sz w:val="20"/>
                                <w:lang w:val="en-GB" w:eastAsia="x-none"/>
                              </w:rPr>
                              <w:t xml:space="preserve">Option 2-2 can be supported according to existing specification </w:t>
                            </w:r>
                            <w:r w:rsidRPr="004B3189">
                              <w:rPr>
                                <w:rFonts w:ascii="Times" w:eastAsia="Batang" w:hAnsi="Times" w:cs="Times"/>
                                <w:sz w:val="20"/>
                                <w:lang w:val="en-GB" w:eastAsia="x-none"/>
                              </w:rPr>
                              <w:t>to configure measurement restriction</w:t>
                            </w:r>
                            <w:r w:rsidRPr="004B3189">
                              <w:rPr>
                                <w:rFonts w:ascii="Times" w:eastAsia="Malgun Gothic" w:hAnsi="Times" w:cs="Times"/>
                                <w:sz w:val="20"/>
                                <w:lang w:val="en-GB" w:eastAsia="x-none"/>
                              </w:rPr>
                              <w:t xml:space="preserve"> so that UE would not average CSI measurements across SBFD and non-SBFD symbols.</w:t>
                            </w:r>
                          </w:p>
                          <w:p w14:paraId="2E9C2BFB" w14:textId="77777777" w:rsidR="00CC70E8" w:rsidRPr="004B3189" w:rsidRDefault="00CC70E8" w:rsidP="00C7786C">
                            <w:pPr>
                              <w:rPr>
                                <w:rFonts w:eastAsiaTheme="minorEastAsia"/>
                                <w:sz w:val="20"/>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2799925F" id="文本框 11" o:spid="_x0000_s1040" type="#_x0000_t202" style="width:451.45pt;height:34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">
                <v:textbox>
                  <w:txbxContent>
                    <w:p w14:paraId="276FC254" w14:textId="77777777" w:rsidR="00CC70E8" w:rsidRPr="004B3189" w:rsidRDefault="00CC70E8" w:rsidP="004B3189">
                      <w:pPr>
                        <w:rPr>
                          <w:rFonts w:ascii="Times" w:eastAsia="Malgun Gothic" w:hAnsi="Times" w:cs="Times"/>
                          <w:bCs/>
                          <w:sz w:val="20"/>
                          <w:highlight w:val="green"/>
                          <w:lang w:val="en-GB" w:eastAsia="zh-CN"/>
                        </w:rPr>
                      </w:pPr>
                      <w:r w:rsidRPr="004B3189">
                        <w:rPr>
                          <w:rFonts w:ascii="Times" w:eastAsia="Malgun Gothic" w:hAnsi="Times" w:cs="Times"/>
                          <w:bCs/>
                          <w:sz w:val="20"/>
                          <w:highlight w:val="green"/>
                          <w:lang w:val="en-GB" w:eastAsia="zh-CN"/>
                        </w:rPr>
                        <w:t>Agreement</w:t>
                      </w:r>
                    </w:p>
                    <w:p w14:paraId="057ED262" w14:textId="77777777" w:rsidR="00CC70E8" w:rsidRPr="004B3189" w:rsidRDefault="00CC70E8" w:rsidP="004B3189">
                      <w:pPr>
                        <w:rPr>
                          <w:rFonts w:ascii="Times" w:eastAsia="Malgun Gothic" w:hAnsi="Times" w:cs="Times"/>
                          <w:sz w:val="20"/>
                          <w:lang w:val="en-GB" w:eastAsia="zh-CN"/>
                        </w:rPr>
                      </w:pPr>
                      <w:r w:rsidRPr="004B3189">
                        <w:rPr>
                          <w:rFonts w:ascii="Times" w:eastAsia="Malgun Gothic" w:hAnsi="Times" w:cs="Times"/>
                          <w:sz w:val="20"/>
                          <w:lang w:val="en-GB" w:eastAsia="zh-CN"/>
                        </w:rPr>
                        <w:t>For SBFD-aware UEs, study the following options</w:t>
                      </w:r>
                      <w:r w:rsidRPr="004B3189">
                        <w:rPr>
                          <w:rFonts w:ascii="Times" w:eastAsia="Malgun Gothic" w:hAnsi="Times" w:cs="Times"/>
                          <w:sz w:val="20"/>
                          <w:lang w:val="en-GB"/>
                        </w:rPr>
                        <w:t xml:space="preserve"> for CSI report associated with periodic/semi-persistent CSI-RS </w:t>
                      </w:r>
                      <w:r w:rsidRPr="004B3189">
                        <w:rPr>
                          <w:rFonts w:ascii="Times" w:eastAsia="Malgun Gothic" w:hAnsi="Times" w:cs="Times"/>
                          <w:sz w:val="20"/>
                          <w:lang w:val="en-GB" w:eastAsia="zh-CN"/>
                        </w:rPr>
                        <w:t>in case the periodicity is such that CSI-RS instances occur in both SBFD and non-SBFD symbols:</w:t>
                      </w:r>
                    </w:p>
                    <w:p w14:paraId="6D59A01D" w14:textId="77777777" w:rsidR="00CC70E8" w:rsidRPr="004B3189" w:rsidRDefault="00CC70E8"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 two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r w:rsidRPr="004B3189">
                        <w:rPr>
                          <w:rFonts w:ascii="Times" w:eastAsia="Malgun Gothic" w:hAnsi="Times" w:cs="Times"/>
                          <w:iCs/>
                          <w:sz w:val="20"/>
                          <w:lang w:val="en-GB" w:eastAsia="zh-CN"/>
                        </w:rPr>
                        <w:t>s</w:t>
                      </w:r>
                      <w:proofErr w:type="spellEnd"/>
                      <w:r w:rsidRPr="004B3189">
                        <w:rPr>
                          <w:rFonts w:ascii="Times" w:eastAsia="Malgun Gothic" w:hAnsi="Times" w:cs="Times"/>
                          <w:i/>
                          <w:iCs/>
                          <w:sz w:val="20"/>
                          <w:lang w:val="en-GB" w:eastAsia="zh-CN"/>
                        </w:rPr>
                        <w:t xml:space="preserve">, </w:t>
                      </w:r>
                      <w:r w:rsidRPr="004B3189">
                        <w:rPr>
                          <w:rFonts w:ascii="Times" w:eastAsia="Malgun Gothic" w:hAnsi="Times" w:cs="Times"/>
                          <w:sz w:val="20"/>
                          <w:lang w:val="en-GB" w:eastAsia="zh-CN"/>
                        </w:rPr>
                        <w:t>where one is associated with SBFD symbols and the other is associated with non-SBFD symbols</w:t>
                      </w:r>
                    </w:p>
                    <w:p w14:paraId="22606050" w14:textId="77777777" w:rsidR="00CC70E8" w:rsidRPr="004B3189" w:rsidRDefault="00CC70E8"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1-1: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a CSI-RS restricted to SBFD symbols only and the second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a second CSI-RS restricted to non-SBFD symbols only;</w:t>
                      </w:r>
                    </w:p>
                    <w:p w14:paraId="665BA691" w14:textId="77777777" w:rsidR="00CC70E8" w:rsidRPr="004B3189" w:rsidRDefault="00CC70E8"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1-2: Both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r w:rsidRPr="004B3189">
                        <w:rPr>
                          <w:rFonts w:ascii="Times" w:eastAsia="Malgun Gothic" w:hAnsi="Times" w:cs="Times"/>
                          <w:iCs/>
                          <w:sz w:val="20"/>
                          <w:lang w:val="en-GB" w:eastAsia="zh-CN"/>
                        </w:rPr>
                        <w:t>s</w:t>
                      </w:r>
                      <w:proofErr w:type="spellEnd"/>
                      <w:r w:rsidRPr="004B3189">
                        <w:rPr>
                          <w:rFonts w:ascii="Times" w:eastAsia="Malgun Gothic" w:hAnsi="Times" w:cs="Times"/>
                          <w:sz w:val="20"/>
                          <w:lang w:val="en-GB" w:eastAsia="zh-CN"/>
                        </w:rPr>
                        <w:t xml:space="preserve"> are associated with the same CSI-RS. The CSI report associated with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derived based on CSI-RS instances in SBFD symbols only. The CSI report associated with the second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derived based on CSI-RS instances in non-SBFD symbols only.</w:t>
                      </w:r>
                    </w:p>
                    <w:p w14:paraId="6511E9C8" w14:textId="77777777" w:rsidR="00CC70E8" w:rsidRPr="004B3189" w:rsidRDefault="00CC70E8"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associated with both SBFD symbols and non-SBFD symbols</w:t>
                      </w:r>
                    </w:p>
                    <w:p w14:paraId="7B428714" w14:textId="77777777" w:rsidR="00CC70E8" w:rsidRPr="004B3189" w:rsidRDefault="00CC70E8"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2-1: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two CSI-RSs which are restricted to SBFD symbols and non-SBFD symbols respectively. Separate CSI measurements are derived based on the first and second CSI-RSs respectively.</w:t>
                      </w:r>
                    </w:p>
                    <w:p w14:paraId="4244F9E9" w14:textId="77777777" w:rsidR="00CC70E8" w:rsidRPr="004B3189" w:rsidRDefault="00CC70E8" w:rsidP="004B3189">
                      <w:pPr>
                        <w:widowControl w:val="0"/>
                        <w:numPr>
                          <w:ilvl w:val="1"/>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 xml:space="preserve">Option 2-2: One </w:t>
                      </w:r>
                      <w:r w:rsidRPr="004B3189">
                        <w:rPr>
                          <w:rFonts w:ascii="Times" w:eastAsia="Malgun Gothic" w:hAnsi="Times" w:cs="Times"/>
                          <w:i/>
                          <w:iCs/>
                          <w:sz w:val="20"/>
                          <w:lang w:val="en-GB" w:eastAsia="zh-CN"/>
                        </w:rPr>
                        <w:t>CSI-</w:t>
                      </w:r>
                      <w:proofErr w:type="spellStart"/>
                      <w:r w:rsidRPr="004B3189">
                        <w:rPr>
                          <w:rFonts w:ascii="Times" w:eastAsia="Malgun Gothic" w:hAnsi="Times" w:cs="Times"/>
                          <w:i/>
                          <w:iCs/>
                          <w:sz w:val="20"/>
                          <w:lang w:val="en-GB" w:eastAsia="zh-CN"/>
                        </w:rPr>
                        <w:t>ReportConfig</w:t>
                      </w:r>
                      <w:proofErr w:type="spellEnd"/>
                      <w:r w:rsidRPr="004B3189">
                        <w:rPr>
                          <w:rFonts w:ascii="Times" w:eastAsia="Malgun Gothic" w:hAnsi="Times" w:cs="Times"/>
                          <w:sz w:val="20"/>
                          <w:lang w:val="en-GB" w:eastAsia="zh-CN"/>
                        </w:rPr>
                        <w:t xml:space="preserve"> is associated with one CSI-RS. The CSI report is derived based on CSI-RS which can be in SBFD symbols or non-SBFD symbols in different time instances.</w:t>
                      </w:r>
                    </w:p>
                    <w:p w14:paraId="6B342BFF" w14:textId="77777777" w:rsidR="00CC70E8" w:rsidRPr="004B3189" w:rsidRDefault="00CC70E8" w:rsidP="004B3189">
                      <w:pPr>
                        <w:widowControl w:val="0"/>
                        <w:numPr>
                          <w:ilvl w:val="0"/>
                          <w:numId w:val="51"/>
                        </w:numPr>
                        <w:jc w:val="both"/>
                        <w:rPr>
                          <w:rFonts w:ascii="Times" w:eastAsia="Malgun Gothic" w:hAnsi="Times"/>
                          <w:sz w:val="20"/>
                          <w:lang w:val="en-GB" w:eastAsia="zh-CN"/>
                        </w:rPr>
                      </w:pPr>
                      <w:r w:rsidRPr="004B3189">
                        <w:rPr>
                          <w:rFonts w:ascii="Times" w:eastAsia="Malgun Gothic" w:hAnsi="Times" w:cs="Times"/>
                          <w:sz w:val="20"/>
                          <w:lang w:val="en-GB" w:eastAsia="zh-CN"/>
                        </w:rPr>
                        <w:t>FFS impact on UE CSI processing and reporting timeline</w:t>
                      </w:r>
                    </w:p>
                    <w:p w14:paraId="4B88B2FF" w14:textId="77777777" w:rsidR="00CC70E8" w:rsidRPr="004B3189" w:rsidRDefault="00CC70E8" w:rsidP="004B3189">
                      <w:pPr>
                        <w:rPr>
                          <w:rFonts w:ascii="Times" w:eastAsia="微软雅黑" w:hAnsi="Times" w:cs="Times"/>
                          <w:sz w:val="20"/>
                          <w:lang w:val="en-GB"/>
                        </w:rPr>
                      </w:pPr>
                      <w:r w:rsidRPr="004B3189">
                        <w:rPr>
                          <w:rFonts w:ascii="Times" w:eastAsia="微软雅黑" w:hAnsi="Times" w:cs="Times"/>
                          <w:sz w:val="20"/>
                          <w:lang w:val="en-GB"/>
                        </w:rPr>
                        <w:t xml:space="preserve">Note: Whether the CSI-RS resource can be used for SBFD and non-SBFD symbols may depend on, e.g., gNB implementation of same/different </w:t>
                      </w:r>
                      <w:r w:rsidRPr="004B3189">
                        <w:rPr>
                          <w:rFonts w:ascii="Times" w:eastAsia="Batang" w:hAnsi="Times" w:cs="Times"/>
                          <w:sz w:val="20"/>
                          <w:lang w:val="en-GB"/>
                        </w:rPr>
                        <w:t>antenna configuration</w:t>
                      </w:r>
                      <w:r w:rsidRPr="004B3189">
                        <w:rPr>
                          <w:rFonts w:ascii="Times" w:eastAsia="微软雅黑" w:hAnsi="Times" w:cs="Times"/>
                          <w:sz w:val="20"/>
                          <w:lang w:val="en-GB"/>
                        </w:rPr>
                        <w:t xml:space="preserve"> in both symbols. </w:t>
                      </w:r>
                    </w:p>
                    <w:p w14:paraId="5647C710" w14:textId="77777777" w:rsidR="00CC70E8" w:rsidRPr="004B3189" w:rsidRDefault="00CC70E8" w:rsidP="004B3189">
                      <w:pPr>
                        <w:ind w:left="6"/>
                        <w:rPr>
                          <w:rFonts w:ascii="Times" w:eastAsia="Malgun Gothic" w:hAnsi="Times" w:cs="Times"/>
                          <w:sz w:val="20"/>
                          <w:lang w:val="en-GB" w:eastAsia="zh-CN"/>
                        </w:rPr>
                      </w:pPr>
                      <w:r w:rsidRPr="004B3189">
                        <w:rPr>
                          <w:rFonts w:ascii="Times" w:eastAsia="Malgun Gothic" w:hAnsi="Times" w:cs="Times"/>
                          <w:sz w:val="20"/>
                          <w:lang w:val="en-GB" w:eastAsia="zh-CN"/>
                        </w:rPr>
                        <w:t xml:space="preserve">Option 1-1 can be supported according to existing specification by gNB configuration of appropriate periodicities to ensure that the CSI-RS associated with each </w:t>
                      </w:r>
                      <w:r w:rsidRPr="004B3189">
                        <w:rPr>
                          <w:rFonts w:ascii="Times" w:eastAsia="Malgun Gothic" w:hAnsi="Times" w:cs="Times"/>
                          <w:i/>
                          <w:sz w:val="20"/>
                          <w:lang w:val="en-GB" w:eastAsia="zh-CN"/>
                        </w:rPr>
                        <w:t>CSI-</w:t>
                      </w:r>
                      <w:proofErr w:type="spellStart"/>
                      <w:r w:rsidRPr="004B3189">
                        <w:rPr>
                          <w:rFonts w:ascii="Times" w:eastAsia="Malgun Gothic" w:hAnsi="Times" w:cs="Times"/>
                          <w:i/>
                          <w:sz w:val="20"/>
                          <w:lang w:val="en-GB" w:eastAsia="zh-CN"/>
                        </w:rPr>
                        <w:t>ReportConfig</w:t>
                      </w:r>
                      <w:proofErr w:type="spellEnd"/>
                      <w:r w:rsidRPr="004B3189">
                        <w:rPr>
                          <w:rFonts w:ascii="Times" w:eastAsia="Malgun Gothic" w:hAnsi="Times" w:cs="Times"/>
                          <w:sz w:val="20"/>
                          <w:lang w:val="en-GB" w:eastAsia="zh-CN"/>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1AAC9645" w14:textId="77777777" w:rsidR="00CC70E8" w:rsidRPr="004B3189" w:rsidRDefault="00CC70E8" w:rsidP="004B3189">
                      <w:pPr>
                        <w:rPr>
                          <w:rFonts w:ascii="Times" w:eastAsia="Malgun Gothic" w:hAnsi="Times" w:cs="Times"/>
                          <w:color w:val="FF0000"/>
                          <w:sz w:val="20"/>
                          <w:lang w:eastAsia="x-none"/>
                        </w:rPr>
                      </w:pPr>
                      <w:r w:rsidRPr="004B3189">
                        <w:rPr>
                          <w:rFonts w:ascii="Times" w:eastAsia="Malgun Gothic" w:hAnsi="Times" w:cs="Times"/>
                          <w:sz w:val="20"/>
                          <w:lang w:val="en-GB" w:eastAsia="x-none"/>
                        </w:rPr>
                        <w:t xml:space="preserve">Option 2-2 can be supported according to existing specification </w:t>
                      </w:r>
                      <w:r w:rsidRPr="004B3189">
                        <w:rPr>
                          <w:rFonts w:ascii="Times" w:eastAsia="Batang" w:hAnsi="Times" w:cs="Times"/>
                          <w:sz w:val="20"/>
                          <w:lang w:val="en-GB" w:eastAsia="x-none"/>
                        </w:rPr>
                        <w:t>to configure measurement restriction</w:t>
                      </w:r>
                      <w:r w:rsidRPr="004B3189">
                        <w:rPr>
                          <w:rFonts w:ascii="Times" w:eastAsia="Malgun Gothic" w:hAnsi="Times" w:cs="Times"/>
                          <w:sz w:val="20"/>
                          <w:lang w:val="en-GB" w:eastAsia="x-none"/>
                        </w:rPr>
                        <w:t xml:space="preserve"> so that UE would not average CSI measurements across SBFD and non-SBFD symbols.</w:t>
                      </w:r>
                    </w:p>
                    <w:p w14:paraId="2E9C2BFB" w14:textId="77777777" w:rsidR="00CC70E8" w:rsidRPr="004B3189" w:rsidRDefault="00CC70E8" w:rsidP="00C7786C">
                      <w:pPr>
                        <w:rPr>
                          <w:rFonts w:eastAsiaTheme="minorEastAsia"/>
                          <w:sz w:val="20"/>
                          <w:szCs w:val="20"/>
                          <w:lang w:eastAsia="zh-CN"/>
                        </w:rPr>
                      </w:pPr>
                    </w:p>
                  </w:txbxContent>
                </v:textbox>
                <w10:anchorlock/>
              </v:shape>
            </w:pict>
          </mc:Fallback>
        </mc:AlternateContent>
      </w:r>
    </w:p>
    <w:p w14:paraId="7EA4226D" w14:textId="0326AB03" w:rsidR="009914DF" w:rsidRDefault="00F47A01" w:rsidP="00131557">
      <w:pPr>
        <w:spacing w:beforeLines="50" w:before="120" w:afterLines="50" w:after="120"/>
        <w:jc w:val="both"/>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ased on the above agreement, Option 1-1 and Option 2-2 </w:t>
      </w:r>
      <w:r w:rsidR="00D178B3">
        <w:rPr>
          <w:rFonts w:eastAsiaTheme="minorEastAsia"/>
          <w:sz w:val="20"/>
          <w:szCs w:val="20"/>
          <w:lang w:eastAsia="zh-CN"/>
        </w:rPr>
        <w:t xml:space="preserve">can be supported </w:t>
      </w:r>
      <w:r w:rsidR="00D178B3" w:rsidRPr="004B3189">
        <w:rPr>
          <w:rFonts w:ascii="Times" w:eastAsia="Malgun Gothic" w:hAnsi="Times" w:cs="Times"/>
          <w:sz w:val="20"/>
          <w:lang w:val="en-GB" w:eastAsia="x-none"/>
        </w:rPr>
        <w:t>according to existing specification</w:t>
      </w:r>
      <w:r w:rsidR="003539B2">
        <w:rPr>
          <w:rFonts w:ascii="Times" w:eastAsia="Malgun Gothic" w:hAnsi="Times" w:cs="Times"/>
          <w:sz w:val="20"/>
          <w:lang w:val="en-GB" w:eastAsia="x-none"/>
        </w:rPr>
        <w:t>, while Option 1-2 or Option 2-1 requires more specification efforts</w:t>
      </w:r>
      <w:r w:rsidR="00D178B3">
        <w:rPr>
          <w:rFonts w:ascii="Times" w:eastAsia="Malgun Gothic" w:hAnsi="Times" w:cs="Times"/>
          <w:sz w:val="20"/>
          <w:lang w:val="en-GB" w:eastAsia="x-none"/>
        </w:rPr>
        <w:t>.</w:t>
      </w:r>
      <w:r w:rsidR="003539B2">
        <w:rPr>
          <w:rFonts w:ascii="Times" w:eastAsia="Malgun Gothic" w:hAnsi="Times" w:cs="Times"/>
          <w:sz w:val="20"/>
          <w:lang w:val="en-GB" w:eastAsia="x-none"/>
        </w:rPr>
        <w:t xml:space="preserve"> Therefore, from our perspective, </w:t>
      </w:r>
      <w:r w:rsidR="003539B2">
        <w:rPr>
          <w:rFonts w:eastAsiaTheme="minorEastAsia"/>
          <w:sz w:val="20"/>
          <w:szCs w:val="20"/>
          <w:lang w:eastAsia="zh-CN"/>
        </w:rPr>
        <w:t>Option 1-1 and Option 2-2</w:t>
      </w:r>
      <w:r w:rsidR="003539B2" w:rsidRPr="003539B2">
        <w:t xml:space="preserve"> </w:t>
      </w:r>
      <w:r w:rsidR="003539B2">
        <w:rPr>
          <w:rFonts w:eastAsiaTheme="minorEastAsia"/>
          <w:sz w:val="20"/>
          <w:szCs w:val="20"/>
          <w:lang w:eastAsia="zh-CN"/>
        </w:rPr>
        <w:t>should be</w:t>
      </w:r>
      <w:r w:rsidR="003539B2" w:rsidRPr="003539B2">
        <w:rPr>
          <w:rFonts w:eastAsiaTheme="minorEastAsia"/>
          <w:sz w:val="20"/>
          <w:szCs w:val="20"/>
          <w:lang w:eastAsia="zh-CN"/>
        </w:rPr>
        <w:t xml:space="preserve"> prioritized for further study</w:t>
      </w:r>
      <w:r w:rsidR="003539B2">
        <w:rPr>
          <w:rFonts w:eastAsiaTheme="minorEastAsia"/>
          <w:sz w:val="20"/>
          <w:szCs w:val="20"/>
          <w:lang w:eastAsia="zh-CN"/>
        </w:rPr>
        <w:t>.</w:t>
      </w:r>
    </w:p>
    <w:p w14:paraId="7A18C826" w14:textId="04AC5D00" w:rsidR="009914DF" w:rsidRDefault="009914DF" w:rsidP="009914DF">
      <w:pPr>
        <w:pStyle w:val="a7"/>
        <w:spacing w:afterLines="50"/>
        <w:rPr>
          <w:i/>
        </w:rPr>
      </w:pPr>
      <w:r w:rsidRPr="00F84529">
        <w:rPr>
          <w:i/>
        </w:rPr>
        <w:t xml:space="preserve">Proposal </w:t>
      </w:r>
      <w:r w:rsidRPr="005159C0">
        <w:rPr>
          <w:i/>
        </w:rPr>
        <w:fldChar w:fldCharType="begin"/>
      </w:r>
      <w:r w:rsidRPr="00F84529">
        <w:rPr>
          <w:i/>
        </w:rPr>
        <w:instrText xml:space="preserve"> SEQ Proposal \* ARABIC </w:instrText>
      </w:r>
      <w:r w:rsidRPr="005159C0">
        <w:rPr>
          <w:i/>
        </w:rPr>
        <w:fldChar w:fldCharType="separate"/>
      </w:r>
      <w:r w:rsidR="00DB2BE1">
        <w:rPr>
          <w:i/>
          <w:noProof/>
        </w:rPr>
        <w:t>18</w:t>
      </w:r>
      <w:r w:rsidRPr="005159C0">
        <w:rPr>
          <w:i/>
        </w:rPr>
        <w:fldChar w:fldCharType="end"/>
      </w:r>
      <w:r w:rsidRPr="005159C0">
        <w:rPr>
          <w:i/>
        </w:rPr>
        <w:t>: For SBFD-aware UEs</w:t>
      </w:r>
      <w:r w:rsidRPr="00F84529">
        <w:rPr>
          <w:i/>
        </w:rPr>
        <w:t xml:space="preserve"> and for CSI reporting associated with periodic/semi-persistent CSI-RS across SBFD symbols and non-SBFD symbols in different slots (each CSI-RS resource within a slot has either all SBFD or all non-SBFD symbols), </w:t>
      </w:r>
      <w:r>
        <w:rPr>
          <w:i/>
        </w:rPr>
        <w:t>Option 1-1</w:t>
      </w:r>
      <w:r w:rsidR="00160D5F">
        <w:rPr>
          <w:i/>
        </w:rPr>
        <w:t xml:space="preserve"> (</w:t>
      </w:r>
      <w:r w:rsidR="00160D5F" w:rsidRPr="00160D5F">
        <w:rPr>
          <w:i/>
        </w:rPr>
        <w:t>two CSI-</w:t>
      </w:r>
      <w:proofErr w:type="spellStart"/>
      <w:r w:rsidR="00160D5F" w:rsidRPr="00160D5F">
        <w:rPr>
          <w:i/>
        </w:rPr>
        <w:t>ReportConfigs</w:t>
      </w:r>
      <w:proofErr w:type="spellEnd"/>
      <w:r w:rsidR="00160D5F">
        <w:rPr>
          <w:i/>
        </w:rPr>
        <w:t xml:space="preserve">, each associated with respective </w:t>
      </w:r>
      <w:r w:rsidR="00160D5F" w:rsidRPr="00160D5F">
        <w:rPr>
          <w:i/>
        </w:rPr>
        <w:t>CSI-RS</w:t>
      </w:r>
      <w:r w:rsidR="00160D5F">
        <w:rPr>
          <w:i/>
        </w:rPr>
        <w:t>)</w:t>
      </w:r>
      <w:r>
        <w:rPr>
          <w:i/>
        </w:rPr>
        <w:t xml:space="preserve"> and Option 2-2</w:t>
      </w:r>
      <w:r w:rsidR="00160D5F">
        <w:rPr>
          <w:i/>
        </w:rPr>
        <w:t xml:space="preserve"> (o</w:t>
      </w:r>
      <w:r w:rsidR="00160D5F" w:rsidRPr="00160D5F">
        <w:rPr>
          <w:i/>
        </w:rPr>
        <w:t>ne CSI-</w:t>
      </w:r>
      <w:proofErr w:type="spellStart"/>
      <w:r w:rsidR="00160D5F" w:rsidRPr="00160D5F">
        <w:rPr>
          <w:i/>
        </w:rPr>
        <w:t>ReportConfig</w:t>
      </w:r>
      <w:proofErr w:type="spellEnd"/>
      <w:r w:rsidR="00160D5F" w:rsidRPr="00160D5F">
        <w:rPr>
          <w:i/>
        </w:rPr>
        <w:t xml:space="preserve"> associated with one CSI-RS</w:t>
      </w:r>
      <w:r w:rsidR="00160D5F">
        <w:rPr>
          <w:i/>
        </w:rPr>
        <w:t>)</w:t>
      </w:r>
      <w:r>
        <w:rPr>
          <w:i/>
        </w:rPr>
        <w:t xml:space="preserve"> are prioritized for further study.</w:t>
      </w:r>
    </w:p>
    <w:p w14:paraId="43D29139" w14:textId="13154B53" w:rsidR="00055E2D" w:rsidRPr="00F84529" w:rsidRDefault="00D178B3" w:rsidP="00131557">
      <w:pPr>
        <w:spacing w:beforeLines="50" w:before="120" w:afterLines="50" w:after="120"/>
        <w:jc w:val="both"/>
        <w:rPr>
          <w:rFonts w:eastAsiaTheme="minorEastAsia"/>
          <w:sz w:val="20"/>
          <w:szCs w:val="20"/>
          <w:lang w:eastAsia="zh-CN"/>
        </w:rPr>
      </w:pPr>
      <w:r>
        <w:rPr>
          <w:rFonts w:eastAsiaTheme="minorEastAsia"/>
          <w:sz w:val="20"/>
          <w:szCs w:val="20"/>
          <w:lang w:eastAsia="zh-CN"/>
        </w:rPr>
        <w:t>F</w:t>
      </w:r>
      <w:r w:rsidR="00906007" w:rsidRPr="005159C0">
        <w:rPr>
          <w:rFonts w:eastAsiaTheme="minorEastAsia"/>
          <w:sz w:val="20"/>
          <w:szCs w:val="20"/>
          <w:lang w:eastAsia="zh-CN"/>
        </w:rPr>
        <w:t>or Option 1</w:t>
      </w:r>
      <w:r>
        <w:rPr>
          <w:rFonts w:eastAsiaTheme="minorEastAsia"/>
          <w:sz w:val="20"/>
          <w:szCs w:val="20"/>
          <w:lang w:eastAsia="zh-CN"/>
        </w:rPr>
        <w:t>-1</w:t>
      </w:r>
      <w:r w:rsidR="00906007" w:rsidRPr="005159C0">
        <w:rPr>
          <w:rFonts w:eastAsiaTheme="minorEastAsia"/>
          <w:sz w:val="20"/>
          <w:szCs w:val="20"/>
          <w:lang w:eastAsia="zh-CN"/>
        </w:rPr>
        <w:t xml:space="preserve">, separate </w:t>
      </w:r>
      <w:r w:rsidR="00906007" w:rsidRPr="006C7D30">
        <w:rPr>
          <w:rFonts w:eastAsiaTheme="minorEastAsia"/>
          <w:i/>
          <w:sz w:val="20"/>
          <w:szCs w:val="20"/>
          <w:lang w:eastAsia="zh-CN"/>
        </w:rPr>
        <w:t>CSI-</w:t>
      </w:r>
      <w:proofErr w:type="spellStart"/>
      <w:r w:rsidR="00906007" w:rsidRPr="006C7D30">
        <w:rPr>
          <w:rFonts w:eastAsiaTheme="minorEastAsia"/>
          <w:i/>
          <w:sz w:val="20"/>
          <w:szCs w:val="20"/>
          <w:lang w:eastAsia="zh-CN"/>
        </w:rPr>
        <w:t>ReportConfig</w:t>
      </w:r>
      <w:r w:rsidR="00906007" w:rsidRPr="005159C0">
        <w:rPr>
          <w:rFonts w:eastAsiaTheme="minorEastAsia"/>
          <w:sz w:val="20"/>
          <w:szCs w:val="20"/>
          <w:lang w:eastAsia="zh-CN"/>
        </w:rPr>
        <w:t>s</w:t>
      </w:r>
      <w:proofErr w:type="spellEnd"/>
      <w:r w:rsidR="00906007" w:rsidRPr="005159C0">
        <w:rPr>
          <w:rFonts w:eastAsiaTheme="minorEastAsia"/>
          <w:sz w:val="20"/>
          <w:szCs w:val="20"/>
          <w:lang w:eastAsia="zh-CN"/>
        </w:rPr>
        <w:t xml:space="preserve"> can be configured for SBFD symbols and non-SBFD symbols, and for each </w:t>
      </w:r>
      <w:r w:rsidR="00906007" w:rsidRPr="00F84529">
        <w:rPr>
          <w:rFonts w:eastAsiaTheme="minorEastAsia"/>
          <w:i/>
          <w:sz w:val="20"/>
          <w:szCs w:val="20"/>
          <w:lang w:eastAsia="zh-CN"/>
        </w:rPr>
        <w:t>CSI-</w:t>
      </w:r>
      <w:proofErr w:type="spellStart"/>
      <w:r w:rsidR="00906007" w:rsidRPr="00F84529">
        <w:rPr>
          <w:rFonts w:eastAsiaTheme="minorEastAsia"/>
          <w:i/>
          <w:sz w:val="20"/>
          <w:szCs w:val="20"/>
          <w:lang w:eastAsia="zh-CN"/>
        </w:rPr>
        <w:t>ReportConfig</w:t>
      </w:r>
      <w:proofErr w:type="spellEnd"/>
      <w:r w:rsidR="00906007" w:rsidRPr="00F84529">
        <w:rPr>
          <w:rFonts w:eastAsiaTheme="minorEastAsia"/>
          <w:sz w:val="20"/>
          <w:szCs w:val="20"/>
          <w:lang w:eastAsia="zh-CN"/>
        </w:rPr>
        <w:t xml:space="preserve">, the associated CSI-RS resources configured for channel and/or interference measurement are confined or valid only in the symbols corresponding to the </w:t>
      </w:r>
      <w:r w:rsidR="00906007" w:rsidRPr="00F84529">
        <w:rPr>
          <w:rFonts w:eastAsiaTheme="minorEastAsia"/>
          <w:i/>
          <w:sz w:val="20"/>
          <w:szCs w:val="20"/>
          <w:lang w:eastAsia="zh-CN"/>
        </w:rPr>
        <w:t>CSI-</w:t>
      </w:r>
      <w:proofErr w:type="spellStart"/>
      <w:r w:rsidR="00906007" w:rsidRPr="00F84529">
        <w:rPr>
          <w:rFonts w:eastAsiaTheme="minorEastAsia"/>
          <w:i/>
          <w:sz w:val="20"/>
          <w:szCs w:val="20"/>
          <w:lang w:eastAsia="zh-CN"/>
        </w:rPr>
        <w:t>ReportConfig</w:t>
      </w:r>
      <w:proofErr w:type="spellEnd"/>
      <w:r w:rsidR="00906007" w:rsidRPr="00F84529">
        <w:rPr>
          <w:rFonts w:eastAsiaTheme="minorEastAsia"/>
          <w:sz w:val="20"/>
          <w:szCs w:val="20"/>
          <w:lang w:eastAsia="zh-CN"/>
        </w:rPr>
        <w:t xml:space="preserve">. Furthermore, other parameters in </w:t>
      </w:r>
      <w:r w:rsidR="00906007" w:rsidRPr="00F84529">
        <w:rPr>
          <w:rFonts w:eastAsiaTheme="minorEastAsia"/>
          <w:i/>
          <w:sz w:val="20"/>
          <w:szCs w:val="20"/>
          <w:lang w:eastAsia="zh-CN"/>
        </w:rPr>
        <w:t>CSI-</w:t>
      </w:r>
      <w:proofErr w:type="spellStart"/>
      <w:r w:rsidR="00906007" w:rsidRPr="00F84529">
        <w:rPr>
          <w:rFonts w:eastAsiaTheme="minorEastAsia"/>
          <w:i/>
          <w:sz w:val="20"/>
          <w:szCs w:val="20"/>
          <w:lang w:eastAsia="zh-CN"/>
        </w:rPr>
        <w:t>ReportConfig</w:t>
      </w:r>
      <w:r w:rsidR="0078080E" w:rsidRPr="006C7D30">
        <w:rPr>
          <w:rFonts w:eastAsiaTheme="minorEastAsia"/>
          <w:sz w:val="20"/>
          <w:szCs w:val="20"/>
          <w:lang w:eastAsia="zh-CN"/>
        </w:rPr>
        <w:t>s</w:t>
      </w:r>
      <w:proofErr w:type="spellEnd"/>
      <w:r w:rsidR="00906007" w:rsidRPr="005159C0">
        <w:rPr>
          <w:rFonts w:eastAsiaTheme="minorEastAsia"/>
          <w:sz w:val="20"/>
          <w:szCs w:val="20"/>
          <w:lang w:eastAsia="zh-CN"/>
        </w:rPr>
        <w:t xml:space="preserve"> are also configured independently, such as </w:t>
      </w:r>
      <w:proofErr w:type="spellStart"/>
      <w:r w:rsidR="00906007" w:rsidRPr="006C7D30">
        <w:rPr>
          <w:rFonts w:eastAsiaTheme="minorEastAsia"/>
          <w:i/>
          <w:sz w:val="20"/>
          <w:szCs w:val="20"/>
          <w:lang w:eastAsia="zh-CN"/>
        </w:rPr>
        <w:t>reportQuantity</w:t>
      </w:r>
      <w:proofErr w:type="spellEnd"/>
      <w:r w:rsidR="00906007" w:rsidRPr="005159C0">
        <w:rPr>
          <w:rFonts w:eastAsiaTheme="minorEastAsia"/>
          <w:sz w:val="20"/>
          <w:szCs w:val="20"/>
          <w:lang w:eastAsia="zh-CN"/>
        </w:rPr>
        <w:t xml:space="preserve">, </w:t>
      </w:r>
      <w:proofErr w:type="spellStart"/>
      <w:r w:rsidR="00906007" w:rsidRPr="006C7D30">
        <w:rPr>
          <w:rFonts w:eastAsiaTheme="minorEastAsia"/>
          <w:i/>
          <w:sz w:val="20"/>
          <w:szCs w:val="20"/>
          <w:lang w:eastAsia="zh-CN"/>
        </w:rPr>
        <w:t>cqi-FormatIndicator</w:t>
      </w:r>
      <w:proofErr w:type="spellEnd"/>
      <w:r w:rsidR="00906007" w:rsidRPr="005159C0">
        <w:rPr>
          <w:rFonts w:eastAsiaTheme="minorEastAsia"/>
          <w:sz w:val="20"/>
          <w:szCs w:val="20"/>
          <w:lang w:eastAsia="zh-CN"/>
        </w:rPr>
        <w:t xml:space="preserve">, </w:t>
      </w:r>
      <w:proofErr w:type="spellStart"/>
      <w:r w:rsidR="00906007" w:rsidRPr="006C7D30">
        <w:rPr>
          <w:rFonts w:eastAsiaTheme="minorEastAsia"/>
          <w:i/>
          <w:sz w:val="20"/>
          <w:szCs w:val="20"/>
          <w:lang w:eastAsia="zh-CN"/>
        </w:rPr>
        <w:t>pmi-FormatIndicator</w:t>
      </w:r>
      <w:proofErr w:type="spellEnd"/>
      <w:r w:rsidR="00906007" w:rsidRPr="005159C0">
        <w:rPr>
          <w:rFonts w:eastAsiaTheme="minorEastAsia"/>
          <w:sz w:val="20"/>
          <w:szCs w:val="20"/>
          <w:lang w:eastAsia="zh-CN"/>
        </w:rPr>
        <w:t xml:space="preserve">, </w:t>
      </w:r>
      <w:proofErr w:type="spellStart"/>
      <w:r w:rsidR="00906007" w:rsidRPr="006C7D30">
        <w:rPr>
          <w:rFonts w:eastAsiaTheme="minorEastAsia"/>
          <w:i/>
          <w:sz w:val="20"/>
          <w:szCs w:val="20"/>
          <w:lang w:eastAsia="zh-CN"/>
        </w:rPr>
        <w:t>csi-ReportingBand</w:t>
      </w:r>
      <w:proofErr w:type="spellEnd"/>
      <w:r w:rsidR="007F13D3" w:rsidRPr="005159C0">
        <w:rPr>
          <w:rFonts w:eastAsiaTheme="minorEastAsia"/>
          <w:sz w:val="20"/>
          <w:szCs w:val="20"/>
          <w:lang w:eastAsia="zh-CN"/>
        </w:rPr>
        <w:t xml:space="preserve">, </w:t>
      </w:r>
      <w:proofErr w:type="spellStart"/>
      <w:r w:rsidR="007F13D3" w:rsidRPr="006C7D30">
        <w:rPr>
          <w:rFonts w:eastAsiaTheme="minorEastAsia"/>
          <w:i/>
          <w:sz w:val="20"/>
          <w:szCs w:val="20"/>
          <w:lang w:eastAsia="zh-CN"/>
        </w:rPr>
        <w:t>subbandSize</w:t>
      </w:r>
      <w:proofErr w:type="spellEnd"/>
      <w:r w:rsidR="007F13D3" w:rsidRPr="005159C0">
        <w:rPr>
          <w:rFonts w:eastAsiaTheme="minorEastAsia"/>
          <w:sz w:val="20"/>
          <w:szCs w:val="20"/>
          <w:lang w:eastAsia="zh-CN"/>
        </w:rPr>
        <w:t xml:space="preserve">, etc., to better match </w:t>
      </w:r>
      <w:r w:rsidR="007F13D3" w:rsidRPr="00F84529">
        <w:rPr>
          <w:rFonts w:eastAsiaTheme="minorEastAsia"/>
          <w:sz w:val="20"/>
          <w:szCs w:val="20"/>
          <w:lang w:eastAsia="zh-CN"/>
        </w:rPr>
        <w:t>available frequency resources as well as antenna settings</w:t>
      </w:r>
      <w:r w:rsidR="008112AD" w:rsidRPr="00F84529">
        <w:rPr>
          <w:rFonts w:eastAsiaTheme="minorEastAsia"/>
          <w:sz w:val="20"/>
          <w:szCs w:val="20"/>
          <w:lang w:eastAsia="zh-CN"/>
        </w:rPr>
        <w:t xml:space="preserve"> for corresponding symbol type</w:t>
      </w:r>
      <w:r w:rsidR="0078080E" w:rsidRPr="00F84529">
        <w:rPr>
          <w:rFonts w:eastAsiaTheme="minorEastAsia"/>
          <w:sz w:val="20"/>
          <w:szCs w:val="20"/>
          <w:lang w:eastAsia="zh-CN"/>
        </w:rPr>
        <w:t>s</w:t>
      </w:r>
      <w:r w:rsidR="007F13D3" w:rsidRPr="00F84529">
        <w:rPr>
          <w:rFonts w:eastAsiaTheme="minorEastAsia"/>
          <w:sz w:val="20"/>
          <w:szCs w:val="20"/>
          <w:lang w:eastAsia="zh-CN"/>
        </w:rPr>
        <w:t>.</w:t>
      </w:r>
      <w:r w:rsidR="0078080E" w:rsidRPr="00F84529">
        <w:rPr>
          <w:rFonts w:eastAsiaTheme="minorEastAsia"/>
          <w:sz w:val="20"/>
          <w:szCs w:val="20"/>
          <w:lang w:eastAsia="zh-CN"/>
        </w:rPr>
        <w:t xml:space="preserve"> However, it may complicate UE’s implementation, as the UE should maintain more concurrent </w:t>
      </w:r>
      <w:r w:rsidR="0078080E" w:rsidRPr="00F84529">
        <w:rPr>
          <w:rFonts w:eastAsiaTheme="minorEastAsia"/>
          <w:i/>
          <w:sz w:val="20"/>
          <w:szCs w:val="20"/>
          <w:lang w:eastAsia="zh-CN"/>
        </w:rPr>
        <w:t>CSI-</w:t>
      </w:r>
      <w:proofErr w:type="spellStart"/>
      <w:r w:rsidR="0078080E" w:rsidRPr="00F84529">
        <w:rPr>
          <w:rFonts w:eastAsiaTheme="minorEastAsia"/>
          <w:i/>
          <w:sz w:val="20"/>
          <w:szCs w:val="20"/>
          <w:lang w:eastAsia="zh-CN"/>
        </w:rPr>
        <w:t>ReportConfig</w:t>
      </w:r>
      <w:r w:rsidR="0078080E" w:rsidRPr="00F84529">
        <w:rPr>
          <w:rFonts w:eastAsiaTheme="minorEastAsia"/>
          <w:sz w:val="20"/>
          <w:szCs w:val="20"/>
          <w:lang w:eastAsia="zh-CN"/>
        </w:rPr>
        <w:t>s</w:t>
      </w:r>
      <w:proofErr w:type="spellEnd"/>
      <w:r w:rsidR="0078080E" w:rsidRPr="00F84529">
        <w:rPr>
          <w:rFonts w:eastAsiaTheme="minorEastAsia"/>
          <w:sz w:val="20"/>
          <w:szCs w:val="20"/>
          <w:lang w:eastAsia="zh-CN"/>
        </w:rPr>
        <w:t xml:space="preserve"> compared to legacy </w:t>
      </w:r>
      <w:r w:rsidR="000568EA" w:rsidRPr="00F84529">
        <w:rPr>
          <w:rFonts w:eastAsiaTheme="minorEastAsia"/>
          <w:sz w:val="20"/>
          <w:szCs w:val="20"/>
          <w:lang w:eastAsia="zh-CN"/>
        </w:rPr>
        <w:t xml:space="preserve">deployment </w:t>
      </w:r>
      <w:r w:rsidR="0078080E" w:rsidRPr="00F84529">
        <w:rPr>
          <w:rFonts w:eastAsiaTheme="minorEastAsia"/>
          <w:sz w:val="20"/>
          <w:szCs w:val="20"/>
          <w:lang w:eastAsia="zh-CN"/>
        </w:rPr>
        <w:t xml:space="preserve">scenarios. </w:t>
      </w:r>
      <w:r w:rsidR="00055E2D" w:rsidRPr="00F84529">
        <w:rPr>
          <w:rFonts w:eastAsiaTheme="minorEastAsia"/>
          <w:sz w:val="20"/>
          <w:szCs w:val="20"/>
          <w:lang w:eastAsia="zh-CN"/>
        </w:rPr>
        <w:t>In addition, since CSI measurement</w:t>
      </w:r>
      <w:r w:rsidR="0000413D" w:rsidRPr="00F84529">
        <w:rPr>
          <w:rFonts w:eastAsiaTheme="minorEastAsia"/>
          <w:sz w:val="20"/>
          <w:szCs w:val="20"/>
          <w:lang w:eastAsia="zh-CN"/>
        </w:rPr>
        <w:t xml:space="preserve"> for a </w:t>
      </w:r>
      <w:r w:rsidR="0000413D" w:rsidRPr="00F84529">
        <w:rPr>
          <w:rFonts w:eastAsiaTheme="minorEastAsia"/>
          <w:i/>
          <w:sz w:val="20"/>
          <w:szCs w:val="20"/>
          <w:lang w:eastAsia="zh-CN"/>
        </w:rPr>
        <w:t>CSI-</w:t>
      </w:r>
      <w:proofErr w:type="spellStart"/>
      <w:r w:rsidR="0000413D" w:rsidRPr="00F84529">
        <w:rPr>
          <w:rFonts w:eastAsiaTheme="minorEastAsia"/>
          <w:i/>
          <w:sz w:val="20"/>
          <w:szCs w:val="20"/>
          <w:lang w:eastAsia="zh-CN"/>
        </w:rPr>
        <w:t>ReportConfig</w:t>
      </w:r>
      <w:proofErr w:type="spellEnd"/>
      <w:r w:rsidR="00055E2D" w:rsidRPr="00F84529">
        <w:rPr>
          <w:rFonts w:eastAsiaTheme="minorEastAsia"/>
          <w:sz w:val="20"/>
          <w:szCs w:val="20"/>
          <w:lang w:eastAsia="zh-CN"/>
        </w:rPr>
        <w:t xml:space="preserve"> is only performed based on CSI</w:t>
      </w:r>
      <w:r w:rsidR="0000413D" w:rsidRPr="00F84529">
        <w:rPr>
          <w:rFonts w:eastAsiaTheme="minorEastAsia"/>
          <w:sz w:val="20"/>
          <w:szCs w:val="20"/>
          <w:lang w:eastAsia="zh-CN"/>
        </w:rPr>
        <w:t xml:space="preserve">-RS resources within symbols corresponding to the </w:t>
      </w:r>
      <w:r w:rsidR="0000413D" w:rsidRPr="00F84529">
        <w:rPr>
          <w:rFonts w:eastAsiaTheme="minorEastAsia"/>
          <w:i/>
          <w:sz w:val="20"/>
          <w:szCs w:val="20"/>
          <w:lang w:eastAsia="zh-CN"/>
        </w:rPr>
        <w:t>CSI-</w:t>
      </w:r>
      <w:proofErr w:type="spellStart"/>
      <w:r w:rsidR="0000413D" w:rsidRPr="00F84529">
        <w:rPr>
          <w:rFonts w:eastAsiaTheme="minorEastAsia"/>
          <w:i/>
          <w:sz w:val="20"/>
          <w:szCs w:val="20"/>
          <w:lang w:eastAsia="zh-CN"/>
        </w:rPr>
        <w:t>ReportConfig</w:t>
      </w:r>
      <w:proofErr w:type="spellEnd"/>
      <w:r w:rsidR="0000413D" w:rsidRPr="00F84529">
        <w:rPr>
          <w:rFonts w:eastAsiaTheme="minorEastAsia"/>
          <w:sz w:val="20"/>
          <w:szCs w:val="20"/>
          <w:lang w:eastAsia="zh-CN"/>
        </w:rPr>
        <w:t xml:space="preserve">, more measurement delay </w:t>
      </w:r>
      <w:r>
        <w:rPr>
          <w:rFonts w:eastAsiaTheme="minorEastAsia"/>
          <w:sz w:val="20"/>
          <w:szCs w:val="20"/>
          <w:lang w:eastAsia="zh-CN"/>
        </w:rPr>
        <w:t>may</w:t>
      </w:r>
      <w:r w:rsidRPr="00F84529">
        <w:rPr>
          <w:rFonts w:eastAsiaTheme="minorEastAsia"/>
          <w:sz w:val="20"/>
          <w:szCs w:val="20"/>
          <w:lang w:eastAsia="zh-CN"/>
        </w:rPr>
        <w:t xml:space="preserve"> </w:t>
      </w:r>
      <w:r w:rsidR="0000413D" w:rsidRPr="00F84529">
        <w:rPr>
          <w:rFonts w:eastAsiaTheme="minorEastAsia"/>
          <w:sz w:val="20"/>
          <w:szCs w:val="20"/>
          <w:lang w:eastAsia="zh-CN"/>
        </w:rPr>
        <w:t>be involved potentially.</w:t>
      </w:r>
    </w:p>
    <w:p w14:paraId="0F915DE3" w14:textId="53F076D2" w:rsidR="002F096D" w:rsidRPr="00F84529" w:rsidRDefault="00DD1C43" w:rsidP="00FA6059">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In contrast, f</w:t>
      </w:r>
      <w:r w:rsidR="00E2196F" w:rsidRPr="00F84529">
        <w:rPr>
          <w:rFonts w:eastAsiaTheme="minorEastAsia"/>
          <w:sz w:val="20"/>
          <w:szCs w:val="20"/>
          <w:lang w:eastAsia="zh-CN"/>
        </w:rPr>
        <w:t>or Option 2</w:t>
      </w:r>
      <w:r w:rsidR="00D178B3">
        <w:rPr>
          <w:rFonts w:eastAsiaTheme="minorEastAsia"/>
          <w:sz w:val="20"/>
          <w:szCs w:val="20"/>
          <w:lang w:eastAsia="zh-CN"/>
        </w:rPr>
        <w:t>-2</w:t>
      </w:r>
      <w:r w:rsidR="00CB6954" w:rsidRPr="00F84529">
        <w:rPr>
          <w:rFonts w:eastAsiaTheme="minorEastAsia"/>
          <w:sz w:val="20"/>
          <w:szCs w:val="20"/>
          <w:lang w:eastAsia="zh-CN"/>
        </w:rPr>
        <w:t xml:space="preserve">, a same </w:t>
      </w:r>
      <w:r w:rsidR="00CB6954" w:rsidRPr="00F84529">
        <w:rPr>
          <w:rFonts w:eastAsiaTheme="minorEastAsia"/>
          <w:i/>
          <w:sz w:val="20"/>
          <w:szCs w:val="20"/>
          <w:lang w:eastAsia="zh-CN"/>
        </w:rPr>
        <w:t>CSI-</w:t>
      </w:r>
      <w:proofErr w:type="spellStart"/>
      <w:r w:rsidR="00CB6954" w:rsidRPr="00F84529">
        <w:rPr>
          <w:rFonts w:eastAsiaTheme="minorEastAsia"/>
          <w:i/>
          <w:sz w:val="20"/>
          <w:szCs w:val="20"/>
          <w:lang w:eastAsia="zh-CN"/>
        </w:rPr>
        <w:t>ReportConfig</w:t>
      </w:r>
      <w:proofErr w:type="spellEnd"/>
      <w:r w:rsidR="00CB6954" w:rsidRPr="00F84529">
        <w:rPr>
          <w:rFonts w:eastAsiaTheme="minorEastAsia"/>
          <w:sz w:val="20"/>
          <w:szCs w:val="20"/>
          <w:lang w:eastAsia="zh-CN"/>
        </w:rPr>
        <w:t xml:space="preserve"> </w:t>
      </w:r>
      <w:r w:rsidR="00D178B3">
        <w:rPr>
          <w:rFonts w:eastAsiaTheme="minorEastAsia"/>
          <w:sz w:val="20"/>
          <w:szCs w:val="20"/>
          <w:lang w:eastAsia="zh-CN"/>
        </w:rPr>
        <w:t xml:space="preserve">is used, </w:t>
      </w:r>
      <w:r w:rsidR="00CB6954" w:rsidRPr="00F84529">
        <w:rPr>
          <w:rFonts w:eastAsiaTheme="minorEastAsia"/>
          <w:sz w:val="20"/>
          <w:szCs w:val="20"/>
          <w:lang w:eastAsia="zh-CN"/>
        </w:rPr>
        <w:t xml:space="preserve">with a single set of parameters commonly applied to SBFD symbols and non-SBFD symbols. In this regard, the signaling for </w:t>
      </w:r>
      <w:r w:rsidR="00CB6954" w:rsidRPr="00F84529">
        <w:rPr>
          <w:rFonts w:eastAsiaTheme="minorEastAsia"/>
          <w:i/>
          <w:sz w:val="20"/>
          <w:szCs w:val="20"/>
          <w:lang w:eastAsia="zh-CN"/>
        </w:rPr>
        <w:t>CSI-</w:t>
      </w:r>
      <w:proofErr w:type="spellStart"/>
      <w:r w:rsidR="00CB6954" w:rsidRPr="00F84529">
        <w:rPr>
          <w:rFonts w:eastAsiaTheme="minorEastAsia"/>
          <w:i/>
          <w:sz w:val="20"/>
          <w:szCs w:val="20"/>
          <w:lang w:eastAsia="zh-CN"/>
        </w:rPr>
        <w:t>ReportConfig</w:t>
      </w:r>
      <w:proofErr w:type="spellEnd"/>
      <w:r w:rsidR="00CB6954" w:rsidRPr="00F84529">
        <w:rPr>
          <w:rFonts w:eastAsiaTheme="minorEastAsia"/>
          <w:sz w:val="20"/>
          <w:szCs w:val="20"/>
          <w:lang w:eastAsia="zh-CN"/>
        </w:rPr>
        <w:t xml:space="preserve">, as well as the number of concurrent </w:t>
      </w:r>
      <w:r w:rsidR="00CB6954" w:rsidRPr="00F84529">
        <w:rPr>
          <w:rFonts w:eastAsiaTheme="minorEastAsia"/>
          <w:i/>
          <w:sz w:val="20"/>
          <w:szCs w:val="20"/>
          <w:lang w:eastAsia="zh-CN"/>
        </w:rPr>
        <w:t>CSI-</w:t>
      </w:r>
      <w:proofErr w:type="spellStart"/>
      <w:r w:rsidR="00CB6954" w:rsidRPr="00F84529">
        <w:rPr>
          <w:rFonts w:eastAsiaTheme="minorEastAsia"/>
          <w:i/>
          <w:sz w:val="20"/>
          <w:szCs w:val="20"/>
          <w:lang w:eastAsia="zh-CN"/>
        </w:rPr>
        <w:t>ReportConfig</w:t>
      </w:r>
      <w:r w:rsidR="00CB6954" w:rsidRPr="00F84529">
        <w:rPr>
          <w:rFonts w:eastAsiaTheme="minorEastAsia"/>
          <w:sz w:val="20"/>
          <w:szCs w:val="20"/>
          <w:lang w:eastAsia="zh-CN"/>
        </w:rPr>
        <w:t>s</w:t>
      </w:r>
      <w:proofErr w:type="spellEnd"/>
      <w:r w:rsidR="00CB6954" w:rsidRPr="00F84529">
        <w:rPr>
          <w:rFonts w:eastAsiaTheme="minorEastAsia"/>
          <w:sz w:val="20"/>
          <w:szCs w:val="20"/>
          <w:lang w:eastAsia="zh-CN"/>
        </w:rPr>
        <w:t xml:space="preserve"> to be maintained can be kept</w:t>
      </w:r>
      <w:r w:rsidR="00504072">
        <w:rPr>
          <w:rFonts w:eastAsiaTheme="minorEastAsia"/>
          <w:sz w:val="20"/>
          <w:szCs w:val="20"/>
          <w:lang w:eastAsia="zh-CN"/>
        </w:rPr>
        <w:t xml:space="preserve"> the</w:t>
      </w:r>
      <w:r w:rsidR="00CB6954" w:rsidRPr="00F84529">
        <w:rPr>
          <w:rFonts w:eastAsiaTheme="minorEastAsia"/>
          <w:sz w:val="20"/>
          <w:szCs w:val="20"/>
          <w:lang w:eastAsia="zh-CN"/>
        </w:rPr>
        <w:t xml:space="preserve"> </w:t>
      </w:r>
      <w:r w:rsidR="00EB33CF">
        <w:rPr>
          <w:rFonts w:eastAsiaTheme="minorEastAsia"/>
          <w:sz w:val="20"/>
          <w:szCs w:val="20"/>
          <w:lang w:eastAsia="zh-CN"/>
        </w:rPr>
        <w:t xml:space="preserve">same </w:t>
      </w:r>
      <w:r w:rsidR="00CB6954" w:rsidRPr="00F84529">
        <w:rPr>
          <w:rFonts w:eastAsiaTheme="minorEastAsia"/>
          <w:sz w:val="20"/>
          <w:szCs w:val="20"/>
          <w:lang w:eastAsia="zh-CN"/>
        </w:rPr>
        <w:t>as</w:t>
      </w:r>
      <w:r w:rsidR="00504072">
        <w:rPr>
          <w:rFonts w:eastAsiaTheme="minorEastAsia"/>
          <w:sz w:val="20"/>
          <w:szCs w:val="20"/>
          <w:lang w:eastAsia="zh-CN"/>
        </w:rPr>
        <w:t xml:space="preserve"> those</w:t>
      </w:r>
      <w:r w:rsidR="00CB6954" w:rsidRPr="00F84529">
        <w:rPr>
          <w:rFonts w:eastAsiaTheme="minorEastAsia"/>
          <w:sz w:val="20"/>
          <w:szCs w:val="20"/>
          <w:lang w:eastAsia="zh-CN"/>
        </w:rPr>
        <w:t xml:space="preserve"> </w:t>
      </w:r>
      <w:r w:rsidR="00EB33CF">
        <w:rPr>
          <w:rFonts w:eastAsiaTheme="minorEastAsia"/>
          <w:sz w:val="20"/>
          <w:szCs w:val="20"/>
          <w:lang w:eastAsia="zh-CN"/>
        </w:rPr>
        <w:t xml:space="preserve">in </w:t>
      </w:r>
      <w:r w:rsidR="00504072">
        <w:rPr>
          <w:rFonts w:eastAsiaTheme="minorEastAsia"/>
          <w:sz w:val="20"/>
          <w:szCs w:val="20"/>
          <w:lang w:eastAsia="zh-CN"/>
        </w:rPr>
        <w:t>existing spe</w:t>
      </w:r>
      <w:r w:rsidR="007D0931">
        <w:rPr>
          <w:rFonts w:eastAsiaTheme="minorEastAsia"/>
          <w:sz w:val="20"/>
          <w:szCs w:val="20"/>
          <w:lang w:eastAsia="zh-CN"/>
        </w:rPr>
        <w:t>ci</w:t>
      </w:r>
      <w:r w:rsidR="00504072">
        <w:rPr>
          <w:rFonts w:eastAsiaTheme="minorEastAsia"/>
          <w:sz w:val="20"/>
          <w:szCs w:val="20"/>
          <w:lang w:eastAsia="zh-CN"/>
        </w:rPr>
        <w:t>fication</w:t>
      </w:r>
      <w:r w:rsidR="00504072">
        <w:rPr>
          <w:rFonts w:eastAsiaTheme="minorEastAsia"/>
          <w:sz w:val="20"/>
          <w:szCs w:val="20"/>
          <w:lang w:eastAsia="zh-CN"/>
        </w:rPr>
        <w:t xml:space="preserve"> </w:t>
      </w:r>
      <w:r w:rsidR="00504072">
        <w:rPr>
          <w:rFonts w:eastAsiaTheme="minorEastAsia"/>
          <w:sz w:val="20"/>
          <w:szCs w:val="20"/>
          <w:lang w:eastAsia="zh-CN"/>
        </w:rPr>
        <w:lastRenderedPageBreak/>
        <w:t xml:space="preserve">as </w:t>
      </w:r>
      <w:r w:rsidR="00CB6954" w:rsidRPr="00F84529">
        <w:rPr>
          <w:rFonts w:eastAsiaTheme="minorEastAsia"/>
          <w:sz w:val="20"/>
          <w:szCs w:val="20"/>
          <w:lang w:eastAsia="zh-CN"/>
        </w:rPr>
        <w:t xml:space="preserve">much as possible. However, since at least the available frequency resources are different within different symbol types, </w:t>
      </w:r>
      <w:r w:rsidR="009C4A9E" w:rsidRPr="00F84529">
        <w:rPr>
          <w:rFonts w:eastAsiaTheme="minorEastAsia"/>
          <w:sz w:val="20"/>
          <w:szCs w:val="20"/>
          <w:lang w:eastAsia="zh-CN"/>
        </w:rPr>
        <w:t xml:space="preserve">if NZP CSI-RS/CSI-IM resources associated to the </w:t>
      </w:r>
      <w:r w:rsidR="009C4A9E" w:rsidRPr="00F84529">
        <w:rPr>
          <w:rFonts w:eastAsiaTheme="minorEastAsia"/>
          <w:i/>
          <w:sz w:val="20"/>
          <w:szCs w:val="20"/>
          <w:lang w:eastAsia="zh-CN"/>
        </w:rPr>
        <w:t>CSI-</w:t>
      </w:r>
      <w:proofErr w:type="spellStart"/>
      <w:r w:rsidR="009C4A9E" w:rsidRPr="00F84529">
        <w:rPr>
          <w:rFonts w:eastAsiaTheme="minorEastAsia"/>
          <w:i/>
          <w:sz w:val="20"/>
          <w:szCs w:val="20"/>
          <w:lang w:eastAsia="zh-CN"/>
        </w:rPr>
        <w:t>ReportConfig</w:t>
      </w:r>
      <w:proofErr w:type="spellEnd"/>
      <w:r w:rsidR="009C4A9E" w:rsidRPr="00F84529">
        <w:rPr>
          <w:rFonts w:eastAsiaTheme="minorEastAsia"/>
          <w:sz w:val="20"/>
          <w:szCs w:val="20"/>
          <w:lang w:eastAsia="zh-CN"/>
        </w:rPr>
        <w:t xml:space="preserve"> are confined within only one DL </w:t>
      </w:r>
      <w:proofErr w:type="spellStart"/>
      <w:r w:rsidR="009C4A9E" w:rsidRPr="00F84529">
        <w:rPr>
          <w:rFonts w:eastAsiaTheme="minorEastAsia"/>
          <w:sz w:val="20"/>
          <w:szCs w:val="20"/>
          <w:lang w:eastAsia="zh-CN"/>
        </w:rPr>
        <w:t>subband</w:t>
      </w:r>
      <w:proofErr w:type="spellEnd"/>
      <w:r w:rsidR="009C4A9E" w:rsidRPr="00F84529">
        <w:rPr>
          <w:rFonts w:eastAsiaTheme="minorEastAsia"/>
          <w:sz w:val="20"/>
          <w:szCs w:val="20"/>
          <w:lang w:eastAsia="zh-CN"/>
        </w:rPr>
        <w:t xml:space="preserve"> subject to SBFD symbols, it will be too restrictive for non-SBFD symbols. On the contrary, if NZP CSI-RS/CSI-IM resources associated to the </w:t>
      </w:r>
      <w:r w:rsidR="009C4A9E" w:rsidRPr="00F84529">
        <w:rPr>
          <w:rFonts w:eastAsiaTheme="minorEastAsia"/>
          <w:i/>
          <w:sz w:val="20"/>
          <w:szCs w:val="20"/>
          <w:lang w:eastAsia="zh-CN"/>
        </w:rPr>
        <w:t>CSI-</w:t>
      </w:r>
      <w:proofErr w:type="spellStart"/>
      <w:r w:rsidR="009C4A9E" w:rsidRPr="00F84529">
        <w:rPr>
          <w:rFonts w:eastAsiaTheme="minorEastAsia"/>
          <w:i/>
          <w:sz w:val="20"/>
          <w:szCs w:val="20"/>
          <w:lang w:eastAsia="zh-CN"/>
        </w:rPr>
        <w:t>ReportConfig</w:t>
      </w:r>
      <w:proofErr w:type="spellEnd"/>
      <w:r w:rsidR="009C4A9E" w:rsidRPr="00F84529">
        <w:rPr>
          <w:rFonts w:eastAsiaTheme="minorEastAsia"/>
          <w:sz w:val="20"/>
          <w:szCs w:val="20"/>
          <w:lang w:eastAsia="zh-CN"/>
        </w:rPr>
        <w:t xml:space="preserve"> can span more than one </w:t>
      </w:r>
      <w:proofErr w:type="spellStart"/>
      <w:r w:rsidR="009C4A9E" w:rsidRPr="00F84529">
        <w:rPr>
          <w:rFonts w:eastAsiaTheme="minorEastAsia"/>
          <w:sz w:val="20"/>
          <w:szCs w:val="20"/>
          <w:lang w:eastAsia="zh-CN"/>
        </w:rPr>
        <w:t>subband</w:t>
      </w:r>
      <w:proofErr w:type="spellEnd"/>
      <w:r w:rsidR="009C4A9E" w:rsidRPr="00F84529">
        <w:rPr>
          <w:rFonts w:eastAsiaTheme="minorEastAsia"/>
          <w:sz w:val="20"/>
          <w:szCs w:val="20"/>
          <w:lang w:eastAsia="zh-CN"/>
        </w:rPr>
        <w:t xml:space="preserve">, e.g. to facilitate frequency-selective scheduling across the whole DL BWP for non-SBFD symbols, obviously frequent collisions between NZP CSI-RS/CSI-IM resources and UL </w:t>
      </w:r>
      <w:proofErr w:type="spellStart"/>
      <w:r w:rsidR="009C4A9E" w:rsidRPr="00F84529">
        <w:rPr>
          <w:rFonts w:eastAsiaTheme="minorEastAsia"/>
          <w:sz w:val="20"/>
          <w:szCs w:val="20"/>
          <w:lang w:eastAsia="zh-CN"/>
        </w:rPr>
        <w:t>subband</w:t>
      </w:r>
      <w:proofErr w:type="spellEnd"/>
      <w:r w:rsidR="009C4A9E" w:rsidRPr="00F84529">
        <w:rPr>
          <w:rFonts w:eastAsiaTheme="minorEastAsia"/>
          <w:sz w:val="20"/>
          <w:szCs w:val="20"/>
          <w:lang w:eastAsia="zh-CN"/>
        </w:rPr>
        <w:t xml:space="preserve">/guard band(s) will be expected. </w:t>
      </w:r>
      <w:r w:rsidR="00B90AF0" w:rsidRPr="00F84529">
        <w:rPr>
          <w:rFonts w:eastAsiaTheme="minorEastAsia"/>
          <w:sz w:val="20"/>
          <w:szCs w:val="20"/>
          <w:lang w:eastAsia="zh-CN"/>
        </w:rPr>
        <w:t xml:space="preserve">To </w:t>
      </w:r>
      <w:r w:rsidR="00C75C9A" w:rsidRPr="00F84529">
        <w:rPr>
          <w:rFonts w:eastAsiaTheme="minorEastAsia"/>
          <w:sz w:val="20"/>
          <w:szCs w:val="20"/>
          <w:lang w:eastAsia="zh-CN"/>
        </w:rPr>
        <w:t xml:space="preserve">deal with these cases, </w:t>
      </w:r>
      <w:r w:rsidR="002F096D">
        <w:rPr>
          <w:rFonts w:eastAsiaTheme="minorEastAsia"/>
          <w:sz w:val="20"/>
          <w:szCs w:val="20"/>
          <w:lang w:eastAsia="zh-CN"/>
        </w:rPr>
        <w:t>it</w:t>
      </w:r>
      <w:r w:rsidR="002F096D" w:rsidRPr="00F84529">
        <w:rPr>
          <w:rFonts w:eastAsiaTheme="minorEastAsia"/>
          <w:sz w:val="20"/>
          <w:szCs w:val="20"/>
          <w:lang w:eastAsia="zh-CN"/>
        </w:rPr>
        <w:t xml:space="preserve"> </w:t>
      </w:r>
      <w:r w:rsidR="00C75C9A" w:rsidRPr="00F84529">
        <w:rPr>
          <w:rFonts w:eastAsiaTheme="minorEastAsia"/>
          <w:sz w:val="20"/>
          <w:szCs w:val="20"/>
          <w:lang w:eastAsia="zh-CN"/>
        </w:rPr>
        <w:t>is a feasible that, w</w:t>
      </w:r>
      <w:r w:rsidR="00F7510C" w:rsidRPr="00F84529">
        <w:rPr>
          <w:rFonts w:eastAsiaTheme="minorEastAsia"/>
          <w:sz w:val="20"/>
          <w:szCs w:val="20"/>
          <w:lang w:eastAsia="zh-CN"/>
        </w:rPr>
        <w:t xml:space="preserve">hen </w:t>
      </w:r>
      <w:r w:rsidR="00D019D6" w:rsidRPr="00F84529">
        <w:rPr>
          <w:rFonts w:eastAsiaTheme="minorEastAsia"/>
          <w:sz w:val="20"/>
          <w:szCs w:val="20"/>
          <w:lang w:eastAsia="zh-CN"/>
        </w:rPr>
        <w:t>performing CSI reporting, t</w:t>
      </w:r>
      <w:r w:rsidR="00307536" w:rsidRPr="00F84529">
        <w:rPr>
          <w:rFonts w:eastAsiaTheme="minorEastAsia"/>
          <w:sz w:val="20"/>
          <w:szCs w:val="20"/>
          <w:lang w:eastAsia="zh-CN"/>
        </w:rPr>
        <w:t xml:space="preserve">he </w:t>
      </w:r>
      <w:r w:rsidR="0005374E" w:rsidRPr="00F84529">
        <w:rPr>
          <w:rFonts w:eastAsiaTheme="minorEastAsia"/>
          <w:sz w:val="20"/>
          <w:szCs w:val="20"/>
          <w:lang w:eastAsia="zh-CN"/>
        </w:rPr>
        <w:t xml:space="preserve">UE can </w:t>
      </w:r>
      <w:r w:rsidR="000D7439" w:rsidRPr="00F84529">
        <w:rPr>
          <w:rFonts w:eastAsiaTheme="minorEastAsia"/>
          <w:sz w:val="20"/>
          <w:szCs w:val="20"/>
          <w:lang w:eastAsia="zh-CN"/>
        </w:rPr>
        <w:t>handle</w:t>
      </w:r>
      <w:r w:rsidR="0005374E" w:rsidRPr="00F84529">
        <w:rPr>
          <w:rFonts w:eastAsiaTheme="minorEastAsia"/>
          <w:sz w:val="20"/>
          <w:szCs w:val="20"/>
          <w:lang w:eastAsia="zh-CN"/>
        </w:rPr>
        <w:t xml:space="preserve"> collision between NZP CSI-RS/CSI-IM resources and UL </w:t>
      </w:r>
      <w:proofErr w:type="spellStart"/>
      <w:r w:rsidR="0005374E" w:rsidRPr="00F84529">
        <w:rPr>
          <w:rFonts w:eastAsiaTheme="minorEastAsia"/>
          <w:sz w:val="20"/>
          <w:szCs w:val="20"/>
          <w:lang w:eastAsia="zh-CN"/>
        </w:rPr>
        <w:t>subband</w:t>
      </w:r>
      <w:proofErr w:type="spellEnd"/>
      <w:r w:rsidR="0005374E" w:rsidRPr="00F84529">
        <w:rPr>
          <w:rFonts w:eastAsiaTheme="minorEastAsia"/>
          <w:sz w:val="20"/>
          <w:szCs w:val="20"/>
          <w:lang w:eastAsia="zh-CN"/>
        </w:rPr>
        <w:t>/guard band(s)</w:t>
      </w:r>
      <w:r w:rsidR="00FA7454" w:rsidRPr="00F84529">
        <w:rPr>
          <w:rFonts w:eastAsiaTheme="minorEastAsia"/>
          <w:sz w:val="20"/>
          <w:szCs w:val="20"/>
          <w:lang w:eastAsia="zh-CN"/>
        </w:rPr>
        <w:t xml:space="preserve"> based on predefined rules</w:t>
      </w:r>
      <w:r w:rsidR="0005374E" w:rsidRPr="00F84529">
        <w:rPr>
          <w:rFonts w:eastAsiaTheme="minorEastAsia"/>
          <w:sz w:val="20"/>
          <w:szCs w:val="20"/>
          <w:lang w:eastAsia="zh-CN"/>
        </w:rPr>
        <w:t xml:space="preserve">. </w:t>
      </w:r>
      <w:r w:rsidR="002F096D">
        <w:rPr>
          <w:rFonts w:eastAsiaTheme="minorEastAsia"/>
          <w:sz w:val="20"/>
          <w:szCs w:val="20"/>
          <w:lang w:eastAsia="zh-CN"/>
        </w:rPr>
        <w:t xml:space="preserve">For example, Option 2-2 for </w:t>
      </w:r>
      <w:r w:rsidR="002F096D" w:rsidRPr="0029191A">
        <w:rPr>
          <w:rFonts w:ascii="Times" w:eastAsia="Malgun Gothic" w:hAnsi="Times" w:cs="Times"/>
          <w:bCs/>
          <w:sz w:val="20"/>
          <w:szCs w:val="20"/>
          <w:lang w:val="en-GB" w:eastAsia="zh-CN"/>
        </w:rPr>
        <w:t xml:space="preserve">frequency resource allocation for CSI-RS across downlink </w:t>
      </w:r>
      <w:proofErr w:type="spellStart"/>
      <w:r w:rsidR="002F096D" w:rsidRPr="0029191A">
        <w:rPr>
          <w:rFonts w:ascii="Times" w:eastAsia="Malgun Gothic" w:hAnsi="Times" w:cs="Times"/>
          <w:bCs/>
          <w:sz w:val="20"/>
          <w:szCs w:val="20"/>
          <w:lang w:val="en-GB" w:eastAsia="zh-CN"/>
        </w:rPr>
        <w:t>subbands</w:t>
      </w:r>
      <w:proofErr w:type="spellEnd"/>
      <w:r w:rsidR="002F096D">
        <w:rPr>
          <w:rFonts w:ascii="Times" w:eastAsia="Malgun Gothic" w:hAnsi="Times" w:cs="Times"/>
          <w:bCs/>
          <w:sz w:val="20"/>
          <w:szCs w:val="20"/>
          <w:lang w:val="en-GB" w:eastAsia="zh-CN"/>
        </w:rPr>
        <w:t xml:space="preserve"> can be adopted to derive valid and non-contiguous CSI-RS resource based on a </w:t>
      </w:r>
      <w:r w:rsidR="002F096D" w:rsidRPr="002F096D">
        <w:rPr>
          <w:rFonts w:ascii="Times" w:eastAsia="Malgun Gothic" w:hAnsi="Times" w:cs="Times"/>
          <w:bCs/>
          <w:sz w:val="20"/>
          <w:szCs w:val="20"/>
          <w:lang w:val="en-GB" w:eastAsia="zh-CN"/>
        </w:rPr>
        <w:t>contiguous CSI-RS resource allocation</w:t>
      </w:r>
      <w:r w:rsidR="002F096D">
        <w:rPr>
          <w:rFonts w:ascii="Times" w:eastAsia="Malgun Gothic" w:hAnsi="Times" w:cs="Times"/>
          <w:bCs/>
          <w:sz w:val="20"/>
          <w:szCs w:val="20"/>
          <w:lang w:val="en-GB" w:eastAsia="zh-CN"/>
        </w:rPr>
        <w:t xml:space="preserve">, as well as overlapping with </w:t>
      </w:r>
      <w:r w:rsidR="002F096D" w:rsidRPr="00F84529">
        <w:rPr>
          <w:rFonts w:eastAsiaTheme="minorEastAsia"/>
          <w:sz w:val="20"/>
          <w:szCs w:val="20"/>
          <w:lang w:eastAsia="zh-CN"/>
        </w:rPr>
        <w:t xml:space="preserve">UL </w:t>
      </w:r>
      <w:proofErr w:type="spellStart"/>
      <w:r w:rsidR="002F096D" w:rsidRPr="00F84529">
        <w:rPr>
          <w:rFonts w:eastAsiaTheme="minorEastAsia"/>
          <w:sz w:val="20"/>
          <w:szCs w:val="20"/>
          <w:lang w:eastAsia="zh-CN"/>
        </w:rPr>
        <w:t>subband</w:t>
      </w:r>
      <w:proofErr w:type="spellEnd"/>
      <w:r w:rsidR="002F096D">
        <w:rPr>
          <w:rFonts w:eastAsiaTheme="minorEastAsia"/>
          <w:sz w:val="20"/>
          <w:szCs w:val="20"/>
          <w:lang w:eastAsia="zh-CN"/>
        </w:rPr>
        <w:t xml:space="preserve"> and</w:t>
      </w:r>
      <w:r w:rsidR="002F096D" w:rsidRPr="00F84529">
        <w:rPr>
          <w:rFonts w:eastAsiaTheme="minorEastAsia"/>
          <w:sz w:val="20"/>
          <w:szCs w:val="20"/>
          <w:lang w:eastAsia="zh-CN"/>
        </w:rPr>
        <w:t>/</w:t>
      </w:r>
      <w:r w:rsidR="002F096D">
        <w:rPr>
          <w:rFonts w:eastAsiaTheme="minorEastAsia"/>
          <w:sz w:val="20"/>
          <w:szCs w:val="20"/>
          <w:lang w:eastAsia="zh-CN"/>
        </w:rPr>
        <w:t xml:space="preserve">or </w:t>
      </w:r>
      <w:r w:rsidR="002F096D" w:rsidRPr="00F84529">
        <w:rPr>
          <w:rFonts w:eastAsiaTheme="minorEastAsia"/>
          <w:sz w:val="20"/>
          <w:szCs w:val="20"/>
          <w:lang w:eastAsia="zh-CN"/>
        </w:rPr>
        <w:t>guard band(s)</w:t>
      </w:r>
      <w:r w:rsidR="002F096D">
        <w:rPr>
          <w:rFonts w:ascii="Times" w:eastAsia="Malgun Gothic" w:hAnsi="Times" w:cs="Times"/>
          <w:bCs/>
          <w:sz w:val="20"/>
          <w:szCs w:val="20"/>
          <w:lang w:val="en-GB" w:eastAsia="zh-CN"/>
        </w:rPr>
        <w:t>, as discussed above.</w:t>
      </w:r>
      <w:r w:rsidR="002F096D">
        <w:rPr>
          <w:rFonts w:eastAsiaTheme="minorEastAsia"/>
          <w:sz w:val="20"/>
          <w:szCs w:val="20"/>
          <w:lang w:eastAsia="zh-CN"/>
        </w:rPr>
        <w:t xml:space="preserve"> </w:t>
      </w:r>
    </w:p>
    <w:p w14:paraId="556FF67B" w14:textId="090E1EF9" w:rsidR="000D7439" w:rsidRPr="00F84529" w:rsidRDefault="00151249" w:rsidP="006C7D30">
      <w:pPr>
        <w:spacing w:beforeLines="50" w:before="120" w:afterLines="50" w:after="120"/>
        <w:jc w:val="both"/>
        <w:rPr>
          <w:rFonts w:eastAsiaTheme="minorEastAsia"/>
          <w:sz w:val="20"/>
          <w:szCs w:val="20"/>
          <w:lang w:eastAsia="zh-CN"/>
        </w:rPr>
      </w:pPr>
      <w:r>
        <w:rPr>
          <w:rFonts w:eastAsiaTheme="minorEastAsia"/>
          <w:sz w:val="20"/>
          <w:szCs w:val="20"/>
          <w:lang w:eastAsia="zh-CN"/>
        </w:rPr>
        <w:t>Furthermore, when Option 2-2 is adopted, f</w:t>
      </w:r>
      <w:r w:rsidR="000D7439" w:rsidRPr="00F84529">
        <w:rPr>
          <w:rFonts w:eastAsiaTheme="minorEastAsia"/>
          <w:sz w:val="20"/>
          <w:szCs w:val="20"/>
          <w:lang w:eastAsia="zh-CN"/>
        </w:rPr>
        <w:t xml:space="preserve">or </w:t>
      </w:r>
      <w:proofErr w:type="spellStart"/>
      <w:r w:rsidR="000D7439" w:rsidRPr="00F84529">
        <w:rPr>
          <w:rFonts w:eastAsiaTheme="minorEastAsia"/>
          <w:sz w:val="20"/>
          <w:szCs w:val="20"/>
          <w:lang w:eastAsia="zh-CN"/>
        </w:rPr>
        <w:t>subband</w:t>
      </w:r>
      <w:proofErr w:type="spellEnd"/>
      <w:r w:rsidR="000D7439" w:rsidRPr="00F84529">
        <w:rPr>
          <w:rFonts w:eastAsiaTheme="minorEastAsia"/>
          <w:sz w:val="20"/>
          <w:szCs w:val="20"/>
          <w:lang w:eastAsia="zh-CN"/>
        </w:rPr>
        <w:t xml:space="preserve"> CSI reporting, </w:t>
      </w:r>
      <w:r w:rsidR="008705DC" w:rsidRPr="00F84529">
        <w:rPr>
          <w:rFonts w:eastAsiaTheme="minorEastAsia"/>
          <w:sz w:val="20"/>
          <w:szCs w:val="20"/>
          <w:lang w:eastAsia="zh-CN"/>
        </w:rPr>
        <w:t xml:space="preserve">in a CSI report the UE </w:t>
      </w:r>
      <w:r w:rsidR="001D7945">
        <w:rPr>
          <w:rFonts w:eastAsiaTheme="minorEastAsia"/>
          <w:sz w:val="20"/>
          <w:szCs w:val="20"/>
          <w:lang w:eastAsia="zh-CN"/>
        </w:rPr>
        <w:t>can</w:t>
      </w:r>
      <w:r w:rsidR="00EB33CF" w:rsidRPr="00F84529">
        <w:rPr>
          <w:rFonts w:eastAsiaTheme="minorEastAsia"/>
          <w:sz w:val="20"/>
          <w:szCs w:val="20"/>
          <w:lang w:eastAsia="zh-CN"/>
        </w:rPr>
        <w:t xml:space="preserve"> </w:t>
      </w:r>
      <w:r w:rsidR="008705DC" w:rsidRPr="00F84529">
        <w:rPr>
          <w:rFonts w:eastAsiaTheme="minorEastAsia"/>
          <w:sz w:val="20"/>
          <w:szCs w:val="20"/>
          <w:lang w:eastAsia="zh-CN"/>
        </w:rPr>
        <w:t xml:space="preserve">skip the </w:t>
      </w:r>
      <w:proofErr w:type="spellStart"/>
      <w:r w:rsidR="008705DC" w:rsidRPr="00F84529">
        <w:rPr>
          <w:rFonts w:eastAsiaTheme="minorEastAsia"/>
          <w:sz w:val="20"/>
          <w:szCs w:val="20"/>
          <w:lang w:eastAsia="zh-CN"/>
        </w:rPr>
        <w:t>subband</w:t>
      </w:r>
      <w:proofErr w:type="spellEnd"/>
      <w:r w:rsidR="008705DC" w:rsidRPr="00F84529">
        <w:rPr>
          <w:rFonts w:eastAsiaTheme="minorEastAsia"/>
          <w:sz w:val="20"/>
          <w:szCs w:val="20"/>
          <w:lang w:eastAsia="zh-CN"/>
        </w:rPr>
        <w:t xml:space="preserve"> CSI corresponding to a CSI </w:t>
      </w:r>
      <w:proofErr w:type="spellStart"/>
      <w:r w:rsidR="008705DC" w:rsidRPr="00F84529">
        <w:rPr>
          <w:rFonts w:eastAsiaTheme="minorEastAsia"/>
          <w:sz w:val="20"/>
          <w:szCs w:val="20"/>
          <w:lang w:eastAsia="zh-CN"/>
        </w:rPr>
        <w:t>subband</w:t>
      </w:r>
      <w:proofErr w:type="spellEnd"/>
      <w:r w:rsidR="008705DC" w:rsidRPr="00F84529">
        <w:rPr>
          <w:rFonts w:eastAsiaTheme="minorEastAsia"/>
          <w:sz w:val="20"/>
          <w:szCs w:val="20"/>
          <w:lang w:eastAsia="zh-CN"/>
        </w:rPr>
        <w:t xml:space="preserve"> </w:t>
      </w:r>
      <w:r>
        <w:rPr>
          <w:rFonts w:eastAsiaTheme="minorEastAsia"/>
          <w:sz w:val="20"/>
          <w:szCs w:val="20"/>
          <w:lang w:eastAsia="zh-CN"/>
        </w:rPr>
        <w:t xml:space="preserve">which is totally overlapped with </w:t>
      </w:r>
      <w:r w:rsidR="008705DC" w:rsidRPr="00F84529">
        <w:rPr>
          <w:rFonts w:eastAsiaTheme="minorEastAsia"/>
          <w:sz w:val="20"/>
          <w:szCs w:val="20"/>
          <w:lang w:eastAsia="zh-CN"/>
        </w:rPr>
        <w:t xml:space="preserve">UL </w:t>
      </w:r>
      <w:proofErr w:type="spellStart"/>
      <w:r w:rsidR="008705DC" w:rsidRPr="00F84529">
        <w:rPr>
          <w:rFonts w:eastAsiaTheme="minorEastAsia"/>
          <w:sz w:val="20"/>
          <w:szCs w:val="20"/>
          <w:lang w:eastAsia="zh-CN"/>
        </w:rPr>
        <w:t>subband</w:t>
      </w:r>
      <w:proofErr w:type="spellEnd"/>
      <w:r w:rsidR="008705DC" w:rsidRPr="00F84529">
        <w:rPr>
          <w:rFonts w:eastAsiaTheme="minorEastAsia"/>
          <w:sz w:val="20"/>
          <w:szCs w:val="20"/>
          <w:lang w:eastAsia="zh-CN"/>
        </w:rPr>
        <w:t>/guard band(s)</w:t>
      </w:r>
      <w:r>
        <w:rPr>
          <w:rFonts w:eastAsiaTheme="minorEastAsia"/>
          <w:sz w:val="20"/>
          <w:szCs w:val="20"/>
          <w:lang w:eastAsia="zh-CN"/>
        </w:rPr>
        <w:t xml:space="preserve">. For a CSI </w:t>
      </w:r>
      <w:proofErr w:type="spellStart"/>
      <w:r>
        <w:rPr>
          <w:rFonts w:eastAsiaTheme="minorEastAsia"/>
          <w:sz w:val="20"/>
          <w:szCs w:val="20"/>
          <w:lang w:eastAsia="zh-CN"/>
        </w:rPr>
        <w:t>subband</w:t>
      </w:r>
      <w:proofErr w:type="spellEnd"/>
      <w:r>
        <w:rPr>
          <w:rFonts w:eastAsiaTheme="minorEastAsia"/>
          <w:sz w:val="20"/>
          <w:szCs w:val="20"/>
          <w:lang w:eastAsia="zh-CN"/>
        </w:rPr>
        <w:t xml:space="preserve"> </w:t>
      </w:r>
      <w:r w:rsidRPr="00E619F9">
        <w:rPr>
          <w:rFonts w:eastAsia="Malgun Gothic"/>
          <w:sz w:val="20"/>
          <w:szCs w:val="20"/>
        </w:rPr>
        <w:t>overlap</w:t>
      </w:r>
      <w:r>
        <w:rPr>
          <w:rFonts w:eastAsia="Malgun Gothic"/>
          <w:sz w:val="20"/>
          <w:szCs w:val="20"/>
        </w:rPr>
        <w:t>ped</w:t>
      </w:r>
      <w:r w:rsidRPr="00E619F9">
        <w:rPr>
          <w:rFonts w:eastAsia="Malgun Gothic"/>
          <w:sz w:val="20"/>
          <w:szCs w:val="20"/>
        </w:rPr>
        <w:t xml:space="preserve"> with SBFD </w:t>
      </w:r>
      <w:proofErr w:type="spellStart"/>
      <w:r w:rsidRPr="00E619F9">
        <w:rPr>
          <w:rFonts w:eastAsia="Malgun Gothic"/>
          <w:sz w:val="20"/>
          <w:szCs w:val="20"/>
        </w:rPr>
        <w:t>subband</w:t>
      </w:r>
      <w:proofErr w:type="spellEnd"/>
      <w:r w:rsidRPr="00E619F9">
        <w:rPr>
          <w:rFonts w:eastAsia="Malgun Gothic"/>
          <w:sz w:val="20"/>
          <w:szCs w:val="20"/>
        </w:rPr>
        <w:t xml:space="preserve"> boundaries, </w:t>
      </w:r>
      <w:r>
        <w:rPr>
          <w:rFonts w:eastAsia="Malgun Gothic"/>
          <w:sz w:val="20"/>
          <w:szCs w:val="20"/>
        </w:rPr>
        <w:t xml:space="preserve">it was agreed in RAN1#112bis-e meeting that </w:t>
      </w:r>
      <w:proofErr w:type="spellStart"/>
      <w:r>
        <w:rPr>
          <w:rFonts w:eastAsia="Malgun Gothic"/>
          <w:sz w:val="20"/>
          <w:szCs w:val="20"/>
        </w:rPr>
        <w:t>subband</w:t>
      </w:r>
      <w:proofErr w:type="spellEnd"/>
      <w:r>
        <w:rPr>
          <w:rFonts w:eastAsia="Malgun Gothic"/>
          <w:sz w:val="20"/>
          <w:szCs w:val="20"/>
        </w:rPr>
        <w:t xml:space="preserve"> CSI corresponding to the CSI </w:t>
      </w:r>
      <w:proofErr w:type="spellStart"/>
      <w:r>
        <w:rPr>
          <w:rFonts w:eastAsia="Malgun Gothic"/>
          <w:sz w:val="20"/>
          <w:szCs w:val="20"/>
        </w:rPr>
        <w:t>subband</w:t>
      </w:r>
      <w:proofErr w:type="spellEnd"/>
      <w:r>
        <w:rPr>
          <w:rFonts w:eastAsia="Malgun Gothic"/>
          <w:sz w:val="20"/>
          <w:szCs w:val="20"/>
        </w:rPr>
        <w:t xml:space="preserve"> </w:t>
      </w:r>
      <w:r w:rsidRPr="00E619F9">
        <w:rPr>
          <w:rFonts w:eastAsia="Malgun Gothic"/>
          <w:sz w:val="20"/>
          <w:szCs w:val="20"/>
        </w:rPr>
        <w:t xml:space="preserve">is </w:t>
      </w:r>
      <w:r>
        <w:rPr>
          <w:rFonts w:eastAsia="Malgun Gothic"/>
          <w:sz w:val="20"/>
          <w:szCs w:val="20"/>
        </w:rPr>
        <w:t xml:space="preserve">not skipped, and </w:t>
      </w:r>
      <w:r w:rsidRPr="00E619F9">
        <w:rPr>
          <w:rFonts w:eastAsia="Malgun Gothic"/>
          <w:sz w:val="20"/>
          <w:szCs w:val="20"/>
        </w:rPr>
        <w:t xml:space="preserve">derived based on CSI-RS resources excluding CSI-RS resources outside DL </w:t>
      </w:r>
      <w:proofErr w:type="spellStart"/>
      <w:r w:rsidRPr="00E619F9">
        <w:rPr>
          <w:rFonts w:eastAsia="Malgun Gothic"/>
          <w:sz w:val="20"/>
          <w:szCs w:val="20"/>
        </w:rPr>
        <w:t>subband</w:t>
      </w:r>
      <w:proofErr w:type="spellEnd"/>
      <w:r w:rsidRPr="00E619F9">
        <w:rPr>
          <w:rFonts w:eastAsia="Malgun Gothic"/>
          <w:sz w:val="20"/>
          <w:szCs w:val="20"/>
        </w:rPr>
        <w:t>(s).</w:t>
      </w:r>
      <w:r>
        <w:rPr>
          <w:rFonts w:eastAsiaTheme="minorEastAsia"/>
          <w:sz w:val="20"/>
          <w:szCs w:val="20"/>
          <w:lang w:eastAsia="zh-CN"/>
        </w:rPr>
        <w:t xml:space="preserve"> </w:t>
      </w:r>
      <w:r w:rsidR="008705DC" w:rsidRPr="00F84529">
        <w:rPr>
          <w:rFonts w:eastAsiaTheme="minorEastAsia"/>
          <w:sz w:val="20"/>
          <w:szCs w:val="20"/>
          <w:lang w:eastAsia="zh-CN"/>
        </w:rPr>
        <w:t xml:space="preserve">Similarly, for wideband CSI reporting, in a CSI report the UE may derive wideband CSI based on only </w:t>
      </w:r>
      <w:r>
        <w:rPr>
          <w:rFonts w:eastAsiaTheme="minorEastAsia"/>
          <w:sz w:val="20"/>
          <w:szCs w:val="20"/>
          <w:lang w:eastAsia="zh-CN"/>
        </w:rPr>
        <w:t xml:space="preserve">valid </w:t>
      </w:r>
      <w:r w:rsidR="008705DC" w:rsidRPr="00F84529">
        <w:rPr>
          <w:rFonts w:eastAsiaTheme="minorEastAsia"/>
          <w:sz w:val="20"/>
          <w:szCs w:val="20"/>
          <w:lang w:eastAsia="zh-CN"/>
        </w:rPr>
        <w:t xml:space="preserve">CSI </w:t>
      </w:r>
      <w:proofErr w:type="spellStart"/>
      <w:r w:rsidR="008705DC" w:rsidRPr="00F84529">
        <w:rPr>
          <w:rFonts w:eastAsiaTheme="minorEastAsia"/>
          <w:sz w:val="20"/>
          <w:szCs w:val="20"/>
          <w:lang w:eastAsia="zh-CN"/>
        </w:rPr>
        <w:t>subband</w:t>
      </w:r>
      <w:proofErr w:type="spellEnd"/>
      <w:r w:rsidR="008705DC" w:rsidRPr="00F84529">
        <w:rPr>
          <w:rFonts w:eastAsiaTheme="minorEastAsia"/>
          <w:sz w:val="20"/>
          <w:szCs w:val="20"/>
          <w:lang w:eastAsia="zh-CN"/>
        </w:rPr>
        <w:t xml:space="preserve">(s) </w:t>
      </w:r>
      <w:r>
        <w:rPr>
          <w:rFonts w:eastAsiaTheme="minorEastAsia"/>
          <w:sz w:val="20"/>
          <w:szCs w:val="20"/>
          <w:lang w:eastAsia="zh-CN"/>
        </w:rPr>
        <w:t xml:space="preserve">for each of which a corresponding </w:t>
      </w:r>
      <w:proofErr w:type="spellStart"/>
      <w:r>
        <w:rPr>
          <w:rFonts w:eastAsiaTheme="minorEastAsia"/>
          <w:sz w:val="20"/>
          <w:szCs w:val="20"/>
          <w:lang w:eastAsia="zh-CN"/>
        </w:rPr>
        <w:t>subband</w:t>
      </w:r>
      <w:proofErr w:type="spellEnd"/>
      <w:r>
        <w:rPr>
          <w:rFonts w:eastAsiaTheme="minorEastAsia"/>
          <w:sz w:val="20"/>
          <w:szCs w:val="20"/>
          <w:lang w:eastAsia="zh-CN"/>
        </w:rPr>
        <w:t xml:space="preserve"> CSI is not skipped</w:t>
      </w:r>
      <w:r w:rsidR="008705DC" w:rsidRPr="00F84529">
        <w:rPr>
          <w:rFonts w:eastAsiaTheme="minorEastAsia"/>
          <w:sz w:val="20"/>
          <w:szCs w:val="20"/>
          <w:lang w:eastAsia="zh-CN"/>
        </w:rPr>
        <w:t>.</w:t>
      </w:r>
    </w:p>
    <w:p w14:paraId="211924CF" w14:textId="0C853C2E" w:rsidR="00055E2D" w:rsidRPr="00F84529" w:rsidRDefault="00151249" w:rsidP="006C7D30">
      <w:pPr>
        <w:spacing w:beforeLines="50" w:before="120" w:afterLines="50" w:after="120"/>
        <w:jc w:val="both"/>
        <w:rPr>
          <w:rFonts w:eastAsiaTheme="minorEastAsia"/>
          <w:sz w:val="20"/>
          <w:szCs w:val="20"/>
          <w:lang w:eastAsia="zh-CN"/>
        </w:rPr>
      </w:pPr>
      <w:r>
        <w:rPr>
          <w:rFonts w:eastAsiaTheme="minorEastAsia"/>
          <w:sz w:val="20"/>
          <w:szCs w:val="20"/>
          <w:lang w:eastAsia="zh-CN"/>
        </w:rPr>
        <w:t xml:space="preserve">Based on the above analysis, </w:t>
      </w:r>
      <w:r w:rsidR="00F26057">
        <w:rPr>
          <w:rFonts w:eastAsiaTheme="minorEastAsia"/>
          <w:sz w:val="20"/>
          <w:szCs w:val="20"/>
          <w:lang w:eastAsia="zh-CN"/>
        </w:rPr>
        <w:t xml:space="preserve">some issues can be identified for </w:t>
      </w:r>
      <w:r w:rsidR="00DF2804" w:rsidRPr="00DF2804">
        <w:rPr>
          <w:rFonts w:eastAsiaTheme="minorEastAsia"/>
          <w:sz w:val="20"/>
          <w:szCs w:val="20"/>
          <w:lang w:eastAsia="zh-CN"/>
        </w:rPr>
        <w:t>Option 1-1 and Option 2-2</w:t>
      </w:r>
      <w:r w:rsidR="00F26057">
        <w:rPr>
          <w:rFonts w:eastAsiaTheme="minorEastAsia"/>
          <w:sz w:val="20"/>
          <w:szCs w:val="20"/>
          <w:lang w:eastAsia="zh-CN"/>
        </w:rPr>
        <w:t>, which can be further studied during WI phase.</w:t>
      </w:r>
    </w:p>
    <w:p w14:paraId="1B30D699" w14:textId="7E947E07" w:rsidR="009914DF" w:rsidRDefault="006A0ADD" w:rsidP="00F26057">
      <w:pPr>
        <w:pStyle w:val="a7"/>
        <w:spacing w:afterLines="50"/>
        <w:rPr>
          <w:i/>
        </w:rPr>
      </w:pPr>
      <w:bookmarkStart w:id="18" w:name="_Ref111190564"/>
      <w:r w:rsidRPr="00F84529">
        <w:rPr>
          <w:i/>
        </w:rPr>
        <w:t xml:space="preserve">Proposal </w:t>
      </w:r>
      <w:r w:rsidRPr="005159C0">
        <w:rPr>
          <w:i/>
        </w:rPr>
        <w:fldChar w:fldCharType="begin"/>
      </w:r>
      <w:r w:rsidRPr="00F84529">
        <w:rPr>
          <w:i/>
        </w:rPr>
        <w:instrText xml:space="preserve"> SEQ Proposal \* ARABIC </w:instrText>
      </w:r>
      <w:r w:rsidRPr="005159C0">
        <w:rPr>
          <w:i/>
        </w:rPr>
        <w:fldChar w:fldCharType="separate"/>
      </w:r>
      <w:r w:rsidR="00DB2BE1">
        <w:rPr>
          <w:i/>
          <w:noProof/>
        </w:rPr>
        <w:t>19</w:t>
      </w:r>
      <w:r w:rsidRPr="005159C0">
        <w:rPr>
          <w:i/>
        </w:rPr>
        <w:fldChar w:fldCharType="end"/>
      </w:r>
      <w:r w:rsidRPr="005159C0">
        <w:rPr>
          <w:i/>
        </w:rPr>
        <w:t xml:space="preserve">: </w:t>
      </w:r>
      <w:r w:rsidR="002350A5" w:rsidRPr="005159C0">
        <w:rPr>
          <w:i/>
        </w:rPr>
        <w:t>For SBFD-aware UEs</w:t>
      </w:r>
      <w:r w:rsidR="002350A5" w:rsidRPr="00F84529">
        <w:rPr>
          <w:i/>
        </w:rPr>
        <w:t xml:space="preserve"> and for CSI reporting associated with periodic/semi-persistent CSI-RS across SBFD symbols and non-SBFD symbols in different slots (each CSI-RS resource within a slot has either all SBFD or all non-SBFD symbols), </w:t>
      </w:r>
      <w:r w:rsidR="007D0B0B">
        <w:rPr>
          <w:i/>
        </w:rPr>
        <w:t xml:space="preserve">discuss the </w:t>
      </w:r>
      <w:r w:rsidR="00EB33CF">
        <w:rPr>
          <w:i/>
        </w:rPr>
        <w:t>details including the</w:t>
      </w:r>
      <w:r w:rsidR="00EB33CF" w:rsidRPr="00EB33CF">
        <w:t xml:space="preserve"> </w:t>
      </w:r>
      <w:r w:rsidR="00EB33CF" w:rsidRPr="00EB33CF">
        <w:rPr>
          <w:i/>
        </w:rPr>
        <w:t>impact on UE CSI processing and reporting</w:t>
      </w:r>
      <w:r w:rsidR="00EB33CF">
        <w:rPr>
          <w:i/>
        </w:rPr>
        <w:t xml:space="preserve"> </w:t>
      </w:r>
      <w:r w:rsidR="00DF2804">
        <w:rPr>
          <w:i/>
        </w:rPr>
        <w:t>for Option 1-1 (</w:t>
      </w:r>
      <w:r w:rsidR="00DF2804" w:rsidRPr="00160D5F">
        <w:rPr>
          <w:i/>
        </w:rPr>
        <w:t>two CSI-</w:t>
      </w:r>
      <w:proofErr w:type="spellStart"/>
      <w:r w:rsidR="00DF2804" w:rsidRPr="00160D5F">
        <w:rPr>
          <w:i/>
        </w:rPr>
        <w:t>ReportConfigs</w:t>
      </w:r>
      <w:proofErr w:type="spellEnd"/>
      <w:r w:rsidR="00DF2804">
        <w:rPr>
          <w:i/>
        </w:rPr>
        <w:t xml:space="preserve">, each associated with respective </w:t>
      </w:r>
      <w:r w:rsidR="00DF2804" w:rsidRPr="00160D5F">
        <w:rPr>
          <w:i/>
        </w:rPr>
        <w:t>CSI-RS</w:t>
      </w:r>
      <w:r w:rsidR="00DF2804">
        <w:rPr>
          <w:i/>
        </w:rPr>
        <w:t>) and Option 2-2 (o</w:t>
      </w:r>
      <w:r w:rsidR="00DF2804" w:rsidRPr="00160D5F">
        <w:rPr>
          <w:i/>
        </w:rPr>
        <w:t>ne CSI-</w:t>
      </w:r>
      <w:proofErr w:type="spellStart"/>
      <w:r w:rsidR="00DF2804" w:rsidRPr="00160D5F">
        <w:rPr>
          <w:i/>
        </w:rPr>
        <w:t>ReportConfig</w:t>
      </w:r>
      <w:proofErr w:type="spellEnd"/>
      <w:r w:rsidR="00DF2804" w:rsidRPr="00160D5F">
        <w:rPr>
          <w:i/>
        </w:rPr>
        <w:t xml:space="preserve"> associated with one CSI-RS</w:t>
      </w:r>
      <w:r w:rsidR="00DF2804">
        <w:rPr>
          <w:i/>
        </w:rPr>
        <w:t>)</w:t>
      </w:r>
      <w:r w:rsidR="00F26057">
        <w:rPr>
          <w:i/>
        </w:rPr>
        <w:t xml:space="preserve"> during WI phase</w:t>
      </w:r>
      <w:r w:rsidR="009914DF">
        <w:rPr>
          <w:i/>
        </w:rPr>
        <w:t>.</w:t>
      </w:r>
    </w:p>
    <w:bookmarkEnd w:id="18"/>
    <w:p w14:paraId="554ACAF9" w14:textId="5800F21D" w:rsidR="00C55161" w:rsidRPr="00F84529" w:rsidRDefault="00CF19AE" w:rsidP="00C55161">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hAnsi="Times New Roman" w:cs="Times New Roman"/>
          <w:b w:val="0"/>
          <w:bCs w:val="0"/>
          <w:kern w:val="0"/>
          <w:sz w:val="36"/>
          <w:szCs w:val="20"/>
          <w:lang w:val="en-GB" w:eastAsia="en-GB"/>
        </w:rPr>
      </w:pPr>
      <w:r w:rsidRPr="00F84529">
        <w:rPr>
          <w:rFonts w:ascii="Times New Roman" w:hAnsi="Times New Roman" w:cs="Times New Roman"/>
          <w:b w:val="0"/>
          <w:bCs w:val="0"/>
          <w:kern w:val="0"/>
          <w:sz w:val="36"/>
          <w:szCs w:val="20"/>
          <w:lang w:val="en-GB" w:eastAsia="en-GB"/>
        </w:rPr>
        <w:t>CLI handling</w:t>
      </w:r>
    </w:p>
    <w:p w14:paraId="017A15C7" w14:textId="3D4AEF06" w:rsidR="00BC6653" w:rsidRPr="00F84529" w:rsidRDefault="00837ED1" w:rsidP="00BC6653">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bookmarkStart w:id="19" w:name="_Hlk54103374"/>
      <w:r w:rsidRPr="00F84529">
        <w:rPr>
          <w:rFonts w:ascii="Times New Roman" w:hAnsi="Times New Roman" w:cs="Times New Roman"/>
          <w:b w:val="0"/>
          <w:bCs w:val="0"/>
          <w:sz w:val="28"/>
          <w:szCs w:val="24"/>
          <w:lang w:val="en-GB" w:eastAsia="en-GB"/>
        </w:rPr>
        <w:t>Handling of self</w:t>
      </w:r>
      <w:r w:rsidR="00BC6653" w:rsidRPr="00F84529">
        <w:rPr>
          <w:rFonts w:ascii="Times New Roman" w:hAnsi="Times New Roman" w:cs="Times New Roman"/>
          <w:b w:val="0"/>
          <w:bCs w:val="0"/>
          <w:sz w:val="28"/>
          <w:szCs w:val="24"/>
          <w:lang w:val="en-GB" w:eastAsia="en-GB"/>
        </w:rPr>
        <w:t>-interference</w:t>
      </w:r>
    </w:p>
    <w:p w14:paraId="61E8BCC4" w14:textId="0A11D4CA" w:rsidR="00675870" w:rsidRPr="00F84529" w:rsidRDefault="0025161C" w:rsidP="00FA6059">
      <w:pPr>
        <w:spacing w:beforeLines="50" w:before="120" w:afterLines="50" w:after="120"/>
        <w:jc w:val="both"/>
        <w:rPr>
          <w:rFonts w:eastAsiaTheme="minorEastAsia"/>
          <w:szCs w:val="20"/>
          <w:lang w:eastAsia="zh-CN"/>
        </w:rPr>
      </w:pPr>
      <w:r w:rsidRPr="00F84529">
        <w:rPr>
          <w:rFonts w:eastAsiaTheme="minorEastAsia"/>
          <w:sz w:val="20"/>
          <w:szCs w:val="20"/>
          <w:lang w:eastAsia="zh-CN"/>
        </w:rPr>
        <w:t xml:space="preserve">During RAN1#109-e meeting, </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 xml:space="preserve"> self-interference modelling for system level simulation purpose was discussed extensively, and </w:t>
      </w:r>
      <w:proofErr w:type="gramStart"/>
      <w:r w:rsidRPr="00F84529">
        <w:rPr>
          <w:rFonts w:eastAsiaTheme="minorEastAsia"/>
          <w:sz w:val="20"/>
          <w:szCs w:val="20"/>
          <w:lang w:eastAsia="zh-CN"/>
        </w:rPr>
        <w:t>an</w:t>
      </w:r>
      <w:proofErr w:type="gramEnd"/>
      <w:r w:rsidRPr="00F84529">
        <w:rPr>
          <w:rFonts w:eastAsiaTheme="minorEastAsia"/>
          <w:sz w:val="20"/>
          <w:szCs w:val="20"/>
          <w:lang w:eastAsia="zh-CN"/>
        </w:rPr>
        <w:t xml:space="preserve"> LS</w:t>
      </w:r>
      <w:r w:rsidR="00B4260D" w:rsidRPr="00F84529">
        <w:rPr>
          <w:rFonts w:eastAsiaTheme="minorEastAsia"/>
          <w:sz w:val="20"/>
          <w:szCs w:val="20"/>
          <w:lang w:eastAsia="zh-CN"/>
        </w:rPr>
        <w:t xml:space="preserve"> </w:t>
      </w:r>
      <w:r w:rsidR="00B4260D" w:rsidRPr="005159C0">
        <w:rPr>
          <w:rFonts w:eastAsiaTheme="minorEastAsia"/>
          <w:sz w:val="20"/>
          <w:szCs w:val="20"/>
          <w:lang w:eastAsia="zh-CN"/>
        </w:rPr>
        <w:fldChar w:fldCharType="begin"/>
      </w:r>
      <w:r w:rsidR="00B4260D" w:rsidRPr="00F84529">
        <w:rPr>
          <w:rFonts w:eastAsiaTheme="minorEastAsia"/>
          <w:sz w:val="20"/>
          <w:szCs w:val="20"/>
          <w:lang w:eastAsia="zh-CN"/>
        </w:rPr>
        <w:instrText xml:space="preserve"> REF _Ref111119654 \n \h </w:instrText>
      </w:r>
      <w:r w:rsidR="00CB3FAE">
        <w:rPr>
          <w:rFonts w:eastAsiaTheme="minorEastAsia"/>
          <w:sz w:val="20"/>
          <w:szCs w:val="20"/>
          <w:lang w:eastAsia="zh-CN"/>
        </w:rPr>
        <w:instrText xml:space="preserve"> \* MERGEFORMAT </w:instrText>
      </w:r>
      <w:r w:rsidR="00B4260D" w:rsidRPr="005159C0">
        <w:rPr>
          <w:rFonts w:eastAsiaTheme="minorEastAsia"/>
          <w:sz w:val="20"/>
          <w:szCs w:val="20"/>
          <w:lang w:eastAsia="zh-CN"/>
        </w:rPr>
      </w:r>
      <w:r w:rsidR="00B4260D" w:rsidRPr="005159C0">
        <w:rPr>
          <w:rFonts w:eastAsiaTheme="minorEastAsia"/>
          <w:sz w:val="20"/>
          <w:szCs w:val="20"/>
          <w:lang w:eastAsia="zh-CN"/>
        </w:rPr>
        <w:fldChar w:fldCharType="separate"/>
      </w:r>
      <w:r w:rsidR="00787F5F">
        <w:rPr>
          <w:rFonts w:eastAsiaTheme="minorEastAsia"/>
          <w:sz w:val="20"/>
          <w:szCs w:val="20"/>
          <w:lang w:eastAsia="zh-CN"/>
        </w:rPr>
        <w:t>[3]</w:t>
      </w:r>
      <w:r w:rsidR="00B4260D" w:rsidRPr="005159C0">
        <w:rPr>
          <w:rFonts w:eastAsiaTheme="minorEastAsia"/>
          <w:sz w:val="20"/>
          <w:szCs w:val="20"/>
          <w:lang w:eastAsia="zh-CN"/>
        </w:rPr>
        <w:fldChar w:fldCharType="end"/>
      </w:r>
      <w:r w:rsidRPr="005159C0">
        <w:rPr>
          <w:rFonts w:eastAsiaTheme="minorEastAsia"/>
          <w:sz w:val="20"/>
          <w:szCs w:val="20"/>
          <w:lang w:eastAsia="zh-CN"/>
        </w:rPr>
        <w:t xml:space="preserve"> was sent to RAN4 after the meeting. </w:t>
      </w:r>
      <w:r w:rsidR="00EB0D8F" w:rsidRPr="005159C0">
        <w:rPr>
          <w:rFonts w:eastAsiaTheme="minorEastAsia"/>
          <w:sz w:val="20"/>
          <w:szCs w:val="20"/>
          <w:lang w:eastAsia="zh-CN"/>
        </w:rPr>
        <w:t>After RAN1#</w:t>
      </w:r>
      <w:r w:rsidR="006B7FDA" w:rsidRPr="00F84529">
        <w:rPr>
          <w:rFonts w:eastAsiaTheme="minorEastAsia"/>
          <w:sz w:val="20"/>
          <w:szCs w:val="20"/>
          <w:lang w:eastAsia="zh-CN"/>
        </w:rPr>
        <w:t xml:space="preserve">110 meeting, </w:t>
      </w:r>
      <w:r w:rsidR="00527E4E" w:rsidRPr="00F84529">
        <w:rPr>
          <w:rFonts w:eastAsiaTheme="minorEastAsia"/>
          <w:sz w:val="20"/>
          <w:szCs w:val="20"/>
          <w:lang w:eastAsia="zh-CN"/>
        </w:rPr>
        <w:t>a reply LS</w:t>
      </w:r>
      <w:r w:rsidR="00D352FC" w:rsidRPr="00F84529">
        <w:rPr>
          <w:rFonts w:eastAsiaTheme="minorEastAsia"/>
          <w:sz w:val="20"/>
          <w:szCs w:val="20"/>
          <w:lang w:eastAsia="zh-CN"/>
        </w:rPr>
        <w:t xml:space="preserve"> </w:t>
      </w:r>
      <w:r w:rsidR="00D352FC" w:rsidRPr="005159C0">
        <w:rPr>
          <w:rFonts w:eastAsiaTheme="minorEastAsia"/>
          <w:sz w:val="20"/>
          <w:szCs w:val="20"/>
          <w:lang w:eastAsia="zh-CN"/>
        </w:rPr>
        <w:fldChar w:fldCharType="begin"/>
      </w:r>
      <w:r w:rsidR="00D352FC" w:rsidRPr="00F84529">
        <w:rPr>
          <w:rFonts w:eastAsiaTheme="minorEastAsia"/>
          <w:sz w:val="20"/>
          <w:szCs w:val="20"/>
          <w:lang w:eastAsia="zh-CN"/>
        </w:rPr>
        <w:instrText xml:space="preserve"> REF _Ref115445240 \n \h </w:instrText>
      </w:r>
      <w:r w:rsidR="00CB3FAE">
        <w:rPr>
          <w:rFonts w:eastAsiaTheme="minorEastAsia"/>
          <w:sz w:val="20"/>
          <w:szCs w:val="20"/>
          <w:lang w:eastAsia="zh-CN"/>
        </w:rPr>
        <w:instrText xml:space="preserve"> \* MERGEFORMAT </w:instrText>
      </w:r>
      <w:r w:rsidR="00D352FC" w:rsidRPr="005159C0">
        <w:rPr>
          <w:rFonts w:eastAsiaTheme="minorEastAsia"/>
          <w:sz w:val="20"/>
          <w:szCs w:val="20"/>
          <w:lang w:eastAsia="zh-CN"/>
        </w:rPr>
      </w:r>
      <w:r w:rsidR="00D352FC" w:rsidRPr="005159C0">
        <w:rPr>
          <w:rFonts w:eastAsiaTheme="minorEastAsia"/>
          <w:sz w:val="20"/>
          <w:szCs w:val="20"/>
          <w:lang w:eastAsia="zh-CN"/>
        </w:rPr>
        <w:fldChar w:fldCharType="separate"/>
      </w:r>
      <w:r w:rsidR="00787F5F">
        <w:rPr>
          <w:rFonts w:eastAsiaTheme="minorEastAsia"/>
          <w:sz w:val="20"/>
          <w:szCs w:val="20"/>
          <w:lang w:eastAsia="zh-CN"/>
        </w:rPr>
        <w:t>[4]</w:t>
      </w:r>
      <w:r w:rsidR="00D352FC" w:rsidRPr="005159C0">
        <w:rPr>
          <w:rFonts w:eastAsiaTheme="minorEastAsia"/>
          <w:sz w:val="20"/>
          <w:szCs w:val="20"/>
          <w:lang w:eastAsia="zh-CN"/>
        </w:rPr>
        <w:fldChar w:fldCharType="end"/>
      </w:r>
      <w:r w:rsidR="00527E4E" w:rsidRPr="005159C0">
        <w:rPr>
          <w:rFonts w:eastAsiaTheme="minorEastAsia"/>
          <w:sz w:val="20"/>
          <w:szCs w:val="20"/>
          <w:lang w:eastAsia="zh-CN"/>
        </w:rPr>
        <w:t xml:space="preserve"> was received, where initial value ranges of RSIC were provided, as well as other </w:t>
      </w:r>
      <w:r w:rsidR="006649CB" w:rsidRPr="00F84529">
        <w:rPr>
          <w:rFonts w:eastAsiaTheme="minorEastAsia"/>
          <w:sz w:val="20"/>
          <w:szCs w:val="20"/>
          <w:lang w:eastAsia="zh-CN"/>
        </w:rPr>
        <w:t xml:space="preserve">useful </w:t>
      </w:r>
      <w:r w:rsidR="00527E4E" w:rsidRPr="00F84529">
        <w:rPr>
          <w:rFonts w:eastAsiaTheme="minorEastAsia"/>
          <w:sz w:val="20"/>
          <w:szCs w:val="20"/>
          <w:lang w:eastAsia="zh-CN"/>
        </w:rPr>
        <w:t xml:space="preserve">information, e.g. granularity in frequency domain, RSI dependency on Blocking and AGC, </w:t>
      </w:r>
      <w:r w:rsidR="006649CB" w:rsidRPr="00F84529">
        <w:rPr>
          <w:rFonts w:eastAsiaTheme="minorEastAsia"/>
          <w:sz w:val="20"/>
          <w:szCs w:val="20"/>
          <w:lang w:eastAsia="zh-CN"/>
        </w:rPr>
        <w:t xml:space="preserve">RSI dependency on </w:t>
      </w:r>
      <w:proofErr w:type="spellStart"/>
      <w:r w:rsidR="00527E4E" w:rsidRPr="00F84529">
        <w:rPr>
          <w:rFonts w:eastAsiaTheme="minorEastAsia"/>
          <w:sz w:val="20"/>
          <w:szCs w:val="20"/>
          <w:lang w:eastAsia="zh-CN"/>
        </w:rPr>
        <w:t>gNB</w:t>
      </w:r>
      <w:proofErr w:type="spellEnd"/>
      <w:r w:rsidR="00527E4E" w:rsidRPr="00F84529">
        <w:rPr>
          <w:rFonts w:eastAsiaTheme="minorEastAsia"/>
          <w:sz w:val="20"/>
          <w:szCs w:val="20"/>
          <w:lang w:eastAsia="zh-CN"/>
        </w:rPr>
        <w:t xml:space="preserve"> antenna and beam, etc. Currently RAN4 is still working on related issues</w:t>
      </w:r>
      <w:r w:rsidR="006649CB" w:rsidRPr="00F84529">
        <w:rPr>
          <w:rFonts w:eastAsiaTheme="minorEastAsia"/>
          <w:sz w:val="20"/>
          <w:szCs w:val="20"/>
          <w:lang w:eastAsia="zh-CN"/>
        </w:rPr>
        <w:t>, and i</w:t>
      </w:r>
      <w:r w:rsidR="00527E4E" w:rsidRPr="00F84529">
        <w:rPr>
          <w:rFonts w:eastAsiaTheme="minorEastAsia"/>
          <w:sz w:val="20"/>
          <w:szCs w:val="20"/>
          <w:lang w:eastAsia="zh-CN"/>
        </w:rPr>
        <w:t>t is expected that more input</w:t>
      </w:r>
      <w:r w:rsidR="0059428D" w:rsidRPr="00F84529">
        <w:rPr>
          <w:rFonts w:eastAsiaTheme="minorEastAsia"/>
          <w:sz w:val="20"/>
          <w:szCs w:val="20"/>
          <w:lang w:eastAsia="zh-CN"/>
        </w:rPr>
        <w:t xml:space="preserve"> will be provided by RAN4 in future. Besides, handling of self-interference is more dependent on </w:t>
      </w:r>
      <w:proofErr w:type="spellStart"/>
      <w:r w:rsidR="0059428D" w:rsidRPr="00F84529">
        <w:rPr>
          <w:rFonts w:eastAsiaTheme="minorEastAsia"/>
          <w:sz w:val="20"/>
          <w:szCs w:val="20"/>
          <w:lang w:eastAsia="zh-CN"/>
        </w:rPr>
        <w:t>gNB</w:t>
      </w:r>
      <w:r w:rsidR="0061332A" w:rsidRPr="00F84529">
        <w:rPr>
          <w:rFonts w:eastAsiaTheme="minorEastAsia"/>
          <w:sz w:val="20"/>
          <w:szCs w:val="20"/>
          <w:lang w:eastAsia="zh-CN"/>
        </w:rPr>
        <w:t>’s</w:t>
      </w:r>
      <w:proofErr w:type="spellEnd"/>
      <w:r w:rsidR="0059428D" w:rsidRPr="00F84529">
        <w:rPr>
          <w:rFonts w:eastAsiaTheme="minorEastAsia"/>
          <w:sz w:val="20"/>
          <w:szCs w:val="20"/>
          <w:lang w:eastAsia="zh-CN"/>
        </w:rPr>
        <w:t xml:space="preserve"> implementation</w:t>
      </w:r>
      <w:r w:rsidR="002E3C78" w:rsidRPr="00F84529">
        <w:rPr>
          <w:rFonts w:eastAsiaTheme="minorEastAsia"/>
          <w:sz w:val="20"/>
          <w:szCs w:val="20"/>
          <w:lang w:eastAsia="zh-CN"/>
        </w:rPr>
        <w:t xml:space="preserve">, </w:t>
      </w:r>
      <w:r w:rsidR="000429AB" w:rsidRPr="00F84529">
        <w:rPr>
          <w:rFonts w:eastAsiaTheme="minorEastAsia"/>
          <w:sz w:val="20"/>
          <w:szCs w:val="20"/>
          <w:lang w:eastAsia="zh-CN"/>
        </w:rPr>
        <w:t>spatial isolation, frequency isolation, RF isolation, beam</w:t>
      </w:r>
      <w:r w:rsidR="000204B4" w:rsidRPr="00F84529">
        <w:rPr>
          <w:rFonts w:eastAsiaTheme="minorEastAsia"/>
          <w:sz w:val="20"/>
          <w:szCs w:val="20"/>
          <w:lang w:eastAsia="zh-CN"/>
        </w:rPr>
        <w:t xml:space="preserve"> isolation, and digital interference cancellation, etc</w:t>
      </w:r>
      <w:r w:rsidR="0059428D" w:rsidRPr="00F84529">
        <w:rPr>
          <w:rFonts w:eastAsiaTheme="minorEastAsia"/>
          <w:sz w:val="20"/>
          <w:szCs w:val="20"/>
          <w:lang w:eastAsia="zh-CN"/>
        </w:rPr>
        <w:t>.</w:t>
      </w:r>
    </w:p>
    <w:p w14:paraId="7FCD5363" w14:textId="033F568A" w:rsidR="00DD3EFD" w:rsidRPr="00F84529" w:rsidRDefault="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 xml:space="preserve">Handling of </w:t>
      </w:r>
      <w:r w:rsidR="00BC1B84" w:rsidRPr="00F84529">
        <w:rPr>
          <w:rFonts w:ascii="Times New Roman" w:hAnsi="Times New Roman" w:cs="Times New Roman"/>
          <w:b w:val="0"/>
          <w:bCs w:val="0"/>
          <w:sz w:val="28"/>
          <w:szCs w:val="24"/>
          <w:lang w:val="en-GB" w:eastAsia="en-GB"/>
        </w:rPr>
        <w:t>UE-to-UE</w:t>
      </w:r>
      <w:r w:rsidRPr="00F84529">
        <w:rPr>
          <w:rFonts w:ascii="Times New Roman" w:hAnsi="Times New Roman" w:cs="Times New Roman"/>
          <w:b w:val="0"/>
          <w:bCs w:val="0"/>
          <w:sz w:val="28"/>
          <w:szCs w:val="24"/>
          <w:lang w:val="en-GB" w:eastAsia="en-GB"/>
        </w:rPr>
        <w:t xml:space="preserve"> CLI</w:t>
      </w:r>
    </w:p>
    <w:p w14:paraId="70FC07D8" w14:textId="0460F687" w:rsidR="0019710F" w:rsidRPr="005159C0" w:rsidRDefault="0019710F" w:rsidP="0019710F">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w:t>
      </w:r>
      <w:r w:rsidRPr="00CB3FAE">
        <w:rPr>
          <w:rFonts w:eastAsiaTheme="minorEastAsia"/>
          <w:sz w:val="20"/>
          <w:szCs w:val="20"/>
          <w:lang w:eastAsia="zh-CN"/>
        </w:rPr>
        <w:t xml:space="preserve">n Rel-18 </w:t>
      </w:r>
      <w:r w:rsidR="00A44EBB" w:rsidRPr="005159C0">
        <w:rPr>
          <w:rFonts w:eastAsiaTheme="minorEastAsia"/>
          <w:sz w:val="20"/>
          <w:szCs w:val="20"/>
          <w:lang w:eastAsia="zh-CN"/>
        </w:rPr>
        <w:t>SBFD operation</w:t>
      </w:r>
      <w:r w:rsidRPr="00CB3FAE">
        <w:rPr>
          <w:rFonts w:eastAsiaTheme="minorEastAsia"/>
          <w:sz w:val="20"/>
          <w:szCs w:val="20"/>
          <w:lang w:eastAsia="zh-CN"/>
        </w:rPr>
        <w:t xml:space="preserve">, </w:t>
      </w:r>
      <w:r w:rsidR="00AE080A" w:rsidRPr="005159C0">
        <w:rPr>
          <w:rFonts w:eastAsiaTheme="minorEastAsia"/>
          <w:sz w:val="20"/>
          <w:szCs w:val="20"/>
          <w:lang w:eastAsia="zh-CN"/>
        </w:rPr>
        <w:t xml:space="preserve">a </w:t>
      </w:r>
      <w:r w:rsidRPr="00CB3FAE">
        <w:rPr>
          <w:rFonts w:eastAsiaTheme="minorEastAsia"/>
          <w:sz w:val="20"/>
          <w:szCs w:val="20"/>
          <w:lang w:eastAsia="zh-CN"/>
        </w:rPr>
        <w:t xml:space="preserve">UE </w:t>
      </w:r>
      <w:r w:rsidRPr="005159C0">
        <w:rPr>
          <w:rFonts w:eastAsiaTheme="minorEastAsia"/>
          <w:sz w:val="20"/>
          <w:szCs w:val="20"/>
          <w:lang w:eastAsia="zh-CN"/>
        </w:rPr>
        <w:t>operate</w:t>
      </w:r>
      <w:r w:rsidRPr="00CB3FAE">
        <w:rPr>
          <w:rFonts w:eastAsiaTheme="minorEastAsia"/>
          <w:sz w:val="20"/>
          <w:szCs w:val="20"/>
          <w:lang w:eastAsia="zh-CN"/>
        </w:rPr>
        <w:t>s at half duplex mode</w:t>
      </w:r>
      <w:r w:rsidRPr="005159C0">
        <w:rPr>
          <w:rFonts w:eastAsiaTheme="minorEastAsia"/>
          <w:sz w:val="20"/>
          <w:szCs w:val="20"/>
          <w:lang w:eastAsia="zh-CN"/>
        </w:rPr>
        <w:t xml:space="preserve"> and would suffer co-channel inter</w:t>
      </w:r>
      <w:r w:rsidRPr="00F84529">
        <w:rPr>
          <w:rFonts w:eastAsiaTheme="minorEastAsia"/>
          <w:sz w:val="20"/>
          <w:szCs w:val="20"/>
          <w:lang w:eastAsia="zh-CN"/>
        </w:rPr>
        <w:t>-</w:t>
      </w:r>
      <w:proofErr w:type="spellStart"/>
      <w:r w:rsidRPr="00F84529">
        <w:rPr>
          <w:rFonts w:eastAsiaTheme="minorEastAsia"/>
          <w:sz w:val="20"/>
          <w:szCs w:val="20"/>
          <w:lang w:eastAsia="zh-CN"/>
        </w:rPr>
        <w:t>subband</w:t>
      </w:r>
      <w:proofErr w:type="spellEnd"/>
      <w:r w:rsidRPr="00F84529">
        <w:rPr>
          <w:rFonts w:eastAsiaTheme="minorEastAsia"/>
          <w:sz w:val="20"/>
          <w:szCs w:val="20"/>
          <w:lang w:eastAsia="zh-CN"/>
        </w:rPr>
        <w:t>/</w:t>
      </w:r>
      <w:r w:rsidRPr="00CB3FAE">
        <w:rPr>
          <w:rFonts w:eastAsiaTheme="minorEastAsia"/>
          <w:sz w:val="20"/>
          <w:szCs w:val="20"/>
          <w:lang w:eastAsia="zh-CN"/>
        </w:rPr>
        <w:t>i</w:t>
      </w:r>
      <w:r w:rsidRPr="005159C0">
        <w:rPr>
          <w:rFonts w:eastAsiaTheme="minorEastAsia"/>
          <w:sz w:val="20"/>
          <w:szCs w:val="20"/>
          <w:lang w:eastAsia="zh-CN"/>
        </w:rPr>
        <w:t>ntra-</w:t>
      </w:r>
      <w:r w:rsidRPr="00F84529">
        <w:rPr>
          <w:rFonts w:eastAsiaTheme="minorEastAsia"/>
          <w:sz w:val="20"/>
          <w:szCs w:val="20"/>
          <w:lang w:eastAsia="zh-CN"/>
        </w:rPr>
        <w:t xml:space="preserve"> </w:t>
      </w:r>
      <w:proofErr w:type="spellStart"/>
      <w:r w:rsidRPr="00F84529">
        <w:rPr>
          <w:rFonts w:eastAsiaTheme="minorEastAsia"/>
          <w:sz w:val="20"/>
          <w:szCs w:val="20"/>
          <w:lang w:eastAsia="zh-CN"/>
        </w:rPr>
        <w:t>subband</w:t>
      </w:r>
      <w:proofErr w:type="spellEnd"/>
      <w:r w:rsidRPr="00F84529">
        <w:rPr>
          <w:rFonts w:eastAsiaTheme="minorEastAsia"/>
          <w:sz w:val="20"/>
          <w:szCs w:val="20"/>
          <w:lang w:eastAsia="zh-CN"/>
        </w:rPr>
        <w:t xml:space="preserve"> CL</w:t>
      </w:r>
      <w:r w:rsidRPr="00CB3FAE">
        <w:rPr>
          <w:rFonts w:eastAsiaTheme="minorEastAsia"/>
          <w:sz w:val="20"/>
          <w:szCs w:val="20"/>
          <w:lang w:eastAsia="zh-CN"/>
        </w:rPr>
        <w:t xml:space="preserve">I and </w:t>
      </w:r>
      <w:r w:rsidRPr="005159C0">
        <w:rPr>
          <w:rFonts w:eastAsiaTheme="minorEastAsia"/>
          <w:sz w:val="20"/>
          <w:szCs w:val="20"/>
          <w:lang w:eastAsia="zh-CN"/>
        </w:rPr>
        <w:t>adjacent-channel CLI from oth</w:t>
      </w:r>
      <w:r w:rsidRPr="00F84529">
        <w:rPr>
          <w:rFonts w:eastAsiaTheme="minorEastAsia"/>
          <w:sz w:val="20"/>
          <w:szCs w:val="20"/>
          <w:lang w:eastAsia="zh-CN"/>
        </w:rPr>
        <w:t xml:space="preserve">er UEs within the same cell or </w:t>
      </w:r>
      <w:r w:rsidR="001545E4" w:rsidRPr="00F84529">
        <w:rPr>
          <w:rFonts w:eastAsiaTheme="minorEastAsia"/>
          <w:sz w:val="20"/>
          <w:szCs w:val="20"/>
          <w:lang w:eastAsia="zh-CN"/>
        </w:rPr>
        <w:t xml:space="preserve">neighbor </w:t>
      </w:r>
      <w:r w:rsidRPr="00F84529">
        <w:rPr>
          <w:rFonts w:eastAsiaTheme="minorEastAsia"/>
          <w:sz w:val="20"/>
          <w:szCs w:val="20"/>
          <w:lang w:eastAsia="zh-CN"/>
        </w:rPr>
        <w:t>cell</w:t>
      </w:r>
      <w:r w:rsidR="001545E4" w:rsidRPr="00F84529">
        <w:rPr>
          <w:rFonts w:eastAsiaTheme="minorEastAsia"/>
          <w:sz w:val="20"/>
          <w:szCs w:val="20"/>
          <w:lang w:eastAsia="zh-CN"/>
        </w:rPr>
        <w:t>s</w:t>
      </w:r>
      <w:r w:rsidRPr="00CB3FAE">
        <w:rPr>
          <w:rFonts w:eastAsiaTheme="minorEastAsia"/>
          <w:sz w:val="20"/>
          <w:szCs w:val="20"/>
          <w:lang w:eastAsia="zh-CN"/>
        </w:rPr>
        <w:t xml:space="preserve">. </w:t>
      </w:r>
      <w:r w:rsidR="00AE080A" w:rsidRPr="00CB3FAE">
        <w:rPr>
          <w:rFonts w:eastAsiaTheme="minorEastAsia"/>
          <w:sz w:val="20"/>
          <w:szCs w:val="20"/>
          <w:lang w:eastAsia="zh-CN"/>
        </w:rPr>
        <w:t>CLI</w:t>
      </w:r>
      <w:r w:rsidRPr="00CB3FAE">
        <w:rPr>
          <w:rFonts w:eastAsiaTheme="minorEastAsia"/>
          <w:sz w:val="20"/>
          <w:szCs w:val="20"/>
          <w:lang w:eastAsia="zh-CN"/>
        </w:rPr>
        <w:t xml:space="preserve"> mitigation scheme</w:t>
      </w:r>
      <w:r w:rsidRPr="005159C0">
        <w:rPr>
          <w:rFonts w:eastAsiaTheme="minorEastAsia"/>
          <w:sz w:val="20"/>
          <w:szCs w:val="20"/>
          <w:lang w:eastAsia="zh-CN"/>
        </w:rPr>
        <w:t>s</w:t>
      </w:r>
      <w:r w:rsidRPr="00CB3FAE">
        <w:rPr>
          <w:rFonts w:eastAsiaTheme="minorEastAsia"/>
          <w:sz w:val="20"/>
          <w:szCs w:val="20"/>
          <w:lang w:eastAsia="zh-CN"/>
        </w:rPr>
        <w:t xml:space="preserve"> </w:t>
      </w:r>
      <w:r w:rsidR="001545E4" w:rsidRPr="005159C0">
        <w:rPr>
          <w:rFonts w:eastAsiaTheme="minorEastAsia"/>
          <w:sz w:val="20"/>
          <w:szCs w:val="20"/>
          <w:lang w:eastAsia="zh-CN"/>
        </w:rPr>
        <w:t xml:space="preserve">need to </w:t>
      </w:r>
      <w:r w:rsidR="00A44EBB" w:rsidRPr="005159C0">
        <w:rPr>
          <w:rFonts w:eastAsiaTheme="minorEastAsia"/>
          <w:sz w:val="20"/>
          <w:szCs w:val="20"/>
          <w:lang w:eastAsia="zh-CN"/>
        </w:rPr>
        <w:t>be considered</w:t>
      </w:r>
      <w:r w:rsidRPr="00F84529">
        <w:rPr>
          <w:rFonts w:eastAsiaTheme="minorEastAsia"/>
          <w:sz w:val="20"/>
          <w:szCs w:val="20"/>
          <w:lang w:eastAsia="zh-CN"/>
        </w:rPr>
        <w:t xml:space="preserve"> to </w:t>
      </w:r>
      <w:r w:rsidR="00AE080A" w:rsidRPr="00F84529">
        <w:rPr>
          <w:rFonts w:eastAsiaTheme="minorEastAsia"/>
          <w:sz w:val="20"/>
          <w:szCs w:val="20"/>
          <w:lang w:eastAsia="zh-CN"/>
        </w:rPr>
        <w:t>guarantee DL performance</w:t>
      </w:r>
      <w:r w:rsidRPr="00CB3FAE">
        <w:rPr>
          <w:rFonts w:eastAsiaTheme="minorEastAsia"/>
          <w:sz w:val="20"/>
          <w:szCs w:val="20"/>
          <w:lang w:eastAsia="zh-CN"/>
        </w:rPr>
        <w:t xml:space="preserve">. </w:t>
      </w:r>
    </w:p>
    <w:p w14:paraId="6909DDF9" w14:textId="5D97CE64" w:rsidR="007365ED" w:rsidRPr="00F84529" w:rsidRDefault="0019710F" w:rsidP="0019710F">
      <w:pPr>
        <w:jc w:val="both"/>
        <w:rPr>
          <w:rFonts w:eastAsiaTheme="minorEastAsia"/>
          <w:color w:val="0000FF"/>
          <w:sz w:val="20"/>
          <w:szCs w:val="20"/>
          <w:lang w:eastAsia="zh-CN"/>
        </w:rPr>
      </w:pPr>
      <w:r w:rsidRPr="005159C0">
        <w:rPr>
          <w:rFonts w:eastAsiaTheme="minorEastAsia"/>
          <w:sz w:val="20"/>
          <w:szCs w:val="20"/>
          <w:lang w:eastAsia="zh-CN"/>
        </w:rPr>
        <w:t>C</w:t>
      </w:r>
      <w:r w:rsidRPr="00CB3FAE">
        <w:rPr>
          <w:rFonts w:eastAsiaTheme="minorEastAsia"/>
          <w:sz w:val="20"/>
          <w:szCs w:val="20"/>
          <w:lang w:eastAsia="zh-CN"/>
        </w:rPr>
        <w:t xml:space="preserve">onsidering half duplex operation at UE side, </w:t>
      </w:r>
      <w:r w:rsidR="00E207B2" w:rsidRPr="005159C0">
        <w:rPr>
          <w:rFonts w:eastAsiaTheme="minorEastAsia"/>
          <w:sz w:val="20"/>
          <w:szCs w:val="20"/>
          <w:lang w:eastAsia="zh-CN"/>
        </w:rPr>
        <w:t>and the fact that the size,</w:t>
      </w:r>
      <w:r w:rsidR="00E207B2" w:rsidRPr="00F84529">
        <w:rPr>
          <w:rFonts w:eastAsiaTheme="minorEastAsia"/>
          <w:sz w:val="20"/>
          <w:szCs w:val="20"/>
          <w:lang w:eastAsia="zh-CN"/>
        </w:rPr>
        <w:t xml:space="preserve"> power and processing capabilities at UE side </w:t>
      </w:r>
      <w:r w:rsidR="001545E4" w:rsidRPr="00F84529">
        <w:rPr>
          <w:rFonts w:eastAsiaTheme="minorEastAsia"/>
          <w:sz w:val="20"/>
          <w:szCs w:val="20"/>
          <w:lang w:eastAsia="zh-CN"/>
        </w:rPr>
        <w:t xml:space="preserve">are </w:t>
      </w:r>
      <w:r w:rsidR="00E207B2" w:rsidRPr="00F84529">
        <w:rPr>
          <w:rFonts w:eastAsiaTheme="minorEastAsia"/>
          <w:sz w:val="20"/>
          <w:szCs w:val="20"/>
          <w:lang w:eastAsia="zh-CN"/>
        </w:rPr>
        <w:t>limited, any UE hardware changes and/or more stringent UE RF requirement</w:t>
      </w:r>
      <w:r w:rsidR="00F91AC0" w:rsidRPr="00F84529">
        <w:rPr>
          <w:rFonts w:eastAsiaTheme="minorEastAsia"/>
          <w:sz w:val="20"/>
          <w:szCs w:val="20"/>
          <w:lang w:eastAsia="zh-CN"/>
        </w:rPr>
        <w:t>s</w:t>
      </w:r>
      <w:r w:rsidR="00E207B2" w:rsidRPr="00F84529">
        <w:rPr>
          <w:rFonts w:eastAsiaTheme="minorEastAsia"/>
          <w:sz w:val="20"/>
          <w:szCs w:val="20"/>
          <w:lang w:eastAsia="zh-CN"/>
        </w:rPr>
        <w:t xml:space="preserve"> to support </w:t>
      </w:r>
      <w:r w:rsidR="00A44EBB" w:rsidRPr="00F84529">
        <w:rPr>
          <w:rFonts w:eastAsiaTheme="minorEastAsia"/>
          <w:sz w:val="20"/>
          <w:szCs w:val="20"/>
          <w:lang w:eastAsia="zh-CN"/>
        </w:rPr>
        <w:t>SBFD operation at network side</w:t>
      </w:r>
      <w:r w:rsidR="00E207B2" w:rsidRPr="00F84529">
        <w:rPr>
          <w:rFonts w:eastAsiaTheme="minorEastAsia"/>
          <w:sz w:val="20"/>
          <w:szCs w:val="20"/>
          <w:lang w:eastAsia="zh-CN"/>
        </w:rPr>
        <w:t xml:space="preserve"> is strongly</w:t>
      </w:r>
      <w:r w:rsidR="00A44EBB" w:rsidRPr="00F84529">
        <w:rPr>
          <w:rFonts w:eastAsiaTheme="minorEastAsia"/>
          <w:sz w:val="20"/>
          <w:szCs w:val="20"/>
          <w:lang w:eastAsia="zh-CN"/>
        </w:rPr>
        <w:t xml:space="preserve"> discouraged</w:t>
      </w:r>
      <w:r w:rsidR="00E207B2" w:rsidRPr="00F84529">
        <w:rPr>
          <w:rFonts w:eastAsiaTheme="minorEastAsia"/>
          <w:sz w:val="20"/>
          <w:szCs w:val="20"/>
          <w:lang w:eastAsia="zh-CN"/>
        </w:rPr>
        <w:t>.</w:t>
      </w:r>
      <w:r w:rsidR="00A44EBB" w:rsidRPr="00F84529">
        <w:rPr>
          <w:rFonts w:eastAsiaTheme="minorEastAsia"/>
          <w:sz w:val="20"/>
          <w:szCs w:val="20"/>
          <w:lang w:eastAsia="zh-CN"/>
        </w:rPr>
        <w:t xml:space="preserve"> Instead, the handling of </w:t>
      </w:r>
      <w:r w:rsidR="00BC1B84" w:rsidRPr="00F84529">
        <w:rPr>
          <w:rFonts w:eastAsiaTheme="minorEastAsia"/>
          <w:sz w:val="20"/>
          <w:szCs w:val="20"/>
          <w:lang w:eastAsia="zh-CN"/>
        </w:rPr>
        <w:t>UE-to-UE</w:t>
      </w:r>
      <w:r w:rsidR="00A44EBB" w:rsidRPr="00F84529">
        <w:rPr>
          <w:rFonts w:eastAsiaTheme="minorEastAsia"/>
          <w:sz w:val="20"/>
          <w:szCs w:val="20"/>
          <w:lang w:eastAsia="zh-CN"/>
        </w:rPr>
        <w:t xml:space="preserve"> </w:t>
      </w:r>
      <w:r w:rsidR="00AE080A" w:rsidRPr="00F84529">
        <w:rPr>
          <w:rFonts w:eastAsiaTheme="minorEastAsia"/>
          <w:sz w:val="20"/>
          <w:szCs w:val="20"/>
          <w:lang w:eastAsia="zh-CN"/>
        </w:rPr>
        <w:t xml:space="preserve">CLI may </w:t>
      </w:r>
      <w:r w:rsidR="00A44EBB" w:rsidRPr="00F84529">
        <w:rPr>
          <w:rFonts w:eastAsiaTheme="minorEastAsia"/>
          <w:sz w:val="20"/>
          <w:szCs w:val="20"/>
          <w:lang w:eastAsia="zh-CN"/>
        </w:rPr>
        <w:t>be largely based on network scheduling</w:t>
      </w:r>
      <w:r w:rsidR="00AE080A" w:rsidRPr="00F84529">
        <w:rPr>
          <w:rFonts w:eastAsiaTheme="minorEastAsia"/>
          <w:sz w:val="20"/>
          <w:szCs w:val="20"/>
          <w:lang w:eastAsia="zh-CN"/>
        </w:rPr>
        <w:t>, as well as UE measurement</w:t>
      </w:r>
      <w:r w:rsidR="007365ED" w:rsidRPr="00F84529">
        <w:rPr>
          <w:rFonts w:eastAsiaTheme="minorEastAsia"/>
          <w:sz w:val="20"/>
          <w:szCs w:val="20"/>
          <w:lang w:eastAsia="zh-CN"/>
        </w:rPr>
        <w:t>. For example</w:t>
      </w:r>
      <w:r w:rsidR="00A44EBB" w:rsidRPr="00F84529">
        <w:rPr>
          <w:rFonts w:eastAsiaTheme="minorEastAsia"/>
          <w:sz w:val="20"/>
          <w:szCs w:val="20"/>
          <w:lang w:eastAsia="zh-CN"/>
        </w:rPr>
        <w:t xml:space="preserve">, </w:t>
      </w:r>
      <w:r w:rsidR="007365ED" w:rsidRPr="00F84529">
        <w:rPr>
          <w:rFonts w:eastAsiaTheme="minorEastAsia"/>
          <w:sz w:val="20"/>
          <w:szCs w:val="20"/>
          <w:lang w:eastAsia="zh-CN"/>
        </w:rPr>
        <w:t xml:space="preserve">the </w:t>
      </w:r>
      <w:proofErr w:type="spellStart"/>
      <w:r w:rsidR="00A44EBB" w:rsidRPr="00F84529">
        <w:rPr>
          <w:rFonts w:eastAsiaTheme="minorEastAsia"/>
          <w:sz w:val="20"/>
          <w:szCs w:val="20"/>
          <w:lang w:eastAsia="zh-CN"/>
        </w:rPr>
        <w:t>gNB</w:t>
      </w:r>
      <w:proofErr w:type="spellEnd"/>
      <w:r w:rsidR="00A44EBB" w:rsidRPr="00F84529">
        <w:rPr>
          <w:rFonts w:eastAsiaTheme="minorEastAsia"/>
          <w:sz w:val="20"/>
          <w:szCs w:val="20"/>
          <w:lang w:eastAsia="zh-CN"/>
        </w:rPr>
        <w:t xml:space="preserve"> can avoid scheduling two UEs with opposite </w:t>
      </w:r>
      <w:r w:rsidR="001545E4" w:rsidRPr="00F84529">
        <w:rPr>
          <w:rFonts w:eastAsiaTheme="minorEastAsia"/>
          <w:sz w:val="20"/>
          <w:szCs w:val="20"/>
          <w:lang w:eastAsia="zh-CN"/>
        </w:rPr>
        <w:t xml:space="preserve">transmission </w:t>
      </w:r>
      <w:r w:rsidR="00A44EBB" w:rsidRPr="00F84529">
        <w:rPr>
          <w:rFonts w:eastAsiaTheme="minorEastAsia"/>
          <w:sz w:val="20"/>
          <w:szCs w:val="20"/>
          <w:lang w:eastAsia="zh-CN"/>
        </w:rPr>
        <w:t>direction</w:t>
      </w:r>
      <w:r w:rsidR="007365ED" w:rsidRPr="00F84529">
        <w:rPr>
          <w:rFonts w:eastAsiaTheme="minorEastAsia"/>
          <w:sz w:val="20"/>
          <w:szCs w:val="20"/>
          <w:lang w:eastAsia="zh-CN"/>
        </w:rPr>
        <w:t>s</w:t>
      </w:r>
      <w:r w:rsidR="00A44EBB" w:rsidRPr="00F84529">
        <w:rPr>
          <w:rFonts w:eastAsiaTheme="minorEastAsia"/>
          <w:sz w:val="20"/>
          <w:szCs w:val="20"/>
          <w:lang w:eastAsia="zh-CN"/>
        </w:rPr>
        <w:t xml:space="preserve"> if the two UEs are identified as close to each other thus cause strong </w:t>
      </w:r>
      <w:r w:rsidR="00BC1B84" w:rsidRPr="00F84529">
        <w:rPr>
          <w:rFonts w:eastAsiaTheme="minorEastAsia"/>
          <w:sz w:val="20"/>
          <w:szCs w:val="20"/>
          <w:lang w:eastAsia="zh-CN"/>
        </w:rPr>
        <w:t>UE-to-UE</w:t>
      </w:r>
      <w:r w:rsidR="00A44EBB" w:rsidRPr="00F84529">
        <w:rPr>
          <w:rFonts w:eastAsiaTheme="minorEastAsia"/>
          <w:sz w:val="20"/>
          <w:szCs w:val="20"/>
          <w:lang w:eastAsia="zh-CN"/>
        </w:rPr>
        <w:t xml:space="preserve"> CLI. </w:t>
      </w:r>
    </w:p>
    <w:p w14:paraId="38933CAC" w14:textId="6C8D41FB" w:rsidR="0019710F" w:rsidRPr="005159C0" w:rsidRDefault="0019710F" w:rsidP="00E207B2">
      <w:pPr>
        <w:spacing w:beforeLines="50" w:before="120" w:afterLines="50" w:after="120"/>
        <w:jc w:val="both"/>
        <w:rPr>
          <w:rFonts w:eastAsiaTheme="minorEastAsia"/>
          <w:b/>
          <w:i/>
          <w:sz w:val="20"/>
          <w:szCs w:val="20"/>
          <w:lang w:eastAsia="zh-CN"/>
        </w:rPr>
      </w:pPr>
      <w:bookmarkStart w:id="20" w:name="_Ref102056923"/>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DB2BE1">
        <w:rPr>
          <w:rFonts w:eastAsiaTheme="minorEastAsia"/>
          <w:b/>
          <w:i/>
          <w:noProof/>
          <w:sz w:val="20"/>
          <w:lang w:eastAsia="zh-CN"/>
        </w:rPr>
        <w:t>20</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Pr="005159C0">
        <w:rPr>
          <w:rFonts w:eastAsiaTheme="minorEastAsia"/>
          <w:b/>
          <w:i/>
          <w:sz w:val="20"/>
          <w:szCs w:val="20"/>
          <w:lang w:eastAsia="zh-CN"/>
        </w:rPr>
        <w:t>N</w:t>
      </w:r>
      <w:r w:rsidRPr="00CB3FAE">
        <w:rPr>
          <w:rFonts w:eastAsiaTheme="minorEastAsia"/>
          <w:b/>
          <w:i/>
          <w:sz w:val="20"/>
          <w:szCs w:val="20"/>
          <w:lang w:eastAsia="zh-CN"/>
        </w:rPr>
        <w:t xml:space="preserve">o </w:t>
      </w:r>
      <w:r w:rsidR="00A44EBB" w:rsidRPr="005159C0">
        <w:rPr>
          <w:rFonts w:eastAsiaTheme="minorEastAsia"/>
          <w:b/>
          <w:i/>
          <w:sz w:val="20"/>
          <w:szCs w:val="20"/>
          <w:lang w:eastAsia="zh-CN"/>
        </w:rPr>
        <w:t xml:space="preserve">UE </w:t>
      </w:r>
      <w:r w:rsidRPr="005159C0">
        <w:rPr>
          <w:rFonts w:eastAsiaTheme="minorEastAsia"/>
          <w:b/>
          <w:i/>
          <w:sz w:val="20"/>
          <w:szCs w:val="20"/>
          <w:lang w:eastAsia="zh-CN"/>
        </w:rPr>
        <w:t>RF impact</w:t>
      </w:r>
      <w:r w:rsidRPr="00CB3FAE">
        <w:rPr>
          <w:rFonts w:eastAsiaTheme="minorEastAsia"/>
          <w:b/>
          <w:i/>
          <w:sz w:val="20"/>
          <w:szCs w:val="20"/>
          <w:lang w:eastAsia="zh-CN"/>
        </w:rPr>
        <w:t xml:space="preserve"> for CLI handling is expected to avoid </w:t>
      </w:r>
      <w:r w:rsidRPr="005159C0">
        <w:rPr>
          <w:rFonts w:eastAsiaTheme="minorEastAsia"/>
          <w:b/>
          <w:i/>
          <w:sz w:val="20"/>
          <w:szCs w:val="20"/>
          <w:lang w:eastAsia="zh-CN"/>
        </w:rPr>
        <w:t>additional</w:t>
      </w:r>
      <w:r w:rsidRPr="00CB3FAE">
        <w:rPr>
          <w:rFonts w:eastAsiaTheme="minorEastAsia"/>
          <w:b/>
          <w:i/>
          <w:sz w:val="20"/>
          <w:szCs w:val="20"/>
          <w:lang w:eastAsia="zh-CN"/>
        </w:rPr>
        <w:t xml:space="preserve"> UE complexity in</w:t>
      </w:r>
      <w:r w:rsidR="0058139F" w:rsidRPr="005159C0">
        <w:rPr>
          <w:rFonts w:eastAsiaTheme="minorEastAsia"/>
          <w:b/>
          <w:i/>
          <w:sz w:val="20"/>
          <w:szCs w:val="20"/>
          <w:lang w:eastAsia="zh-CN"/>
        </w:rPr>
        <w:t>troduced by</w:t>
      </w:r>
      <w:r w:rsidRPr="00CB3FAE">
        <w:rPr>
          <w:rFonts w:eastAsiaTheme="minorEastAsia"/>
          <w:b/>
          <w:i/>
          <w:sz w:val="20"/>
          <w:szCs w:val="20"/>
          <w:lang w:eastAsia="zh-CN"/>
        </w:rPr>
        <w:t xml:space="preserve"> Rel-18 </w:t>
      </w:r>
      <w:r w:rsidR="00A44EBB" w:rsidRPr="005159C0">
        <w:rPr>
          <w:rFonts w:eastAsiaTheme="minorEastAsia"/>
          <w:b/>
          <w:i/>
          <w:sz w:val="20"/>
          <w:szCs w:val="20"/>
          <w:lang w:eastAsia="zh-CN"/>
        </w:rPr>
        <w:t>SBFD operation</w:t>
      </w:r>
      <w:r w:rsidRPr="00CB3FAE">
        <w:rPr>
          <w:rFonts w:eastAsiaTheme="minorEastAsia"/>
          <w:b/>
          <w:i/>
          <w:sz w:val="20"/>
          <w:szCs w:val="20"/>
          <w:lang w:eastAsia="zh-CN"/>
        </w:rPr>
        <w:t>.</w:t>
      </w:r>
      <w:bookmarkEnd w:id="20"/>
      <w:r w:rsidRPr="00CB3FAE">
        <w:rPr>
          <w:rFonts w:eastAsiaTheme="minorEastAsia"/>
          <w:b/>
          <w:i/>
          <w:sz w:val="20"/>
          <w:szCs w:val="20"/>
          <w:lang w:eastAsia="zh-CN"/>
        </w:rPr>
        <w:t xml:space="preserve"> </w:t>
      </w:r>
    </w:p>
    <w:p w14:paraId="6702EDF7" w14:textId="77777777" w:rsidR="00675870" w:rsidRPr="00F84529" w:rsidRDefault="00675870" w:rsidP="00FD0880">
      <w:pPr>
        <w:jc w:val="both"/>
        <w:rPr>
          <w:rFonts w:eastAsiaTheme="minorEastAsia"/>
          <w:sz w:val="20"/>
          <w:szCs w:val="20"/>
          <w:lang w:eastAsia="zh-CN"/>
        </w:rPr>
      </w:pPr>
    </w:p>
    <w:p w14:paraId="406C6C1E" w14:textId="51041098" w:rsidR="00F94AFC" w:rsidRPr="00F84529" w:rsidRDefault="00F94AFC" w:rsidP="00F94AFC">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F</w:t>
      </w:r>
      <w:r w:rsidRPr="005159C0">
        <w:rPr>
          <w:rFonts w:eastAsiaTheme="minorEastAsia"/>
          <w:sz w:val="20"/>
          <w:szCs w:val="20"/>
          <w:lang w:eastAsia="zh-CN"/>
        </w:rPr>
        <w:t xml:space="preserve">or </w:t>
      </w:r>
      <w:r w:rsidR="007175BF" w:rsidRPr="005159C0">
        <w:rPr>
          <w:rFonts w:eastAsiaTheme="minorEastAsia"/>
          <w:sz w:val="20"/>
          <w:szCs w:val="20"/>
          <w:lang w:eastAsia="zh-CN"/>
        </w:rPr>
        <w:t>UE-to-UE CLI handling</w:t>
      </w:r>
      <w:r w:rsidRPr="00F84529">
        <w:rPr>
          <w:rFonts w:eastAsiaTheme="minorEastAsia"/>
          <w:sz w:val="20"/>
          <w:szCs w:val="20"/>
          <w:lang w:eastAsia="zh-CN"/>
        </w:rPr>
        <w:t xml:space="preserve">, it may be beneficial for a </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 xml:space="preserve"> to be aware of the values or ranges of interferences involved in a DL reception, and perform DL scheduling and data transmission accordingly. This can be achieved by CSI measurement and reporting. For example, different NZP CSI-RS resources, as well as CSI-IM resources, can be used to measure different interference types, which can be configured to the UE in one or more </w:t>
      </w:r>
      <w:r w:rsidRPr="00F84529">
        <w:rPr>
          <w:rFonts w:eastAsiaTheme="minorEastAsia"/>
          <w:i/>
          <w:sz w:val="20"/>
          <w:szCs w:val="20"/>
          <w:lang w:eastAsia="zh-CN"/>
        </w:rPr>
        <w:t>CSI-</w:t>
      </w:r>
      <w:proofErr w:type="spellStart"/>
      <w:r w:rsidRPr="00F84529">
        <w:rPr>
          <w:rFonts w:eastAsiaTheme="minorEastAsia"/>
          <w:i/>
          <w:sz w:val="20"/>
          <w:szCs w:val="20"/>
          <w:lang w:eastAsia="zh-CN"/>
        </w:rPr>
        <w:lastRenderedPageBreak/>
        <w:t>ReportConfig</w:t>
      </w:r>
      <w:r w:rsidRPr="00F84529">
        <w:rPr>
          <w:rFonts w:eastAsiaTheme="minorEastAsia"/>
          <w:sz w:val="20"/>
          <w:szCs w:val="20"/>
          <w:lang w:eastAsia="zh-CN"/>
        </w:rPr>
        <w:t>s</w:t>
      </w:r>
      <w:proofErr w:type="spellEnd"/>
      <w:r w:rsidRPr="00F84529">
        <w:rPr>
          <w:rFonts w:eastAsiaTheme="minorEastAsia"/>
          <w:sz w:val="20"/>
          <w:szCs w:val="20"/>
          <w:lang w:eastAsia="zh-CN"/>
        </w:rPr>
        <w:t xml:space="preserve">. Based on the CSI information in corresponding CSI report(s), the </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 xml:space="preserve"> can infer the desired information of CLI by proper implementation.</w:t>
      </w:r>
    </w:p>
    <w:p w14:paraId="548D0101" w14:textId="464787C1" w:rsidR="00F94AFC" w:rsidRPr="005159C0" w:rsidRDefault="00667395" w:rsidP="007B74DB">
      <w:pPr>
        <w:spacing w:beforeLines="50" w:before="120" w:afterLines="50" w:after="120"/>
        <w:jc w:val="both"/>
        <w:rPr>
          <w:rFonts w:eastAsiaTheme="minorEastAsia"/>
          <w:b/>
          <w:i/>
          <w:sz w:val="20"/>
          <w:szCs w:val="20"/>
          <w:lang w:eastAsia="zh-CN"/>
        </w:rPr>
      </w:pPr>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sidR="00DB2BE1">
        <w:rPr>
          <w:rFonts w:eastAsiaTheme="minorEastAsia"/>
          <w:b/>
          <w:i/>
          <w:noProof/>
          <w:sz w:val="20"/>
          <w:lang w:eastAsia="zh-CN"/>
        </w:rPr>
        <w:t>21</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00B01A9B" w:rsidRPr="005159C0">
        <w:rPr>
          <w:rFonts w:eastAsiaTheme="minorEastAsia"/>
          <w:b/>
          <w:i/>
          <w:sz w:val="20"/>
          <w:szCs w:val="20"/>
          <w:lang w:eastAsia="zh-CN"/>
        </w:rPr>
        <w:t xml:space="preserve">CSI measurement and reporting can be </w:t>
      </w:r>
      <w:r w:rsidR="00644481" w:rsidRPr="005159C0">
        <w:rPr>
          <w:rFonts w:eastAsiaTheme="minorEastAsia"/>
          <w:b/>
          <w:i/>
          <w:sz w:val="20"/>
          <w:szCs w:val="20"/>
          <w:lang w:eastAsia="zh-CN"/>
        </w:rPr>
        <w:t>used for interference measurement for UE-t</w:t>
      </w:r>
      <w:r w:rsidR="00644481" w:rsidRPr="00F84529">
        <w:rPr>
          <w:rFonts w:eastAsiaTheme="minorEastAsia"/>
          <w:b/>
          <w:i/>
          <w:sz w:val="20"/>
          <w:szCs w:val="20"/>
          <w:lang w:eastAsia="zh-CN"/>
        </w:rPr>
        <w:t>o-UE CLI handling</w:t>
      </w:r>
      <w:r w:rsidRPr="00CB3FAE">
        <w:rPr>
          <w:rFonts w:eastAsiaTheme="minorEastAsia"/>
          <w:b/>
          <w:i/>
          <w:sz w:val="20"/>
          <w:szCs w:val="20"/>
          <w:lang w:eastAsia="zh-CN"/>
        </w:rPr>
        <w:t xml:space="preserve">.  </w:t>
      </w:r>
    </w:p>
    <w:p w14:paraId="1127772B" w14:textId="77777777" w:rsidR="00675870" w:rsidRPr="00F84529" w:rsidRDefault="00675870" w:rsidP="000233E6">
      <w:pPr>
        <w:jc w:val="both"/>
        <w:rPr>
          <w:rFonts w:eastAsiaTheme="minorEastAsia"/>
          <w:sz w:val="20"/>
          <w:szCs w:val="20"/>
          <w:lang w:eastAsia="zh-CN"/>
        </w:rPr>
      </w:pPr>
    </w:p>
    <w:p w14:paraId="07771F09" w14:textId="2BF38016" w:rsidR="00675870" w:rsidRPr="00F84529" w:rsidRDefault="00644481" w:rsidP="006C7D30">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Besides, other </w:t>
      </w:r>
      <w:r w:rsidR="004127DA" w:rsidRPr="00F84529">
        <w:rPr>
          <w:rFonts w:eastAsiaTheme="minorEastAsia"/>
          <w:sz w:val="20"/>
          <w:szCs w:val="20"/>
          <w:lang w:eastAsia="zh-CN"/>
        </w:rPr>
        <w:t xml:space="preserve">potential enhancements </w:t>
      </w:r>
      <w:r w:rsidR="00B74958" w:rsidRPr="00F84529">
        <w:rPr>
          <w:rFonts w:eastAsiaTheme="minorEastAsia"/>
          <w:sz w:val="20"/>
          <w:szCs w:val="20"/>
          <w:lang w:eastAsia="zh-CN"/>
        </w:rPr>
        <w:t>can</w:t>
      </w:r>
      <w:r w:rsidR="004127DA" w:rsidRPr="00F84529">
        <w:rPr>
          <w:rFonts w:eastAsiaTheme="minorEastAsia"/>
          <w:sz w:val="20"/>
          <w:szCs w:val="20"/>
          <w:lang w:eastAsia="zh-CN"/>
        </w:rPr>
        <w:t xml:space="preserve"> be studied in Rel-18</w:t>
      </w:r>
      <w:r w:rsidRPr="00F84529">
        <w:rPr>
          <w:rFonts w:eastAsiaTheme="minorEastAsia"/>
          <w:sz w:val="20"/>
          <w:szCs w:val="20"/>
          <w:lang w:eastAsia="zh-CN"/>
        </w:rPr>
        <w:t xml:space="preserve"> as well</w:t>
      </w:r>
      <w:r w:rsidR="004127DA" w:rsidRPr="00F84529">
        <w:rPr>
          <w:rFonts w:eastAsiaTheme="minorEastAsia"/>
          <w:sz w:val="20"/>
          <w:szCs w:val="20"/>
          <w:lang w:eastAsia="zh-CN"/>
        </w:rPr>
        <w:t xml:space="preserve">, e.g. UL power control, L1-based </w:t>
      </w:r>
      <w:r w:rsidR="00BC1B84" w:rsidRPr="00F84529">
        <w:rPr>
          <w:rFonts w:eastAsiaTheme="minorEastAsia"/>
          <w:sz w:val="20"/>
          <w:szCs w:val="20"/>
          <w:lang w:eastAsia="zh-CN"/>
        </w:rPr>
        <w:t>UE-to-UE</w:t>
      </w:r>
      <w:r w:rsidR="004127DA" w:rsidRPr="00F84529">
        <w:rPr>
          <w:rFonts w:eastAsiaTheme="minorEastAsia"/>
          <w:sz w:val="20"/>
          <w:szCs w:val="20"/>
          <w:lang w:eastAsia="zh-CN"/>
        </w:rPr>
        <w:t xml:space="preserve"> </w:t>
      </w:r>
      <w:r w:rsidR="007B74DB" w:rsidRPr="00F84529">
        <w:rPr>
          <w:rFonts w:eastAsiaTheme="minorEastAsia"/>
          <w:sz w:val="20"/>
          <w:szCs w:val="20"/>
          <w:lang w:eastAsia="zh-CN"/>
        </w:rPr>
        <w:t xml:space="preserve">CLI measurement and reporting. More detailed information can be </w:t>
      </w:r>
      <w:r w:rsidR="003E36BB" w:rsidRPr="00F84529">
        <w:rPr>
          <w:rFonts w:eastAsiaTheme="minorEastAsia"/>
          <w:sz w:val="20"/>
          <w:szCs w:val="20"/>
          <w:lang w:eastAsia="zh-CN"/>
        </w:rPr>
        <w:t>found</w:t>
      </w:r>
      <w:r w:rsidR="007B74DB" w:rsidRPr="00F84529">
        <w:rPr>
          <w:rFonts w:eastAsiaTheme="minorEastAsia"/>
          <w:sz w:val="20"/>
          <w:szCs w:val="20"/>
          <w:lang w:eastAsia="zh-CN"/>
        </w:rPr>
        <w:t xml:space="preserve"> in our companion contribution</w:t>
      </w:r>
      <w:r w:rsidR="00A17587" w:rsidRPr="00F84529">
        <w:rPr>
          <w:rFonts w:eastAsiaTheme="minorEastAsia"/>
          <w:sz w:val="20"/>
          <w:szCs w:val="20"/>
          <w:lang w:eastAsia="zh-CN"/>
        </w:rPr>
        <w:t xml:space="preserve"> </w:t>
      </w:r>
      <w:r w:rsidR="00787F5F">
        <w:rPr>
          <w:rFonts w:eastAsiaTheme="minorEastAsia"/>
          <w:sz w:val="20"/>
          <w:szCs w:val="20"/>
          <w:lang w:eastAsia="zh-CN"/>
        </w:rPr>
        <w:fldChar w:fldCharType="begin"/>
      </w:r>
      <w:r w:rsidR="00787F5F">
        <w:rPr>
          <w:rFonts w:eastAsiaTheme="minorEastAsia"/>
          <w:sz w:val="20"/>
          <w:szCs w:val="20"/>
          <w:lang w:eastAsia="zh-CN"/>
        </w:rPr>
        <w:instrText xml:space="preserve"> REF _Ref131789683 \n \h </w:instrText>
      </w:r>
      <w:r w:rsidR="00787F5F">
        <w:rPr>
          <w:rFonts w:eastAsiaTheme="minorEastAsia"/>
          <w:sz w:val="20"/>
          <w:szCs w:val="20"/>
          <w:lang w:eastAsia="zh-CN"/>
        </w:rPr>
      </w:r>
      <w:r w:rsidR="00787F5F">
        <w:rPr>
          <w:rFonts w:eastAsiaTheme="minorEastAsia"/>
          <w:sz w:val="20"/>
          <w:szCs w:val="20"/>
          <w:lang w:eastAsia="zh-CN"/>
        </w:rPr>
        <w:fldChar w:fldCharType="separate"/>
      </w:r>
      <w:r w:rsidR="009F12BD">
        <w:rPr>
          <w:rFonts w:eastAsiaTheme="minorEastAsia"/>
          <w:sz w:val="20"/>
          <w:szCs w:val="20"/>
          <w:lang w:eastAsia="zh-CN"/>
        </w:rPr>
        <w:t>[2]</w:t>
      </w:r>
      <w:r w:rsidR="00787F5F">
        <w:rPr>
          <w:rFonts w:eastAsiaTheme="minorEastAsia"/>
          <w:sz w:val="20"/>
          <w:szCs w:val="20"/>
          <w:lang w:eastAsia="zh-CN"/>
        </w:rPr>
        <w:fldChar w:fldCharType="end"/>
      </w:r>
      <w:r w:rsidR="007B74DB" w:rsidRPr="005159C0">
        <w:rPr>
          <w:rFonts w:eastAsiaTheme="minorEastAsia"/>
          <w:sz w:val="20"/>
          <w:szCs w:val="20"/>
          <w:lang w:eastAsia="zh-CN"/>
        </w:rPr>
        <w:t>.</w:t>
      </w:r>
    </w:p>
    <w:p w14:paraId="4C5B07FD" w14:textId="6B9B20E2" w:rsidR="00837ED1" w:rsidRPr="00F84529" w:rsidRDefault="00837ED1" w:rsidP="00837ED1">
      <w:pPr>
        <w:pStyle w:val="20"/>
        <w:keepLines/>
        <w:numPr>
          <w:ilvl w:val="1"/>
          <w:numId w:val="4"/>
        </w:numPr>
        <w:overflowPunct w:val="0"/>
        <w:autoSpaceDE w:val="0"/>
        <w:autoSpaceDN w:val="0"/>
        <w:adjustRightInd w:val="0"/>
        <w:spacing w:after="180"/>
        <w:textAlignment w:val="baseline"/>
        <w:rPr>
          <w:rFonts w:ascii="Times New Roman" w:hAnsi="Times New Roman" w:cs="Times New Roman"/>
          <w:b w:val="0"/>
          <w:bCs w:val="0"/>
          <w:sz w:val="28"/>
          <w:szCs w:val="24"/>
          <w:lang w:val="en-GB" w:eastAsia="en-GB"/>
        </w:rPr>
      </w:pPr>
      <w:r w:rsidRPr="00F84529">
        <w:rPr>
          <w:rFonts w:ascii="Times New Roman" w:hAnsi="Times New Roman" w:cs="Times New Roman"/>
          <w:b w:val="0"/>
          <w:bCs w:val="0"/>
          <w:sz w:val="28"/>
          <w:szCs w:val="24"/>
          <w:lang w:val="en-GB" w:eastAsia="en-GB"/>
        </w:rPr>
        <w:t xml:space="preserve">Handling of </w:t>
      </w:r>
      <w:proofErr w:type="spellStart"/>
      <w:r w:rsidR="00BC1B84" w:rsidRPr="00F84529">
        <w:rPr>
          <w:rFonts w:ascii="Times New Roman" w:hAnsi="Times New Roman" w:cs="Times New Roman"/>
          <w:b w:val="0"/>
          <w:bCs w:val="0"/>
          <w:sz w:val="28"/>
          <w:szCs w:val="24"/>
          <w:lang w:val="en-GB" w:eastAsia="en-GB"/>
        </w:rPr>
        <w:t>gNB</w:t>
      </w:r>
      <w:proofErr w:type="spellEnd"/>
      <w:r w:rsidR="00BC1B84" w:rsidRPr="00F84529">
        <w:rPr>
          <w:rFonts w:ascii="Times New Roman" w:hAnsi="Times New Roman" w:cs="Times New Roman"/>
          <w:b w:val="0"/>
          <w:bCs w:val="0"/>
          <w:sz w:val="28"/>
          <w:szCs w:val="24"/>
          <w:lang w:val="en-GB" w:eastAsia="en-GB"/>
        </w:rPr>
        <w:t>-to-</w:t>
      </w:r>
      <w:proofErr w:type="spellStart"/>
      <w:r w:rsidR="00BC1B84" w:rsidRPr="00F84529">
        <w:rPr>
          <w:rFonts w:ascii="Times New Roman" w:hAnsi="Times New Roman" w:cs="Times New Roman"/>
          <w:b w:val="0"/>
          <w:bCs w:val="0"/>
          <w:sz w:val="28"/>
          <w:szCs w:val="24"/>
          <w:lang w:val="en-GB" w:eastAsia="en-GB"/>
        </w:rPr>
        <w:t>gNB</w:t>
      </w:r>
      <w:proofErr w:type="spellEnd"/>
      <w:r w:rsidRPr="00F84529">
        <w:rPr>
          <w:rFonts w:ascii="Times New Roman" w:hAnsi="Times New Roman" w:cs="Times New Roman"/>
          <w:b w:val="0"/>
          <w:bCs w:val="0"/>
          <w:sz w:val="28"/>
          <w:szCs w:val="24"/>
          <w:lang w:val="en-GB" w:eastAsia="en-GB"/>
        </w:rPr>
        <w:t xml:space="preserve"> CLI</w:t>
      </w:r>
    </w:p>
    <w:p w14:paraId="4CFCE8E3" w14:textId="70240C16" w:rsidR="00837ED1" w:rsidRPr="005159C0" w:rsidRDefault="00B74958" w:rsidP="00837ED1">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I</w:t>
      </w:r>
      <w:r w:rsidRPr="00CB3FAE">
        <w:rPr>
          <w:rFonts w:eastAsiaTheme="minorEastAsia"/>
          <w:sz w:val="20"/>
          <w:szCs w:val="20"/>
          <w:lang w:eastAsia="zh-CN"/>
        </w:rPr>
        <w:t xml:space="preserve">n Rel-18 </w:t>
      </w:r>
      <w:r w:rsidRPr="005159C0">
        <w:rPr>
          <w:rFonts w:eastAsiaTheme="minorEastAsia"/>
          <w:sz w:val="20"/>
          <w:szCs w:val="20"/>
          <w:lang w:eastAsia="zh-CN"/>
        </w:rPr>
        <w:t>SBFD operation</w:t>
      </w:r>
      <w:r w:rsidR="00837ED1" w:rsidRPr="005159C0">
        <w:rPr>
          <w:rFonts w:eastAsiaTheme="minorEastAsia"/>
          <w:sz w:val="20"/>
          <w:szCs w:val="20"/>
          <w:lang w:eastAsia="zh-CN"/>
        </w:rPr>
        <w:t>, c</w:t>
      </w:r>
      <w:r w:rsidR="00837ED1" w:rsidRPr="00F84529">
        <w:rPr>
          <w:rFonts w:eastAsiaTheme="minorEastAsia"/>
          <w:sz w:val="20"/>
          <w:szCs w:val="20"/>
          <w:lang w:eastAsia="zh-CN"/>
        </w:rPr>
        <w:t>o-channel inter-</w:t>
      </w:r>
      <w:proofErr w:type="spellStart"/>
      <w:r w:rsidR="00837ED1" w:rsidRPr="00F84529">
        <w:rPr>
          <w:rFonts w:eastAsiaTheme="minorEastAsia"/>
          <w:sz w:val="20"/>
          <w:szCs w:val="20"/>
          <w:lang w:eastAsia="zh-CN"/>
        </w:rPr>
        <w:t>subband</w:t>
      </w:r>
      <w:proofErr w:type="spellEnd"/>
      <w:r w:rsidR="00837ED1" w:rsidRPr="00F84529">
        <w:rPr>
          <w:rFonts w:eastAsiaTheme="minorEastAsia"/>
          <w:sz w:val="20"/>
          <w:szCs w:val="20"/>
          <w:lang w:eastAsia="zh-CN"/>
        </w:rPr>
        <w:t>/</w:t>
      </w:r>
      <w:r w:rsidR="00837ED1" w:rsidRPr="00CB3FAE">
        <w:rPr>
          <w:rFonts w:eastAsiaTheme="minorEastAsia"/>
          <w:sz w:val="20"/>
          <w:szCs w:val="20"/>
          <w:lang w:eastAsia="zh-CN"/>
        </w:rPr>
        <w:t>i</w:t>
      </w:r>
      <w:r w:rsidR="00837ED1" w:rsidRPr="005159C0">
        <w:rPr>
          <w:rFonts w:eastAsiaTheme="minorEastAsia"/>
          <w:sz w:val="20"/>
          <w:szCs w:val="20"/>
          <w:lang w:eastAsia="zh-CN"/>
        </w:rPr>
        <w:t>ntra-</w:t>
      </w:r>
      <w:proofErr w:type="spellStart"/>
      <w:r w:rsidR="00837ED1" w:rsidRPr="00F84529">
        <w:rPr>
          <w:rFonts w:eastAsiaTheme="minorEastAsia"/>
          <w:sz w:val="20"/>
          <w:szCs w:val="20"/>
          <w:lang w:eastAsia="zh-CN"/>
        </w:rPr>
        <w:t>subband</w:t>
      </w:r>
      <w:proofErr w:type="spellEnd"/>
      <w:r w:rsidR="00837ED1" w:rsidRPr="00F84529">
        <w:rPr>
          <w:rFonts w:eastAsiaTheme="minorEastAsia"/>
          <w:sz w:val="20"/>
          <w:szCs w:val="20"/>
          <w:lang w:eastAsia="zh-CN"/>
        </w:rPr>
        <w:t xml:space="preserve"> CL</w:t>
      </w:r>
      <w:r w:rsidR="00837ED1" w:rsidRPr="00CB3FAE">
        <w:rPr>
          <w:rFonts w:eastAsiaTheme="minorEastAsia"/>
          <w:sz w:val="20"/>
          <w:szCs w:val="20"/>
          <w:lang w:eastAsia="zh-CN"/>
        </w:rPr>
        <w:t xml:space="preserve">I and </w:t>
      </w:r>
      <w:r w:rsidR="00837ED1" w:rsidRPr="005159C0">
        <w:rPr>
          <w:rFonts w:eastAsiaTheme="minorEastAsia"/>
          <w:sz w:val="20"/>
          <w:szCs w:val="20"/>
          <w:lang w:eastAsia="zh-CN"/>
        </w:rPr>
        <w:t>adjacent-channel CLI</w:t>
      </w:r>
      <w:r w:rsidR="00837ED1" w:rsidRPr="00CB3FAE">
        <w:rPr>
          <w:rFonts w:eastAsiaTheme="minorEastAsia"/>
          <w:sz w:val="20"/>
          <w:szCs w:val="20"/>
          <w:lang w:eastAsia="zh-CN"/>
        </w:rPr>
        <w:t xml:space="preserve"> </w:t>
      </w:r>
      <w:r w:rsidR="00837ED1" w:rsidRPr="005159C0">
        <w:rPr>
          <w:rFonts w:eastAsiaTheme="minorEastAsia"/>
          <w:sz w:val="20"/>
          <w:szCs w:val="20"/>
          <w:lang w:eastAsia="zh-CN"/>
        </w:rPr>
        <w:t xml:space="preserve">need </w:t>
      </w:r>
      <w:r w:rsidRPr="005159C0">
        <w:rPr>
          <w:rFonts w:eastAsiaTheme="minorEastAsia"/>
          <w:sz w:val="20"/>
          <w:szCs w:val="20"/>
          <w:lang w:eastAsia="zh-CN"/>
        </w:rPr>
        <w:t xml:space="preserve">to </w:t>
      </w:r>
      <w:r w:rsidR="00837ED1" w:rsidRPr="00F84529">
        <w:rPr>
          <w:rFonts w:eastAsiaTheme="minorEastAsia"/>
          <w:sz w:val="20"/>
          <w:szCs w:val="20"/>
          <w:lang w:eastAsia="zh-CN"/>
        </w:rPr>
        <w:t>be handled a</w:t>
      </w:r>
      <w:r w:rsidR="00837ED1" w:rsidRPr="00CB3FAE">
        <w:rPr>
          <w:rFonts w:eastAsiaTheme="minorEastAsia"/>
          <w:sz w:val="20"/>
          <w:szCs w:val="20"/>
          <w:lang w:eastAsia="zh-CN"/>
        </w:rPr>
        <w:t xml:space="preserve">t </w:t>
      </w:r>
      <w:proofErr w:type="spellStart"/>
      <w:r w:rsidR="00837ED1" w:rsidRPr="00CB3FAE">
        <w:rPr>
          <w:rFonts w:eastAsiaTheme="minorEastAsia"/>
          <w:sz w:val="20"/>
          <w:szCs w:val="20"/>
          <w:lang w:eastAsia="zh-CN"/>
        </w:rPr>
        <w:t>gNB</w:t>
      </w:r>
      <w:proofErr w:type="spellEnd"/>
      <w:r w:rsidR="00837ED1" w:rsidRPr="00CB3FAE">
        <w:rPr>
          <w:rFonts w:eastAsiaTheme="minorEastAsia"/>
          <w:sz w:val="20"/>
          <w:szCs w:val="20"/>
          <w:lang w:eastAsia="zh-CN"/>
        </w:rPr>
        <w:t xml:space="preserve"> side. </w:t>
      </w:r>
    </w:p>
    <w:p w14:paraId="31F0A101" w14:textId="261BDD3F" w:rsidR="006128F5" w:rsidRPr="005159C0" w:rsidRDefault="006128F5" w:rsidP="00837ED1">
      <w:pPr>
        <w:spacing w:beforeLines="50" w:before="120" w:afterLines="50" w:after="120"/>
        <w:jc w:val="both"/>
        <w:rPr>
          <w:rFonts w:eastAsiaTheme="minorEastAsia"/>
          <w:sz w:val="20"/>
          <w:szCs w:val="20"/>
          <w:lang w:eastAsia="zh-CN"/>
        </w:rPr>
      </w:pPr>
      <w:r w:rsidRPr="00CB3FAE">
        <w:rPr>
          <w:rFonts w:eastAsiaTheme="minorEastAsia"/>
          <w:sz w:val="20"/>
          <w:szCs w:val="20"/>
          <w:lang w:eastAsia="zh-CN"/>
        </w:rPr>
        <w:t>D</w:t>
      </w:r>
      <w:r w:rsidRPr="005159C0">
        <w:rPr>
          <w:rFonts w:eastAsiaTheme="minorEastAsia"/>
          <w:sz w:val="20"/>
          <w:szCs w:val="20"/>
          <w:lang w:eastAsia="zh-CN"/>
        </w:rPr>
        <w:t xml:space="preserve">uring RAN1#112 meeting, regarding information sharing among </w:t>
      </w:r>
      <w:proofErr w:type="spellStart"/>
      <w:r w:rsidRPr="005159C0">
        <w:rPr>
          <w:rFonts w:eastAsiaTheme="minorEastAsia"/>
          <w:sz w:val="20"/>
          <w:szCs w:val="20"/>
          <w:lang w:eastAsia="zh-CN"/>
        </w:rPr>
        <w:t>gNBs</w:t>
      </w:r>
      <w:proofErr w:type="spellEnd"/>
      <w:r w:rsidRPr="005159C0">
        <w:rPr>
          <w:rFonts w:eastAsiaTheme="minorEastAsia"/>
          <w:sz w:val="20"/>
          <w:szCs w:val="20"/>
          <w:lang w:eastAsia="zh-CN"/>
        </w:rPr>
        <w:t>, the following agreement was achieved.</w:t>
      </w:r>
    </w:p>
    <w:p w14:paraId="16038890" w14:textId="79BE290F" w:rsidR="006128F5" w:rsidRPr="005159C0" w:rsidRDefault="006128F5" w:rsidP="00837ED1">
      <w:pPr>
        <w:spacing w:beforeLines="50" w:before="120" w:afterLines="50" w:after="120"/>
        <w:jc w:val="both"/>
        <w:rPr>
          <w:rFonts w:eastAsiaTheme="minorEastAsia"/>
          <w:sz w:val="20"/>
          <w:szCs w:val="20"/>
          <w:lang w:eastAsia="zh-CN"/>
        </w:rPr>
      </w:pPr>
      <w:r w:rsidRPr="005159C0">
        <w:rPr>
          <w:rFonts w:eastAsia="宋体"/>
          <w:noProof/>
          <w:lang w:eastAsia="zh-CN"/>
        </w:rPr>
        <mc:AlternateContent>
          <mc:Choice Requires="wps">
            <w:drawing>
              <wp:inline distT="0" distB="0" distL="0" distR="0" wp14:anchorId="0F3A125F" wp14:editId="35EA7635">
                <wp:extent cx="5733415" cy="570230"/>
                <wp:effectExtent l="0" t="0" r="19685" b="2032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70230"/>
                        </a:xfrm>
                        <a:prstGeom prst="rect">
                          <a:avLst/>
                        </a:prstGeom>
                        <a:solidFill>
                          <a:srgbClr val="FFFFFF"/>
                        </a:solidFill>
                        <a:ln w="9525">
                          <a:solidFill>
                            <a:srgbClr val="000000"/>
                          </a:solidFill>
                          <a:miter lim="800000"/>
                          <a:headEnd/>
                          <a:tailEnd/>
                        </a:ln>
                      </wps:spPr>
                      <wps:txbx>
                        <w:txbxContent>
                          <w:p w14:paraId="4364FDF0" w14:textId="77777777" w:rsidR="00CC70E8" w:rsidRPr="00A40E39" w:rsidRDefault="00CC70E8" w:rsidP="006128F5">
                            <w:pPr>
                              <w:rPr>
                                <w:rFonts w:eastAsia="Malgun Gothic"/>
                                <w:sz w:val="20"/>
                                <w:szCs w:val="20"/>
                                <w:highlight w:val="green"/>
                                <w:lang w:val="en-GB" w:eastAsia="ko-KR"/>
                              </w:rPr>
                            </w:pPr>
                            <w:r w:rsidRPr="00A40E39">
                              <w:rPr>
                                <w:rFonts w:eastAsia="Malgun Gothic"/>
                                <w:sz w:val="20"/>
                                <w:szCs w:val="20"/>
                                <w:highlight w:val="green"/>
                                <w:lang w:val="en-GB" w:eastAsia="ko-KR"/>
                              </w:rPr>
                              <w:t>Agreement</w:t>
                            </w:r>
                          </w:p>
                          <w:p w14:paraId="146EC62B" w14:textId="77777777" w:rsidR="00CC70E8" w:rsidRPr="00A40E39" w:rsidRDefault="00CC70E8" w:rsidP="006128F5">
                            <w:pPr>
                              <w:rPr>
                                <w:rFonts w:eastAsia="Malgun Gothic"/>
                                <w:sz w:val="20"/>
                                <w:szCs w:val="20"/>
                                <w:lang w:val="en-GB" w:eastAsia="ko-KR"/>
                              </w:rPr>
                            </w:pPr>
                            <w:r w:rsidRPr="00A40E39">
                              <w:rPr>
                                <w:rFonts w:eastAsia="Malgun Gothic"/>
                                <w:sz w:val="20"/>
                                <w:szCs w:val="20"/>
                                <w:lang w:val="en-GB" w:eastAsia="ko-KR"/>
                              </w:rPr>
                              <w:t xml:space="preserve">Study the benefit of knowledge among </w:t>
                            </w:r>
                            <w:proofErr w:type="spellStart"/>
                            <w:r w:rsidRPr="00A40E39">
                              <w:rPr>
                                <w:rFonts w:eastAsia="Malgun Gothic"/>
                                <w:sz w:val="20"/>
                                <w:szCs w:val="20"/>
                                <w:lang w:val="en-GB" w:eastAsia="ko-KR"/>
                              </w:rPr>
                              <w:t>gNBs</w:t>
                            </w:r>
                            <w:proofErr w:type="spellEnd"/>
                            <w:r w:rsidRPr="00A40E39">
                              <w:rPr>
                                <w:rFonts w:eastAsia="Malgun Gothic"/>
                                <w:sz w:val="20"/>
                                <w:szCs w:val="20"/>
                                <w:lang w:val="en-GB" w:eastAsia="ko-KR"/>
                              </w:rPr>
                              <w:t xml:space="preserve"> of configurations such as</w:t>
                            </w:r>
                          </w:p>
                          <w:p w14:paraId="78B51B43" w14:textId="77777777" w:rsidR="00CC70E8" w:rsidRPr="00A40E39" w:rsidRDefault="00CC70E8" w:rsidP="006128F5">
                            <w:pPr>
                              <w:numPr>
                                <w:ilvl w:val="0"/>
                                <w:numId w:val="38"/>
                              </w:numPr>
                              <w:overflowPunct w:val="0"/>
                              <w:autoSpaceDE w:val="0"/>
                              <w:autoSpaceDN w:val="0"/>
                              <w:adjustRightInd w:val="0"/>
                              <w:spacing w:after="180"/>
                              <w:contextualSpacing/>
                              <w:textAlignment w:val="baseline"/>
                              <w:rPr>
                                <w:rFonts w:eastAsia="宋体"/>
                                <w:sz w:val="20"/>
                                <w:szCs w:val="20"/>
                                <w:lang w:val="en-GB" w:eastAsia="ko-KR"/>
                              </w:rPr>
                            </w:pPr>
                            <w:r w:rsidRPr="00A40E39">
                              <w:rPr>
                                <w:rFonts w:eastAsia="宋体"/>
                                <w:sz w:val="20"/>
                                <w:szCs w:val="20"/>
                                <w:lang w:val="en-GB" w:eastAsia="ko-KR"/>
                              </w:rPr>
                              <w:t>SBFD time/frequency configuration</w:t>
                            </w:r>
                          </w:p>
                          <w:p w14:paraId="56E3C9A8" w14:textId="77777777" w:rsidR="00CC70E8" w:rsidRPr="00F55B83" w:rsidRDefault="00CC70E8" w:rsidP="006128F5">
                            <w:pPr>
                              <w:rPr>
                                <w:rFonts w:eastAsiaTheme="minorEastAsia"/>
                                <w:sz w:val="20"/>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F3A125F" id="文本框 13" o:spid="_x0000_s1041" type="#_x0000_t202" style="width:451.45pt;height: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">
                <v:textbox>
                  <w:txbxContent>
                    <w:p w14:paraId="4364FDF0" w14:textId="77777777" w:rsidR="00CC70E8" w:rsidRPr="00A40E39" w:rsidRDefault="00CC70E8" w:rsidP="006128F5">
                      <w:pPr>
                        <w:rPr>
                          <w:rFonts w:eastAsia="Malgun Gothic"/>
                          <w:sz w:val="20"/>
                          <w:szCs w:val="20"/>
                          <w:highlight w:val="green"/>
                          <w:lang w:val="en-GB" w:eastAsia="ko-KR"/>
                        </w:rPr>
                      </w:pPr>
                      <w:r w:rsidRPr="00A40E39">
                        <w:rPr>
                          <w:rFonts w:eastAsia="Malgun Gothic"/>
                          <w:sz w:val="20"/>
                          <w:szCs w:val="20"/>
                          <w:highlight w:val="green"/>
                          <w:lang w:val="en-GB" w:eastAsia="ko-KR"/>
                        </w:rPr>
                        <w:t>Agreement</w:t>
                      </w:r>
                    </w:p>
                    <w:p w14:paraId="146EC62B" w14:textId="77777777" w:rsidR="00CC70E8" w:rsidRPr="00A40E39" w:rsidRDefault="00CC70E8" w:rsidP="006128F5">
                      <w:pPr>
                        <w:rPr>
                          <w:rFonts w:eastAsia="Malgun Gothic"/>
                          <w:sz w:val="20"/>
                          <w:szCs w:val="20"/>
                          <w:lang w:val="en-GB" w:eastAsia="ko-KR"/>
                        </w:rPr>
                      </w:pPr>
                      <w:r w:rsidRPr="00A40E39">
                        <w:rPr>
                          <w:rFonts w:eastAsia="Malgun Gothic"/>
                          <w:sz w:val="20"/>
                          <w:szCs w:val="20"/>
                          <w:lang w:val="en-GB" w:eastAsia="ko-KR"/>
                        </w:rPr>
                        <w:t xml:space="preserve">Study the benefit of knowledge among </w:t>
                      </w:r>
                      <w:proofErr w:type="spellStart"/>
                      <w:r w:rsidRPr="00A40E39">
                        <w:rPr>
                          <w:rFonts w:eastAsia="Malgun Gothic"/>
                          <w:sz w:val="20"/>
                          <w:szCs w:val="20"/>
                          <w:lang w:val="en-GB" w:eastAsia="ko-KR"/>
                        </w:rPr>
                        <w:t>gNBs</w:t>
                      </w:r>
                      <w:proofErr w:type="spellEnd"/>
                      <w:r w:rsidRPr="00A40E39">
                        <w:rPr>
                          <w:rFonts w:eastAsia="Malgun Gothic"/>
                          <w:sz w:val="20"/>
                          <w:szCs w:val="20"/>
                          <w:lang w:val="en-GB" w:eastAsia="ko-KR"/>
                        </w:rPr>
                        <w:t xml:space="preserve"> of configurations such as</w:t>
                      </w:r>
                    </w:p>
                    <w:p w14:paraId="78B51B43" w14:textId="77777777" w:rsidR="00CC70E8" w:rsidRPr="00A40E39" w:rsidRDefault="00CC70E8" w:rsidP="006128F5">
                      <w:pPr>
                        <w:numPr>
                          <w:ilvl w:val="0"/>
                          <w:numId w:val="38"/>
                        </w:numPr>
                        <w:overflowPunct w:val="0"/>
                        <w:autoSpaceDE w:val="0"/>
                        <w:autoSpaceDN w:val="0"/>
                        <w:adjustRightInd w:val="0"/>
                        <w:spacing w:after="180"/>
                        <w:contextualSpacing/>
                        <w:textAlignment w:val="baseline"/>
                        <w:rPr>
                          <w:rFonts w:eastAsia="宋体"/>
                          <w:sz w:val="20"/>
                          <w:szCs w:val="20"/>
                          <w:lang w:val="en-GB" w:eastAsia="ko-KR"/>
                        </w:rPr>
                      </w:pPr>
                      <w:r w:rsidRPr="00A40E39">
                        <w:rPr>
                          <w:rFonts w:eastAsia="宋体"/>
                          <w:sz w:val="20"/>
                          <w:szCs w:val="20"/>
                          <w:lang w:val="en-GB" w:eastAsia="ko-KR"/>
                        </w:rPr>
                        <w:t>SBFD time/frequency configuration</w:t>
                      </w:r>
                    </w:p>
                    <w:p w14:paraId="56E3C9A8" w14:textId="77777777" w:rsidR="00CC70E8" w:rsidRPr="00F55B83" w:rsidRDefault="00CC70E8" w:rsidP="006128F5">
                      <w:pPr>
                        <w:rPr>
                          <w:rFonts w:eastAsiaTheme="minorEastAsia"/>
                          <w:sz w:val="20"/>
                          <w:szCs w:val="20"/>
                          <w:lang w:val="en-GB" w:eastAsia="zh-CN"/>
                        </w:rPr>
                      </w:pPr>
                    </w:p>
                  </w:txbxContent>
                </v:textbox>
                <w10:anchorlock/>
              </v:shape>
            </w:pict>
          </mc:Fallback>
        </mc:AlternateContent>
      </w:r>
    </w:p>
    <w:p w14:paraId="770F4622" w14:textId="376D08E9" w:rsidR="00DB3333" w:rsidRPr="00F84529" w:rsidRDefault="006128F5" w:rsidP="007B74DB">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In our opinion, besides SBFD time/frequency configuration, </w:t>
      </w:r>
      <w:r w:rsidR="00682285" w:rsidRPr="00F84529">
        <w:rPr>
          <w:rFonts w:eastAsiaTheme="minorEastAsia"/>
          <w:sz w:val="20"/>
          <w:szCs w:val="20"/>
          <w:lang w:eastAsia="zh-CN"/>
        </w:rPr>
        <w:t xml:space="preserve">it is </w:t>
      </w:r>
      <w:r w:rsidRPr="00F84529">
        <w:rPr>
          <w:rFonts w:eastAsiaTheme="minorEastAsia"/>
          <w:sz w:val="20"/>
          <w:szCs w:val="20"/>
          <w:lang w:eastAsia="zh-CN"/>
        </w:rPr>
        <w:t xml:space="preserve">also </w:t>
      </w:r>
      <w:r w:rsidR="00682285" w:rsidRPr="00F84529">
        <w:rPr>
          <w:rFonts w:eastAsiaTheme="minorEastAsia"/>
          <w:sz w:val="20"/>
          <w:szCs w:val="20"/>
          <w:lang w:eastAsia="zh-CN"/>
        </w:rPr>
        <w:t xml:space="preserve">beneficial to </w:t>
      </w:r>
      <w:r w:rsidR="00DB3333" w:rsidRPr="00F84529">
        <w:rPr>
          <w:rFonts w:eastAsiaTheme="minorEastAsia"/>
          <w:sz w:val="20"/>
          <w:szCs w:val="20"/>
          <w:lang w:eastAsia="zh-CN"/>
        </w:rPr>
        <w:t xml:space="preserve">exchange </w:t>
      </w:r>
      <w:proofErr w:type="spellStart"/>
      <w:r w:rsidR="00DB3333" w:rsidRPr="00F84529">
        <w:rPr>
          <w:rFonts w:eastAsiaTheme="minorEastAsia"/>
          <w:sz w:val="20"/>
          <w:szCs w:val="20"/>
          <w:lang w:eastAsia="zh-CN"/>
        </w:rPr>
        <w:t>subband</w:t>
      </w:r>
      <w:proofErr w:type="spellEnd"/>
      <w:r w:rsidR="00DB3333" w:rsidRPr="00F84529">
        <w:rPr>
          <w:rFonts w:eastAsiaTheme="minorEastAsia"/>
          <w:sz w:val="20"/>
          <w:szCs w:val="20"/>
          <w:lang w:eastAsia="zh-CN"/>
        </w:rPr>
        <w:t xml:space="preserve"> related information among </w:t>
      </w:r>
      <w:proofErr w:type="spellStart"/>
      <w:r w:rsidR="00DB3333" w:rsidRPr="00F84529">
        <w:rPr>
          <w:rFonts w:eastAsiaTheme="minorEastAsia"/>
          <w:sz w:val="20"/>
          <w:szCs w:val="20"/>
          <w:lang w:eastAsia="zh-CN"/>
        </w:rPr>
        <w:t>gNBs</w:t>
      </w:r>
      <w:proofErr w:type="spellEnd"/>
      <w:r w:rsidR="00DB3333" w:rsidRPr="00F84529">
        <w:rPr>
          <w:rFonts w:eastAsiaTheme="minorEastAsia"/>
          <w:sz w:val="20"/>
          <w:szCs w:val="20"/>
          <w:lang w:eastAsia="zh-CN"/>
        </w:rPr>
        <w:t>, including interference information, recommended/restricted beam(s)</w:t>
      </w:r>
      <w:r w:rsidR="003F77A2" w:rsidRPr="00F84529">
        <w:rPr>
          <w:rFonts w:eastAsiaTheme="minorEastAsia"/>
          <w:sz w:val="20"/>
          <w:szCs w:val="20"/>
          <w:lang w:eastAsia="zh-CN"/>
        </w:rPr>
        <w:t>, etc</w:t>
      </w:r>
      <w:r w:rsidR="00DB3333" w:rsidRPr="00F84529">
        <w:rPr>
          <w:rFonts w:eastAsiaTheme="minorEastAsia"/>
          <w:sz w:val="20"/>
          <w:szCs w:val="20"/>
          <w:lang w:eastAsia="zh-CN"/>
        </w:rPr>
        <w:t xml:space="preserve">. In addition, information about resource allocation in frequency domain may also be exchanged. As a result, coordinated configuration/indication and/or scheduling </w:t>
      </w:r>
      <w:r w:rsidR="00901406" w:rsidRPr="00F84529">
        <w:rPr>
          <w:rFonts w:eastAsiaTheme="minorEastAsia"/>
          <w:sz w:val="20"/>
          <w:szCs w:val="20"/>
          <w:lang w:eastAsia="zh-CN"/>
        </w:rPr>
        <w:t xml:space="preserve">among </w:t>
      </w:r>
      <w:proofErr w:type="spellStart"/>
      <w:r w:rsidR="00901406" w:rsidRPr="00F84529">
        <w:rPr>
          <w:rFonts w:eastAsiaTheme="minorEastAsia"/>
          <w:sz w:val="20"/>
          <w:szCs w:val="20"/>
          <w:lang w:eastAsia="zh-CN"/>
        </w:rPr>
        <w:t>gNB</w:t>
      </w:r>
      <w:proofErr w:type="spellEnd"/>
      <w:r w:rsidR="00901406" w:rsidRPr="00F84529">
        <w:rPr>
          <w:rFonts w:eastAsiaTheme="minorEastAsia"/>
          <w:sz w:val="20"/>
          <w:szCs w:val="20"/>
          <w:lang w:eastAsia="zh-CN"/>
        </w:rPr>
        <w:t xml:space="preserve"> can he performed more effectively to avoid/mitigate inter-</w:t>
      </w:r>
      <w:proofErr w:type="spellStart"/>
      <w:r w:rsidR="00901406" w:rsidRPr="00F84529">
        <w:rPr>
          <w:rFonts w:eastAsiaTheme="minorEastAsia"/>
          <w:sz w:val="20"/>
          <w:szCs w:val="20"/>
          <w:lang w:eastAsia="zh-CN"/>
        </w:rPr>
        <w:t>subband</w:t>
      </w:r>
      <w:proofErr w:type="spellEnd"/>
      <w:r w:rsidR="00901406" w:rsidRPr="00F84529">
        <w:rPr>
          <w:rFonts w:eastAsiaTheme="minorEastAsia"/>
          <w:sz w:val="20"/>
          <w:szCs w:val="20"/>
          <w:lang w:eastAsia="zh-CN"/>
        </w:rPr>
        <w:t>/intra-</w:t>
      </w:r>
      <w:proofErr w:type="spellStart"/>
      <w:r w:rsidR="00901406" w:rsidRPr="00F84529">
        <w:rPr>
          <w:rFonts w:eastAsiaTheme="minorEastAsia"/>
          <w:sz w:val="20"/>
          <w:szCs w:val="20"/>
          <w:lang w:eastAsia="zh-CN"/>
        </w:rPr>
        <w:t>subband</w:t>
      </w:r>
      <w:proofErr w:type="spellEnd"/>
      <w:r w:rsidR="00901406" w:rsidRPr="00F84529">
        <w:rPr>
          <w:rFonts w:eastAsiaTheme="minorEastAsia"/>
          <w:sz w:val="20"/>
          <w:szCs w:val="20"/>
          <w:lang w:eastAsia="zh-CN"/>
        </w:rPr>
        <w:t xml:space="preserve"> CLI.</w:t>
      </w:r>
      <w:r w:rsidR="00682285" w:rsidRPr="00F84529">
        <w:rPr>
          <w:rFonts w:eastAsiaTheme="minorEastAsia"/>
          <w:sz w:val="20"/>
          <w:szCs w:val="20"/>
          <w:lang w:eastAsia="zh-CN"/>
        </w:rPr>
        <w:t xml:space="preserve"> </w:t>
      </w:r>
    </w:p>
    <w:p w14:paraId="375CCA65" w14:textId="0EB7D93D" w:rsidR="00675870" w:rsidRPr="00F84529" w:rsidRDefault="003F77A2" w:rsidP="00787F5F">
      <w:pPr>
        <w:spacing w:beforeLines="50" w:before="120" w:afterLines="50" w:after="120"/>
        <w:jc w:val="both"/>
        <w:rPr>
          <w:rFonts w:eastAsiaTheme="minorEastAsia"/>
          <w:sz w:val="20"/>
          <w:szCs w:val="20"/>
          <w:lang w:eastAsia="zh-CN"/>
        </w:rPr>
      </w:pPr>
      <w:r w:rsidRPr="00F84529">
        <w:rPr>
          <w:rFonts w:eastAsiaTheme="minorEastAsia"/>
          <w:sz w:val="20"/>
          <w:szCs w:val="20"/>
          <w:lang w:eastAsia="zh-CN"/>
        </w:rPr>
        <w:t xml:space="preserve">Besides, other </w:t>
      </w:r>
      <w:r w:rsidR="00B74958" w:rsidRPr="00F84529">
        <w:rPr>
          <w:rFonts w:eastAsiaTheme="minorEastAsia"/>
          <w:sz w:val="20"/>
          <w:szCs w:val="20"/>
          <w:lang w:eastAsia="zh-CN"/>
        </w:rPr>
        <w:t>potential enhancements can be studied in Rel-18</w:t>
      </w:r>
      <w:r w:rsidRPr="00F84529">
        <w:rPr>
          <w:rFonts w:eastAsiaTheme="minorEastAsia"/>
          <w:sz w:val="20"/>
          <w:szCs w:val="20"/>
          <w:lang w:eastAsia="zh-CN"/>
        </w:rPr>
        <w:t xml:space="preserve"> as well for handling of </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-to-</w:t>
      </w:r>
      <w:proofErr w:type="spellStart"/>
      <w:r w:rsidRPr="00F84529">
        <w:rPr>
          <w:rFonts w:eastAsiaTheme="minorEastAsia"/>
          <w:sz w:val="20"/>
          <w:szCs w:val="20"/>
          <w:lang w:eastAsia="zh-CN"/>
        </w:rPr>
        <w:t>gNB</w:t>
      </w:r>
      <w:proofErr w:type="spellEnd"/>
      <w:r w:rsidRPr="00F84529">
        <w:rPr>
          <w:rFonts w:eastAsiaTheme="minorEastAsia"/>
          <w:sz w:val="20"/>
          <w:szCs w:val="20"/>
          <w:lang w:eastAsia="zh-CN"/>
        </w:rPr>
        <w:t xml:space="preserve"> CLI</w:t>
      </w:r>
      <w:r w:rsidR="00B74958" w:rsidRPr="00F84529">
        <w:rPr>
          <w:rFonts w:eastAsiaTheme="minorEastAsia"/>
          <w:sz w:val="20"/>
          <w:szCs w:val="20"/>
          <w:lang w:eastAsia="zh-CN"/>
        </w:rPr>
        <w:t xml:space="preserve">, e.g. CLI measurement among </w:t>
      </w:r>
      <w:proofErr w:type="spellStart"/>
      <w:r w:rsidR="00B74958" w:rsidRPr="00F84529">
        <w:rPr>
          <w:rFonts w:eastAsiaTheme="minorEastAsia"/>
          <w:sz w:val="20"/>
          <w:szCs w:val="20"/>
          <w:lang w:eastAsia="zh-CN"/>
        </w:rPr>
        <w:t>gNBs</w:t>
      </w:r>
      <w:proofErr w:type="spellEnd"/>
      <w:r w:rsidR="00B74958" w:rsidRPr="00F84529">
        <w:rPr>
          <w:rFonts w:eastAsiaTheme="minorEastAsia"/>
          <w:sz w:val="20"/>
          <w:szCs w:val="20"/>
          <w:lang w:eastAsia="zh-CN"/>
        </w:rPr>
        <w:t xml:space="preserve">, transmission and reception timing adjustment. More detailed information can be found in our companion contribution </w:t>
      </w:r>
      <w:r w:rsidR="00787F5F">
        <w:rPr>
          <w:rFonts w:eastAsiaTheme="minorEastAsia"/>
          <w:sz w:val="20"/>
          <w:szCs w:val="20"/>
          <w:lang w:eastAsia="zh-CN"/>
        </w:rPr>
        <w:fldChar w:fldCharType="begin"/>
      </w:r>
      <w:r w:rsidR="00787F5F">
        <w:rPr>
          <w:rFonts w:eastAsiaTheme="minorEastAsia"/>
          <w:sz w:val="20"/>
          <w:szCs w:val="20"/>
          <w:lang w:eastAsia="zh-CN"/>
        </w:rPr>
        <w:instrText xml:space="preserve"> REF _Ref131789683 \n \h </w:instrText>
      </w:r>
      <w:r w:rsidR="00787F5F">
        <w:rPr>
          <w:rFonts w:eastAsiaTheme="minorEastAsia"/>
          <w:sz w:val="20"/>
          <w:szCs w:val="20"/>
          <w:lang w:eastAsia="zh-CN"/>
        </w:rPr>
      </w:r>
      <w:r w:rsidR="00787F5F">
        <w:rPr>
          <w:rFonts w:eastAsiaTheme="minorEastAsia"/>
          <w:sz w:val="20"/>
          <w:szCs w:val="20"/>
          <w:lang w:eastAsia="zh-CN"/>
        </w:rPr>
        <w:fldChar w:fldCharType="separate"/>
      </w:r>
      <w:r w:rsidR="00787F5F">
        <w:rPr>
          <w:rFonts w:eastAsiaTheme="minorEastAsia"/>
          <w:sz w:val="20"/>
          <w:szCs w:val="20"/>
          <w:lang w:eastAsia="zh-CN"/>
        </w:rPr>
        <w:t>[2]</w:t>
      </w:r>
      <w:r w:rsidR="00787F5F">
        <w:rPr>
          <w:rFonts w:eastAsiaTheme="minorEastAsia"/>
          <w:sz w:val="20"/>
          <w:szCs w:val="20"/>
          <w:lang w:eastAsia="zh-CN"/>
        </w:rPr>
        <w:fldChar w:fldCharType="end"/>
      </w:r>
      <w:r w:rsidR="00B74958" w:rsidRPr="005159C0">
        <w:rPr>
          <w:rFonts w:eastAsiaTheme="minorEastAsia"/>
          <w:sz w:val="20"/>
          <w:szCs w:val="20"/>
          <w:lang w:eastAsia="zh-CN"/>
        </w:rPr>
        <w:t>.</w:t>
      </w:r>
    </w:p>
    <w:bookmarkEnd w:id="2"/>
    <w:bookmarkEnd w:id="19"/>
    <w:p w14:paraId="4808139C" w14:textId="394E15A8" w:rsidR="009A5810" w:rsidRPr="00F84529" w:rsidRDefault="00845037" w:rsidP="000235C8">
      <w:pPr>
        <w:pStyle w:val="1"/>
        <w:keepLines/>
        <w:numPr>
          <w:ilvl w:val="0"/>
          <w:numId w:val="4"/>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Conclusion</w:t>
      </w:r>
    </w:p>
    <w:p w14:paraId="717C302D" w14:textId="2C23E709" w:rsidR="00856D70" w:rsidRPr="005159C0" w:rsidRDefault="00C31200" w:rsidP="00D46B5E">
      <w:pPr>
        <w:pStyle w:val="a0"/>
        <w:spacing w:before="120"/>
        <w:rPr>
          <w:rFonts w:ascii="Times New Roman" w:eastAsia="宋体" w:hAnsi="Times New Roman"/>
          <w:lang w:val="en-GB" w:eastAsia="zh-CN"/>
        </w:rPr>
      </w:pPr>
      <w:r w:rsidRPr="00F84529">
        <w:rPr>
          <w:rFonts w:ascii="Times New Roman" w:eastAsia="宋体" w:hAnsi="Times New Roman"/>
          <w:lang w:val="en-GB" w:eastAsia="zh-CN"/>
        </w:rPr>
        <w:t xml:space="preserve">In this contribution, we discuss </w:t>
      </w:r>
      <w:r w:rsidR="00905805" w:rsidRPr="00F84529">
        <w:rPr>
          <w:rFonts w:ascii="Times New Roman" w:eastAsia="宋体" w:hAnsi="Times New Roman"/>
          <w:lang w:val="en-GB" w:eastAsia="zh-CN"/>
        </w:rPr>
        <w:t xml:space="preserve">configuration of </w:t>
      </w:r>
      <w:r w:rsidR="00574FDC" w:rsidRPr="00F84529">
        <w:rPr>
          <w:rFonts w:ascii="Times New Roman" w:eastAsia="宋体" w:hAnsi="Times New Roman"/>
          <w:lang w:val="en-GB" w:eastAsia="zh-CN"/>
        </w:rPr>
        <w:t>SBFD resource</w:t>
      </w:r>
      <w:r w:rsidR="00905805" w:rsidRPr="00F84529">
        <w:rPr>
          <w:rFonts w:ascii="Times New Roman" w:eastAsia="宋体" w:hAnsi="Times New Roman"/>
          <w:lang w:val="en-GB" w:eastAsia="zh-CN"/>
        </w:rPr>
        <w:t>s</w:t>
      </w:r>
      <w:r w:rsidR="00574FDC" w:rsidRPr="00F84529">
        <w:rPr>
          <w:rFonts w:ascii="Times New Roman" w:eastAsia="宋体" w:hAnsi="Times New Roman"/>
          <w:lang w:val="en-GB" w:eastAsia="zh-CN"/>
        </w:rPr>
        <w:t xml:space="preserve">, </w:t>
      </w:r>
      <w:r w:rsidR="00393FC8" w:rsidRPr="00F84529">
        <w:rPr>
          <w:rFonts w:ascii="Times New Roman" w:eastAsia="宋体" w:hAnsi="Times New Roman"/>
          <w:lang w:val="en-GB" w:eastAsia="zh-CN"/>
        </w:rPr>
        <w:t xml:space="preserve">SBFD operation, </w:t>
      </w:r>
      <w:r w:rsidR="00574FDC" w:rsidRPr="00F84529">
        <w:rPr>
          <w:rFonts w:ascii="Times New Roman" w:eastAsia="宋体" w:hAnsi="Times New Roman"/>
          <w:lang w:val="en-GB" w:eastAsia="zh-CN"/>
        </w:rPr>
        <w:t>potential enhancements for SBFD</w:t>
      </w:r>
      <w:r w:rsidR="00777233" w:rsidRPr="00F84529">
        <w:rPr>
          <w:rFonts w:ascii="Times New Roman" w:eastAsia="宋体" w:hAnsi="Times New Roman"/>
          <w:lang w:val="en-GB" w:eastAsia="zh-CN"/>
        </w:rPr>
        <w:t>, as well as</w:t>
      </w:r>
      <w:r w:rsidR="00574FDC" w:rsidRPr="00F84529">
        <w:rPr>
          <w:rFonts w:ascii="Times New Roman" w:eastAsia="宋体" w:hAnsi="Times New Roman"/>
          <w:lang w:val="en-GB" w:eastAsia="zh-CN"/>
        </w:rPr>
        <w:t xml:space="preserve"> CLI handling</w:t>
      </w:r>
      <w:r w:rsidRPr="00F84529">
        <w:rPr>
          <w:rFonts w:ascii="Times New Roman" w:eastAsia="宋体" w:hAnsi="Times New Roman"/>
          <w:lang w:val="en-GB" w:eastAsia="zh-CN"/>
        </w:rPr>
        <w:t>, and the following proposals are made.</w:t>
      </w:r>
    </w:p>
    <w:p w14:paraId="6698E90C" w14:textId="77777777" w:rsidR="000B6A65" w:rsidRDefault="000B6A65" w:rsidP="000B6A65">
      <w:pPr>
        <w:pStyle w:val="a7"/>
        <w:spacing w:after="0"/>
        <w:jc w:val="both"/>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1</w:t>
      </w:r>
      <w:r w:rsidRPr="005159C0">
        <w:rPr>
          <w:rFonts w:eastAsiaTheme="minorEastAsia"/>
          <w:i/>
          <w:lang w:eastAsia="zh-CN"/>
        </w:rPr>
        <w:fldChar w:fldCharType="end"/>
      </w:r>
      <w:r w:rsidRPr="005159C0">
        <w:rPr>
          <w:rFonts w:eastAsiaTheme="minorEastAsia"/>
          <w:i/>
          <w:lang w:eastAsia="zh-CN"/>
        </w:rPr>
        <w:t xml:space="preserve">: </w:t>
      </w:r>
      <w:r>
        <w:rPr>
          <w:rFonts w:eastAsiaTheme="minorEastAsia"/>
          <w:i/>
          <w:lang w:eastAsia="zh-CN"/>
        </w:rPr>
        <w:t>S</w:t>
      </w:r>
      <w:r w:rsidRPr="00A36792">
        <w:rPr>
          <w:rFonts w:eastAsiaTheme="minorEastAsia"/>
          <w:i/>
          <w:lang w:eastAsia="zh-CN"/>
        </w:rPr>
        <w:t xml:space="preserve">ignaling design </w:t>
      </w:r>
      <w:r>
        <w:rPr>
          <w:rFonts w:eastAsiaTheme="minorEastAsia"/>
          <w:i/>
          <w:lang w:eastAsia="zh-CN"/>
        </w:rPr>
        <w:t xml:space="preserve">details </w:t>
      </w:r>
      <w:r w:rsidRPr="00A36792">
        <w:rPr>
          <w:rFonts w:eastAsiaTheme="minorEastAsia"/>
          <w:i/>
          <w:lang w:eastAsia="zh-CN"/>
        </w:rPr>
        <w:t xml:space="preserve">for configuration of </w:t>
      </w:r>
      <w:proofErr w:type="spellStart"/>
      <w:r w:rsidRPr="00A36792">
        <w:rPr>
          <w:rFonts w:eastAsiaTheme="minorEastAsia"/>
          <w:i/>
          <w:lang w:eastAsia="zh-CN"/>
        </w:rPr>
        <w:t>subband</w:t>
      </w:r>
      <w:proofErr w:type="spellEnd"/>
      <w:r w:rsidRPr="00A36792">
        <w:rPr>
          <w:rFonts w:eastAsiaTheme="minorEastAsia"/>
          <w:i/>
          <w:lang w:eastAsia="zh-CN"/>
        </w:rPr>
        <w:t xml:space="preserve"> frequency location </w:t>
      </w:r>
      <w:r>
        <w:rPr>
          <w:rFonts w:eastAsiaTheme="minorEastAsia"/>
          <w:i/>
          <w:lang w:eastAsia="zh-CN"/>
        </w:rPr>
        <w:t>are</w:t>
      </w:r>
      <w:r w:rsidRPr="00A36792">
        <w:rPr>
          <w:rFonts w:eastAsiaTheme="minorEastAsia"/>
          <w:i/>
          <w:lang w:eastAsia="zh-CN"/>
        </w:rPr>
        <w:t xml:space="preserve"> discussed during WI phase</w:t>
      </w:r>
      <w:r>
        <w:rPr>
          <w:rFonts w:eastAsiaTheme="minorEastAsia"/>
          <w:i/>
          <w:lang w:eastAsia="zh-CN"/>
        </w:rPr>
        <w:t>, including:</w:t>
      </w:r>
    </w:p>
    <w:p w14:paraId="13314DD3" w14:textId="77777777" w:rsidR="000B6A65" w:rsidRPr="00CF064C" w:rsidRDefault="000B6A65" w:rsidP="000B6A65">
      <w:pPr>
        <w:numPr>
          <w:ilvl w:val="0"/>
          <w:numId w:val="8"/>
        </w:numPr>
        <w:overflowPunct w:val="0"/>
        <w:autoSpaceDE w:val="0"/>
        <w:autoSpaceDN w:val="0"/>
        <w:adjustRightInd w:val="0"/>
        <w:contextualSpacing/>
        <w:jc w:val="both"/>
        <w:textAlignment w:val="baseline"/>
        <w:rPr>
          <w:rFonts w:eastAsiaTheme="minorEastAsia"/>
          <w:i/>
          <w:lang w:eastAsia="zh-CN"/>
        </w:rPr>
      </w:pPr>
      <w:r w:rsidRPr="000148AE">
        <w:rPr>
          <w:rFonts w:eastAsiaTheme="minorEastAsia"/>
          <w:b/>
          <w:i/>
          <w:sz w:val="20"/>
          <w:szCs w:val="20"/>
          <w:lang w:eastAsia="zh-CN"/>
        </w:rPr>
        <w:t xml:space="preserve">Frequency location configuration of DL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(s) and </w:t>
      </w:r>
      <w:proofErr w:type="spellStart"/>
      <w:r w:rsidRPr="000148AE">
        <w:rPr>
          <w:rFonts w:eastAsiaTheme="minorEastAsia"/>
          <w:b/>
          <w:i/>
          <w:sz w:val="20"/>
          <w:szCs w:val="20"/>
          <w:lang w:eastAsia="zh-CN"/>
        </w:rPr>
        <w:t>guardband</w:t>
      </w:r>
      <w:proofErr w:type="spellEnd"/>
      <w:r w:rsidRPr="000148AE">
        <w:rPr>
          <w:rFonts w:eastAsiaTheme="minorEastAsia"/>
          <w:b/>
          <w:i/>
          <w:sz w:val="20"/>
          <w:szCs w:val="20"/>
          <w:lang w:eastAsia="zh-CN"/>
        </w:rPr>
        <w:t xml:space="preserve">(s) if any; </w:t>
      </w:r>
    </w:p>
    <w:p w14:paraId="658350AC" w14:textId="77777777" w:rsidR="000B6A65" w:rsidRPr="000148AE" w:rsidRDefault="000B6A65" w:rsidP="000B6A65">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Pr>
          <w:rFonts w:eastAsiaTheme="minorEastAsia"/>
          <w:b/>
          <w:i/>
          <w:sz w:val="20"/>
          <w:szCs w:val="20"/>
          <w:lang w:eastAsia="zh-CN"/>
        </w:rPr>
        <w:t>W</w:t>
      </w:r>
      <w:r w:rsidRPr="000148AE">
        <w:rPr>
          <w:rFonts w:eastAsiaTheme="minorEastAsia"/>
          <w:b/>
          <w:i/>
          <w:sz w:val="20"/>
          <w:szCs w:val="20"/>
          <w:lang w:eastAsia="zh-CN"/>
        </w:rPr>
        <w:t xml:space="preserve">hether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(s) is configured in carrier/serving cell level or in BWP level.</w:t>
      </w:r>
    </w:p>
    <w:p w14:paraId="7DBA8C1F" w14:textId="77777777" w:rsidR="000B6A65" w:rsidRPr="00F84529" w:rsidRDefault="000B6A65" w:rsidP="000B6A65">
      <w:pPr>
        <w:pStyle w:val="a7"/>
        <w:spacing w:beforeLines="50" w:after="0"/>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2</w:t>
      </w:r>
      <w:r w:rsidRPr="005159C0">
        <w:rPr>
          <w:rFonts w:eastAsiaTheme="minorEastAsia"/>
          <w:i/>
          <w:lang w:eastAsia="zh-CN"/>
        </w:rPr>
        <w:fldChar w:fldCharType="end"/>
      </w:r>
      <w:r w:rsidRPr="005159C0">
        <w:rPr>
          <w:rFonts w:eastAsiaTheme="minorEastAsia"/>
          <w:i/>
          <w:lang w:eastAsia="zh-CN"/>
        </w:rPr>
        <w:t xml:space="preserve">: </w:t>
      </w:r>
      <w:r w:rsidRPr="00CB3FAE">
        <w:rPr>
          <w:rFonts w:eastAsiaTheme="minorEastAsia"/>
          <w:i/>
          <w:lang w:eastAsia="zh-CN"/>
        </w:rPr>
        <w:t>F</w:t>
      </w:r>
      <w:r w:rsidRPr="005159C0">
        <w:rPr>
          <w:rFonts w:eastAsiaTheme="minorEastAsia"/>
          <w:i/>
          <w:lang w:eastAsia="zh-CN"/>
        </w:rPr>
        <w:t xml:space="preserve">or explicit configuration of SBFD </w:t>
      </w:r>
      <w:proofErr w:type="spellStart"/>
      <w:r w:rsidRPr="005159C0">
        <w:rPr>
          <w:rFonts w:eastAsiaTheme="minorEastAsia"/>
          <w:i/>
          <w:lang w:eastAsia="zh-CN"/>
        </w:rPr>
        <w:t>subband</w:t>
      </w:r>
      <w:proofErr w:type="spellEnd"/>
      <w:r w:rsidRPr="005159C0">
        <w:rPr>
          <w:rFonts w:eastAsiaTheme="minorEastAsia"/>
          <w:i/>
          <w:lang w:eastAsia="zh-CN"/>
        </w:rPr>
        <w:t xml:space="preserve"> time locations within a period, the following two options can be considered t</w:t>
      </w:r>
      <w:r w:rsidRPr="00F84529">
        <w:rPr>
          <w:rFonts w:eastAsiaTheme="minorEastAsia"/>
          <w:i/>
          <w:lang w:eastAsia="zh-CN"/>
        </w:rPr>
        <w:t>o determine the period:</w:t>
      </w:r>
    </w:p>
    <w:p w14:paraId="789E771F" w14:textId="77777777" w:rsidR="000B6A65" w:rsidRPr="00F84529" w:rsidRDefault="000B6A65" w:rsidP="000B6A65">
      <w:pPr>
        <w:numPr>
          <w:ilvl w:val="0"/>
          <w:numId w:val="8"/>
        </w:numPr>
        <w:overflowPunct w:val="0"/>
        <w:autoSpaceDE w:val="0"/>
        <w:autoSpaceDN w:val="0"/>
        <w:adjustRightInd w:val="0"/>
        <w:contextualSpacing/>
        <w:jc w:val="both"/>
        <w:textAlignment w:val="baseline"/>
        <w:rPr>
          <w:rFonts w:eastAsiaTheme="minorEastAsia"/>
          <w:i/>
          <w:lang w:eastAsia="zh-CN"/>
        </w:rPr>
      </w:pPr>
      <w:r w:rsidRPr="00F84529">
        <w:rPr>
          <w:rFonts w:eastAsiaTheme="minorEastAsia"/>
          <w:b/>
          <w:i/>
          <w:sz w:val="20"/>
          <w:szCs w:val="20"/>
          <w:lang w:eastAsia="zh-CN"/>
        </w:rPr>
        <w:t xml:space="preserve">Option 1: The period is determined by </w:t>
      </w:r>
      <w:r>
        <w:rPr>
          <w:rFonts w:eastAsiaTheme="minorEastAsia"/>
          <w:b/>
          <w:i/>
          <w:sz w:val="20"/>
          <w:szCs w:val="20"/>
          <w:lang w:eastAsia="zh-CN"/>
        </w:rPr>
        <w:t xml:space="preserve">the </w:t>
      </w:r>
      <w:r w:rsidRPr="00F84529">
        <w:rPr>
          <w:rFonts w:eastAsiaTheme="minorEastAsia"/>
          <w:b/>
          <w:i/>
          <w:sz w:val="20"/>
          <w:szCs w:val="20"/>
          <w:lang w:eastAsia="zh-CN"/>
        </w:rPr>
        <w:t>periodicity of the configured TDD pattern.</w:t>
      </w:r>
    </w:p>
    <w:p w14:paraId="724CD5D2" w14:textId="77777777" w:rsidR="000B6A65" w:rsidRPr="00F84529" w:rsidRDefault="000B6A65" w:rsidP="000B6A65">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i/>
          <w:lang w:eastAsia="zh-CN"/>
        </w:rPr>
      </w:pPr>
      <w:r w:rsidRPr="00F84529">
        <w:rPr>
          <w:rFonts w:eastAsiaTheme="minorEastAsia"/>
          <w:b/>
          <w:i/>
          <w:sz w:val="20"/>
          <w:szCs w:val="20"/>
          <w:lang w:eastAsia="zh-CN"/>
        </w:rPr>
        <w:t>Option 2: The period is determined by a new configured periodicity.</w:t>
      </w:r>
    </w:p>
    <w:p w14:paraId="5ECC6825" w14:textId="77777777" w:rsidR="000B6A65" w:rsidRDefault="000B6A65" w:rsidP="000B6A65">
      <w:pPr>
        <w:pStyle w:val="a0"/>
        <w:spacing w:after="0"/>
        <w:rPr>
          <w:rFonts w:ascii="Times New Roman" w:eastAsia="Batang" w:hAnsi="Times New Roman"/>
          <w:b/>
          <w:i/>
          <w:szCs w:val="20"/>
          <w:lang w:val="en-GB" w:eastAsia="zh-CN"/>
        </w:rPr>
      </w:pPr>
      <w:r w:rsidRPr="008A6085">
        <w:rPr>
          <w:rFonts w:ascii="Times New Roman" w:eastAsiaTheme="minorEastAsia" w:hAnsi="Times New Roman"/>
          <w:b/>
          <w:i/>
          <w:lang w:eastAsia="zh-CN"/>
        </w:rPr>
        <w:t xml:space="preserve">Proposal </w:t>
      </w:r>
      <w:r w:rsidRPr="008A6085">
        <w:rPr>
          <w:rFonts w:ascii="Times New Roman" w:eastAsiaTheme="minorEastAsia" w:hAnsi="Times New Roman"/>
          <w:b/>
          <w:i/>
          <w:lang w:eastAsia="zh-CN"/>
        </w:rPr>
        <w:fldChar w:fldCharType="begin"/>
      </w:r>
      <w:r w:rsidRPr="008A6085">
        <w:rPr>
          <w:rFonts w:ascii="Times New Roman" w:eastAsiaTheme="minorEastAsia" w:hAnsi="Times New Roman"/>
          <w:b/>
          <w:i/>
          <w:lang w:eastAsia="zh-CN"/>
        </w:rPr>
        <w:instrText xml:space="preserve"> SEQ Proposal \* ARABIC </w:instrText>
      </w:r>
      <w:r w:rsidRPr="008A6085">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3</w:t>
      </w:r>
      <w:r w:rsidRPr="008A6085">
        <w:rPr>
          <w:rFonts w:ascii="Times New Roman" w:eastAsiaTheme="minorEastAsia" w:hAnsi="Times New Roman"/>
          <w:b/>
          <w:i/>
          <w:lang w:eastAsia="zh-CN"/>
        </w:rPr>
        <w:fldChar w:fldCharType="end"/>
      </w:r>
      <w:r w:rsidRPr="008A6085">
        <w:rPr>
          <w:rFonts w:ascii="Times New Roman" w:eastAsiaTheme="minorEastAsia" w:hAnsi="Times New Roman"/>
          <w:b/>
          <w:i/>
          <w:lang w:eastAsia="zh-CN"/>
        </w:rPr>
        <w:t xml:space="preserve">: </w:t>
      </w:r>
      <w:r w:rsidRPr="008A6085">
        <w:rPr>
          <w:rFonts w:ascii="Times New Roman" w:eastAsia="Batang" w:hAnsi="Times New Roman"/>
          <w:b/>
          <w:i/>
          <w:szCs w:val="20"/>
          <w:lang w:val="en-GB" w:eastAsia="zh-CN"/>
        </w:rPr>
        <w:t xml:space="preserve">A slot </w:t>
      </w:r>
      <w:r>
        <w:rPr>
          <w:rFonts w:ascii="Times New Roman" w:eastAsia="Batang" w:hAnsi="Times New Roman"/>
          <w:b/>
          <w:i/>
          <w:szCs w:val="20"/>
          <w:lang w:val="en-GB" w:eastAsia="zh-CN"/>
        </w:rPr>
        <w:t xml:space="preserve">can </w:t>
      </w:r>
      <w:r w:rsidRPr="008A6085">
        <w:rPr>
          <w:rFonts w:ascii="Times New Roman" w:eastAsia="Batang" w:hAnsi="Times New Roman"/>
          <w:b/>
          <w:i/>
          <w:szCs w:val="20"/>
          <w:lang w:val="en-GB" w:eastAsia="zh-CN"/>
        </w:rPr>
        <w:t>consist of both SBFD and non-SBFD symbols.</w:t>
      </w:r>
    </w:p>
    <w:p w14:paraId="62C44D0C" w14:textId="77777777" w:rsidR="000B6A65" w:rsidRPr="000148AE" w:rsidRDefault="000B6A65" w:rsidP="006208B5">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lang w:eastAsia="zh-CN"/>
        </w:rPr>
      </w:pPr>
      <w:r>
        <w:rPr>
          <w:rFonts w:eastAsiaTheme="minorEastAsia"/>
          <w:b/>
          <w:i/>
          <w:sz w:val="20"/>
          <w:szCs w:val="20"/>
          <w:lang w:eastAsia="zh-CN"/>
        </w:rPr>
        <w:t>T</w:t>
      </w:r>
      <w:r w:rsidRPr="00E90946">
        <w:rPr>
          <w:rFonts w:eastAsiaTheme="minorEastAsia"/>
          <w:b/>
          <w:i/>
          <w:sz w:val="20"/>
          <w:szCs w:val="20"/>
          <w:lang w:eastAsia="zh-CN"/>
        </w:rPr>
        <w:t xml:space="preserve">he </w:t>
      </w:r>
      <w:r>
        <w:rPr>
          <w:rFonts w:eastAsiaTheme="minorEastAsia"/>
          <w:b/>
          <w:i/>
          <w:sz w:val="20"/>
          <w:szCs w:val="20"/>
          <w:lang w:eastAsia="zh-CN"/>
        </w:rPr>
        <w:t xml:space="preserve">maximum </w:t>
      </w:r>
      <w:r w:rsidRPr="00E90946">
        <w:rPr>
          <w:rFonts w:eastAsiaTheme="minorEastAsia"/>
          <w:b/>
          <w:i/>
          <w:sz w:val="20"/>
          <w:szCs w:val="20"/>
          <w:lang w:eastAsia="zh-CN"/>
        </w:rPr>
        <w:t>number of</w:t>
      </w:r>
      <w:r>
        <w:rPr>
          <w:rFonts w:eastAsiaTheme="minorEastAsia"/>
          <w:b/>
          <w:i/>
          <w:sz w:val="20"/>
          <w:szCs w:val="20"/>
          <w:lang w:eastAsia="zh-CN"/>
        </w:rPr>
        <w:t xml:space="preserve"> </w:t>
      </w:r>
      <w:r w:rsidRPr="00E90946">
        <w:rPr>
          <w:rFonts w:eastAsiaTheme="minorEastAsia"/>
          <w:b/>
          <w:i/>
          <w:sz w:val="20"/>
          <w:szCs w:val="20"/>
          <w:lang w:eastAsia="zh-CN"/>
        </w:rPr>
        <w:t xml:space="preserve">switching </w:t>
      </w:r>
      <w:r>
        <w:rPr>
          <w:rFonts w:eastAsiaTheme="minorEastAsia"/>
          <w:b/>
          <w:i/>
          <w:sz w:val="20"/>
          <w:szCs w:val="20"/>
          <w:lang w:eastAsia="zh-CN"/>
        </w:rPr>
        <w:t xml:space="preserve">points </w:t>
      </w:r>
      <w:r w:rsidRPr="00E90946">
        <w:rPr>
          <w:rFonts w:eastAsiaTheme="minorEastAsia"/>
          <w:b/>
          <w:i/>
          <w:sz w:val="20"/>
          <w:szCs w:val="20"/>
          <w:lang w:eastAsia="zh-CN"/>
        </w:rPr>
        <w:t>between SBFD and non-SBFD symbols within a slot</w:t>
      </w:r>
      <w:r>
        <w:rPr>
          <w:rFonts w:eastAsiaTheme="minorEastAsia"/>
          <w:b/>
          <w:i/>
          <w:sz w:val="20"/>
          <w:szCs w:val="20"/>
          <w:lang w:eastAsia="zh-CN"/>
        </w:rPr>
        <w:t xml:space="preserve"> should be limited and can be decided </w:t>
      </w:r>
      <w:r>
        <w:rPr>
          <w:rFonts w:eastAsiaTheme="minorEastAsia"/>
          <w:b/>
          <w:i/>
          <w:sz w:val="20"/>
          <w:szCs w:val="20"/>
          <w:lang w:eastAsia="zh-CN"/>
        </w:rPr>
        <w:t>during</w:t>
      </w:r>
      <w:r>
        <w:rPr>
          <w:rFonts w:eastAsiaTheme="minorEastAsia"/>
          <w:b/>
          <w:i/>
          <w:sz w:val="20"/>
          <w:szCs w:val="20"/>
          <w:lang w:eastAsia="zh-CN"/>
        </w:rPr>
        <w:t xml:space="preserve"> WI Phase</w:t>
      </w:r>
      <w:r w:rsidRPr="00E90946">
        <w:rPr>
          <w:rFonts w:eastAsiaTheme="minorEastAsia"/>
          <w:b/>
          <w:i/>
          <w:sz w:val="20"/>
          <w:szCs w:val="20"/>
          <w:lang w:eastAsia="zh-CN"/>
        </w:rPr>
        <w:t>.</w:t>
      </w:r>
    </w:p>
    <w:p w14:paraId="1C660C53" w14:textId="77777777" w:rsidR="000B6A65" w:rsidRPr="000148AE" w:rsidRDefault="000B6A65" w:rsidP="000B6A65">
      <w:pPr>
        <w:pStyle w:val="a7"/>
        <w:spacing w:beforeLines="50" w:after="0"/>
        <w:rPr>
          <w:rFonts w:eastAsiaTheme="minorEastAsia"/>
          <w:i/>
          <w:lang w:eastAsia="zh-CN"/>
        </w:rPr>
      </w:pPr>
      <w:r w:rsidRPr="00F84529">
        <w:rPr>
          <w:rFonts w:eastAsiaTheme="minorEastAsia"/>
          <w:i/>
          <w:lang w:eastAsia="zh-CN"/>
        </w:rPr>
        <w:t xml:space="preserve">Proposal </w:t>
      </w:r>
      <w:r w:rsidRPr="005159C0">
        <w:rPr>
          <w:rFonts w:eastAsiaTheme="minorEastAsia"/>
          <w:i/>
          <w:lang w:eastAsia="zh-CN"/>
        </w:rPr>
        <w:fldChar w:fldCharType="begin"/>
      </w:r>
      <w:r w:rsidRPr="00F84529">
        <w:rPr>
          <w:rFonts w:eastAsiaTheme="minorEastAsia"/>
          <w:i/>
          <w:lang w:eastAsia="zh-CN"/>
        </w:rPr>
        <w:instrText xml:space="preserve"> SEQ Proposal \* ARABIC </w:instrText>
      </w:r>
      <w:r w:rsidRPr="005159C0">
        <w:rPr>
          <w:rFonts w:eastAsiaTheme="minorEastAsia"/>
          <w:i/>
          <w:lang w:eastAsia="zh-CN"/>
        </w:rPr>
        <w:fldChar w:fldCharType="separate"/>
      </w:r>
      <w:r>
        <w:rPr>
          <w:rFonts w:eastAsiaTheme="minorEastAsia"/>
          <w:i/>
          <w:noProof/>
          <w:lang w:eastAsia="zh-CN"/>
        </w:rPr>
        <w:t>4</w:t>
      </w:r>
      <w:r w:rsidRPr="005159C0">
        <w:rPr>
          <w:rFonts w:eastAsiaTheme="minorEastAsia"/>
          <w:i/>
          <w:lang w:eastAsia="zh-CN"/>
        </w:rPr>
        <w:fldChar w:fldCharType="end"/>
      </w:r>
      <w:r w:rsidRPr="005159C0">
        <w:rPr>
          <w:rFonts w:eastAsiaTheme="minorEastAsia"/>
          <w:i/>
          <w:lang w:eastAsia="zh-CN"/>
        </w:rPr>
        <w:t xml:space="preserve">: </w:t>
      </w:r>
      <w:r w:rsidRPr="000148AE">
        <w:rPr>
          <w:rFonts w:eastAsiaTheme="minorEastAsia"/>
          <w:i/>
          <w:lang w:eastAsia="zh-CN"/>
        </w:rPr>
        <w:t>Study at least the following options for dynamic SBFD.</w:t>
      </w:r>
    </w:p>
    <w:p w14:paraId="11F38E9E" w14:textId="77777777" w:rsidR="000B6A65" w:rsidRPr="000148AE" w:rsidRDefault="000B6A65" w:rsidP="000B6A65">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 xml:space="preserve">Option 1: Dynamic SBFD is achieved by scheduling DCI which is used to indicate whether the RBs in flexible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are used for UL transmission or DL transmission. </w:t>
      </w:r>
    </w:p>
    <w:p w14:paraId="47B2FB4B" w14:textId="77777777" w:rsidR="000B6A65" w:rsidRPr="000148AE" w:rsidRDefault="000B6A65" w:rsidP="000B6A65">
      <w:pPr>
        <w:numPr>
          <w:ilvl w:val="0"/>
          <w:numId w:val="25"/>
        </w:numPr>
        <w:tabs>
          <w:tab w:val="left" w:pos="0"/>
        </w:tabs>
        <w:ind w:left="1071" w:hanging="357"/>
        <w:rPr>
          <w:rFonts w:eastAsiaTheme="minorEastAsia"/>
          <w:b/>
          <w:i/>
          <w:sz w:val="20"/>
          <w:lang w:eastAsia="zh-CN"/>
        </w:rPr>
      </w:pPr>
      <w:r w:rsidRPr="000148AE">
        <w:rPr>
          <w:rFonts w:eastAsiaTheme="minorEastAsia"/>
          <w:b/>
          <w:i/>
          <w:sz w:val="20"/>
          <w:lang w:eastAsia="zh-CN"/>
        </w:rPr>
        <w:t xml:space="preserve">FFS definition of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e.g.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is defined as 1 RB or a set of consecutive flexible RBs, which can be used for UL transmission, DL transmission, and guard band</w:t>
      </w:r>
    </w:p>
    <w:p w14:paraId="385F596B" w14:textId="77777777" w:rsidR="000B6A65" w:rsidRPr="000148AE" w:rsidRDefault="000B6A65" w:rsidP="000B6A65">
      <w:pPr>
        <w:numPr>
          <w:ilvl w:val="0"/>
          <w:numId w:val="25"/>
        </w:numPr>
        <w:tabs>
          <w:tab w:val="left" w:pos="0"/>
        </w:tabs>
        <w:ind w:left="1071" w:hanging="357"/>
        <w:rPr>
          <w:rFonts w:eastAsiaTheme="minorEastAsia"/>
          <w:b/>
          <w:i/>
          <w:sz w:val="20"/>
          <w:lang w:eastAsia="zh-CN"/>
        </w:rPr>
      </w:pPr>
      <w:r w:rsidRPr="000148AE">
        <w:rPr>
          <w:rFonts w:eastAsiaTheme="minorEastAsia"/>
          <w:b/>
          <w:i/>
          <w:sz w:val="20"/>
          <w:lang w:eastAsia="zh-CN"/>
        </w:rPr>
        <w:t xml:space="preserve">FFS benefit of introducing flexible </w:t>
      </w:r>
      <w:proofErr w:type="spellStart"/>
      <w:r w:rsidRPr="000148AE">
        <w:rPr>
          <w:rFonts w:eastAsiaTheme="minorEastAsia"/>
          <w:b/>
          <w:i/>
          <w:sz w:val="20"/>
          <w:lang w:eastAsia="zh-CN"/>
        </w:rPr>
        <w:t>subband</w:t>
      </w:r>
      <w:proofErr w:type="spellEnd"/>
      <w:r w:rsidRPr="000148AE">
        <w:rPr>
          <w:rFonts w:eastAsiaTheme="minorEastAsia"/>
          <w:b/>
          <w:i/>
          <w:sz w:val="20"/>
          <w:lang w:eastAsia="zh-CN"/>
        </w:rPr>
        <w:t xml:space="preserve"> in addition to UL/DL </w:t>
      </w:r>
      <w:proofErr w:type="spellStart"/>
      <w:r w:rsidRPr="000148AE">
        <w:rPr>
          <w:rFonts w:eastAsiaTheme="minorEastAsia"/>
          <w:b/>
          <w:i/>
          <w:sz w:val="20"/>
          <w:lang w:eastAsia="zh-CN"/>
        </w:rPr>
        <w:t>subbands</w:t>
      </w:r>
      <w:proofErr w:type="spellEnd"/>
    </w:p>
    <w:p w14:paraId="3CF62A4C" w14:textId="77777777" w:rsidR="000B6A65" w:rsidRPr="000148AE" w:rsidRDefault="000B6A65" w:rsidP="000B6A65">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t xml:space="preserve">Option 2: Dynamic SBFD is achieved by scheduling DCI which is used to determine whether DL receptions outside semi-statically configured DL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and/or UL transmission outside semi-statically configured UL </w:t>
      </w:r>
      <w:proofErr w:type="spellStart"/>
      <w:r w:rsidRPr="000148AE">
        <w:rPr>
          <w:rFonts w:eastAsiaTheme="minorEastAsia"/>
          <w:b/>
          <w:i/>
          <w:sz w:val="20"/>
          <w:szCs w:val="20"/>
          <w:lang w:eastAsia="zh-CN"/>
        </w:rPr>
        <w:t>subband</w:t>
      </w:r>
      <w:proofErr w:type="spellEnd"/>
      <w:r w:rsidRPr="000148AE">
        <w:rPr>
          <w:rFonts w:eastAsiaTheme="minorEastAsia"/>
          <w:b/>
          <w:i/>
          <w:sz w:val="20"/>
          <w:szCs w:val="20"/>
          <w:lang w:eastAsia="zh-CN"/>
        </w:rPr>
        <w:t xml:space="preserve"> are allowed.</w:t>
      </w:r>
    </w:p>
    <w:p w14:paraId="4AC189F0" w14:textId="77777777" w:rsidR="000B6A65" w:rsidRPr="000148AE" w:rsidRDefault="000B6A65" w:rsidP="000B6A65">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0148AE">
        <w:rPr>
          <w:rFonts w:eastAsiaTheme="minorEastAsia"/>
          <w:b/>
          <w:i/>
          <w:sz w:val="20"/>
          <w:szCs w:val="20"/>
          <w:lang w:eastAsia="zh-CN"/>
        </w:rPr>
        <w:lastRenderedPageBreak/>
        <w:t>Option 3: Dynamic SBFD is achieved by non-scheduling DCI which indicates whether a symbol is SBFD symbol or not.</w:t>
      </w:r>
    </w:p>
    <w:p w14:paraId="7DD59E57" w14:textId="77777777" w:rsidR="000B6A65" w:rsidRPr="000148AE" w:rsidRDefault="000B6A65" w:rsidP="000B6A65">
      <w:pPr>
        <w:pStyle w:val="a7"/>
        <w:spacing w:before="0" w:afterLines="50"/>
        <w:ind w:left="360"/>
        <w:rPr>
          <w:rFonts w:eastAsiaTheme="minorEastAsia"/>
          <w:i/>
          <w:lang w:eastAsia="zh-CN"/>
        </w:rPr>
      </w:pPr>
      <w:r w:rsidRPr="000148AE">
        <w:rPr>
          <w:rFonts w:eastAsiaTheme="minorEastAsia"/>
          <w:i/>
          <w:lang w:eastAsia="zh-CN"/>
        </w:rPr>
        <w:t xml:space="preserve">Note: </w:t>
      </w:r>
      <w:r>
        <w:rPr>
          <w:rFonts w:eastAsiaTheme="minorEastAsia"/>
          <w:i/>
          <w:lang w:eastAsia="zh-CN"/>
        </w:rPr>
        <w:t>W</w:t>
      </w:r>
      <w:r w:rsidRPr="000148AE">
        <w:rPr>
          <w:rFonts w:eastAsiaTheme="minorEastAsia"/>
          <w:i/>
          <w:lang w:eastAsia="zh-CN"/>
        </w:rPr>
        <w:t>hether or not dynamic SBFD is beneficial from a performance perspective is a separate discussion</w:t>
      </w:r>
      <w:r>
        <w:rPr>
          <w:rFonts w:eastAsiaTheme="minorEastAsia"/>
          <w:i/>
          <w:lang w:eastAsia="zh-CN"/>
        </w:rPr>
        <w:t>.</w:t>
      </w:r>
    </w:p>
    <w:p w14:paraId="0C73E25B" w14:textId="77777777" w:rsidR="000B6A65" w:rsidRPr="00F84529" w:rsidRDefault="000B6A65" w:rsidP="000B6A65">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5</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SBFD symbol configured as </w:t>
      </w:r>
      <w:r w:rsidRPr="00F84529">
        <w:rPr>
          <w:rFonts w:eastAsiaTheme="minorEastAsia"/>
          <w:b/>
          <w:i/>
          <w:sz w:val="20"/>
          <w:lang w:eastAsia="zh-CN"/>
        </w:rPr>
        <w:t>DL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DL receptions outside</w:t>
      </w:r>
      <w:r>
        <w:rPr>
          <w:rFonts w:eastAsiaTheme="minorEastAsia"/>
          <w:b/>
          <w:i/>
          <w:sz w:val="20"/>
          <w:lang w:eastAsia="zh-CN"/>
        </w:rPr>
        <w:t xml:space="preserve"> </w:t>
      </w:r>
      <w:r>
        <w:rPr>
          <w:rFonts w:eastAsiaTheme="minorEastAsia" w:hint="eastAsia"/>
          <w:b/>
          <w:i/>
          <w:sz w:val="20"/>
          <w:lang w:eastAsia="zh-CN"/>
        </w:rPr>
        <w:t>the</w:t>
      </w:r>
      <w:r w:rsidRPr="00F84529">
        <w:rPr>
          <w:rFonts w:eastAsiaTheme="minorEastAsia"/>
          <w:b/>
          <w:i/>
          <w:sz w:val="20"/>
          <w:lang w:eastAsia="zh-CN"/>
        </w:rPr>
        <w:t xml:space="preserve"> semi-statically configured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 are allowed in the symbol, i.e., it can be converted to DL-only symbol.</w:t>
      </w:r>
    </w:p>
    <w:p w14:paraId="13FF5650" w14:textId="01BE3191" w:rsidR="000B6A65" w:rsidRPr="006208B5" w:rsidRDefault="000B6A65" w:rsidP="006208B5">
      <w:pPr>
        <w:numPr>
          <w:ilvl w:val="0"/>
          <w:numId w:val="8"/>
        </w:numPr>
        <w:overflowPunct w:val="0"/>
        <w:autoSpaceDE w:val="0"/>
        <w:autoSpaceDN w:val="0"/>
        <w:adjustRightInd w:val="0"/>
        <w:ind w:left="714" w:hanging="357"/>
        <w:contextualSpacing/>
        <w:jc w:val="both"/>
        <w:textAlignment w:val="baseline"/>
        <w:rPr>
          <w:rFonts w:eastAsiaTheme="minorEastAsia" w:hint="eastAsia"/>
          <w:lang w:eastAsia="zh-CN"/>
        </w:rPr>
      </w:pPr>
      <w:r w:rsidRPr="00F84529">
        <w:rPr>
          <w:rFonts w:eastAsiaTheme="minorEastAsia"/>
          <w:b/>
          <w:i/>
          <w:sz w:val="20"/>
          <w:szCs w:val="20"/>
          <w:lang w:eastAsia="zh-CN"/>
        </w:rPr>
        <w:t xml:space="preserve">FFS </w:t>
      </w:r>
      <w:proofErr w:type="spellStart"/>
      <w:r w:rsidRPr="00F84529">
        <w:rPr>
          <w:rFonts w:eastAsiaTheme="minorEastAsia"/>
          <w:b/>
          <w:i/>
          <w:sz w:val="20"/>
          <w:szCs w:val="20"/>
          <w:lang w:eastAsia="zh-CN"/>
        </w:rPr>
        <w:t>signalling</w:t>
      </w:r>
      <w:proofErr w:type="spellEnd"/>
      <w:r w:rsidRPr="00F84529">
        <w:rPr>
          <w:rFonts w:eastAsiaTheme="minorEastAsia"/>
          <w:b/>
          <w:i/>
          <w:sz w:val="20"/>
          <w:szCs w:val="20"/>
          <w:lang w:eastAsia="zh-CN"/>
        </w:rPr>
        <w:t xml:space="preserve"> design for such conversion. </w:t>
      </w:r>
    </w:p>
    <w:p w14:paraId="21FE658A" w14:textId="08DCA700" w:rsidR="000B6A65" w:rsidRPr="00F84529" w:rsidRDefault="000B6A65" w:rsidP="00D06277">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6</w:t>
      </w:r>
      <w:r w:rsidRPr="005159C0">
        <w:rPr>
          <w:rFonts w:eastAsiaTheme="minorEastAsia"/>
          <w:b/>
          <w:i/>
          <w:sz w:val="20"/>
          <w:lang w:eastAsia="zh-CN"/>
        </w:rPr>
        <w:fldChar w:fldCharType="end"/>
      </w:r>
      <w:r w:rsidRPr="005159C0">
        <w:rPr>
          <w:rFonts w:eastAsiaTheme="minorEastAsia"/>
          <w:b/>
          <w:i/>
          <w:sz w:val="20"/>
          <w:lang w:eastAsia="zh-CN"/>
        </w:rPr>
        <w:t xml:space="preserve">: </w:t>
      </w:r>
      <w:r w:rsidRPr="00094D50">
        <w:rPr>
          <w:rFonts w:eastAsia="Malgun Gothic"/>
          <w:b/>
          <w:i/>
          <w:sz w:val="20"/>
          <w:lang w:val="en-GB" w:eastAsia="zh-CN"/>
        </w:rPr>
        <w:t xml:space="preserve">For </w:t>
      </w:r>
      <w:r w:rsidRPr="005159C0">
        <w:rPr>
          <w:rFonts w:eastAsiaTheme="minorEastAsia"/>
          <w:b/>
          <w:i/>
          <w:sz w:val="20"/>
          <w:lang w:eastAsia="zh-CN"/>
        </w:rPr>
        <w:t xml:space="preserve">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SBFD symbol configured as </w:t>
      </w:r>
      <w:r w:rsidRPr="00F84529">
        <w:rPr>
          <w:rFonts w:eastAsiaTheme="minorEastAsia"/>
          <w:b/>
          <w:i/>
          <w:sz w:val="20"/>
          <w:lang w:eastAsia="zh-CN"/>
        </w:rPr>
        <w:t>flexible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xml:space="preserve">, DL receptions outside semi-statically configured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 xml:space="preserve">(s), as well as UL transmissions outside the semi-statically configured UL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are allowed in the symbol, i.e., it can be converted to DL-only or UL-only symbol.</w:t>
      </w:r>
    </w:p>
    <w:p w14:paraId="378A268A" w14:textId="77777777" w:rsidR="000B6A65" w:rsidRPr="00F84529" w:rsidRDefault="000B6A65" w:rsidP="006208B5">
      <w:pPr>
        <w:numPr>
          <w:ilvl w:val="0"/>
          <w:numId w:val="8"/>
        </w:numPr>
        <w:overflowPunct w:val="0"/>
        <w:autoSpaceDE w:val="0"/>
        <w:autoSpaceDN w:val="0"/>
        <w:adjustRightInd w:val="0"/>
        <w:ind w:left="714" w:hanging="357"/>
        <w:contextualSpacing/>
        <w:jc w:val="both"/>
        <w:textAlignment w:val="baseline"/>
        <w:rPr>
          <w:rFonts w:eastAsiaTheme="minorEastAsia"/>
          <w:b/>
          <w:i/>
          <w:sz w:val="20"/>
          <w:szCs w:val="20"/>
          <w:lang w:eastAsia="zh-CN"/>
        </w:rPr>
      </w:pPr>
      <w:r w:rsidRPr="00F84529">
        <w:rPr>
          <w:rFonts w:eastAsiaTheme="minorEastAsia"/>
          <w:b/>
          <w:i/>
          <w:sz w:val="20"/>
          <w:szCs w:val="20"/>
          <w:lang w:eastAsia="zh-CN"/>
        </w:rPr>
        <w:t xml:space="preserve">FFS </w:t>
      </w:r>
      <w:proofErr w:type="spellStart"/>
      <w:r w:rsidRPr="00F84529">
        <w:rPr>
          <w:rFonts w:eastAsiaTheme="minorEastAsia"/>
          <w:b/>
          <w:i/>
          <w:sz w:val="20"/>
          <w:szCs w:val="20"/>
          <w:lang w:eastAsia="zh-CN"/>
        </w:rPr>
        <w:t>signalling</w:t>
      </w:r>
      <w:proofErr w:type="spellEnd"/>
      <w:r w:rsidRPr="00F84529">
        <w:rPr>
          <w:rFonts w:eastAsiaTheme="minorEastAsia"/>
          <w:b/>
          <w:i/>
          <w:sz w:val="20"/>
          <w:szCs w:val="20"/>
          <w:lang w:eastAsia="zh-CN"/>
        </w:rPr>
        <w:t xml:space="preserve"> design for such conversion. </w:t>
      </w:r>
    </w:p>
    <w:p w14:paraId="64A01D4E" w14:textId="77777777" w:rsidR="000579E5" w:rsidRPr="000148AE" w:rsidRDefault="000579E5" w:rsidP="006208B5">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7</w:t>
      </w:r>
      <w:r w:rsidRPr="005159C0">
        <w:rPr>
          <w:rFonts w:eastAsiaTheme="minorEastAsia"/>
          <w:b/>
          <w:i/>
          <w:sz w:val="20"/>
          <w:lang w:eastAsia="zh-CN"/>
        </w:rPr>
        <w:fldChar w:fldCharType="end"/>
      </w:r>
      <w:r w:rsidRPr="005159C0">
        <w:rPr>
          <w:rFonts w:eastAsiaTheme="minorEastAsia"/>
          <w:b/>
          <w:i/>
          <w:sz w:val="20"/>
          <w:lang w:eastAsia="zh-CN"/>
        </w:rPr>
        <w:t xml:space="preserve">: For a SBFD aware UE semi-statically configured with UL </w:t>
      </w:r>
      <w:proofErr w:type="spellStart"/>
      <w:r w:rsidRPr="005159C0">
        <w:rPr>
          <w:rFonts w:eastAsiaTheme="minorEastAsia"/>
          <w:b/>
          <w:i/>
          <w:sz w:val="20"/>
          <w:lang w:eastAsia="zh-CN"/>
        </w:rPr>
        <w:t>subband</w:t>
      </w:r>
      <w:proofErr w:type="spellEnd"/>
      <w:r w:rsidRPr="005159C0">
        <w:rPr>
          <w:rFonts w:eastAsiaTheme="minorEastAsia"/>
          <w:b/>
          <w:i/>
          <w:sz w:val="20"/>
          <w:lang w:eastAsia="zh-CN"/>
        </w:rPr>
        <w:t xml:space="preserve"> in a symbol configured as </w:t>
      </w:r>
      <w:r w:rsidRPr="00F84529">
        <w:rPr>
          <w:rFonts w:eastAsiaTheme="minorEastAsia"/>
          <w:b/>
          <w:i/>
          <w:sz w:val="20"/>
          <w:lang w:eastAsia="zh-CN"/>
        </w:rPr>
        <w:t>flexible in TDD-UL-DL-</w:t>
      </w:r>
      <w:proofErr w:type="spellStart"/>
      <w:r w:rsidRPr="00F84529">
        <w:rPr>
          <w:rFonts w:eastAsiaTheme="minorEastAsia"/>
          <w:b/>
          <w:i/>
          <w:sz w:val="20"/>
          <w:lang w:eastAsia="zh-CN"/>
        </w:rPr>
        <w:t>ConfigCommon</w:t>
      </w:r>
      <w:proofErr w:type="spellEnd"/>
      <w:r w:rsidRPr="00F84529">
        <w:rPr>
          <w:rFonts w:eastAsiaTheme="minorEastAsia"/>
          <w:b/>
          <w:i/>
          <w:sz w:val="20"/>
          <w:lang w:eastAsia="zh-CN"/>
        </w:rPr>
        <w:t xml:space="preserve">, </w:t>
      </w:r>
      <w:r>
        <w:rPr>
          <w:rFonts w:eastAsiaTheme="minorEastAsia"/>
          <w:b/>
          <w:i/>
          <w:sz w:val="20"/>
          <w:lang w:eastAsia="zh-CN"/>
        </w:rPr>
        <w:t xml:space="preserve">it is necessary to </w:t>
      </w:r>
      <w:r w:rsidRPr="00F84529">
        <w:rPr>
          <w:rFonts w:eastAsiaTheme="minorEastAsia"/>
          <w:b/>
          <w:i/>
          <w:sz w:val="20"/>
          <w:lang w:eastAsia="zh-CN"/>
        </w:rPr>
        <w:t>study interaction with TDD-UL-DL-</w:t>
      </w:r>
      <w:proofErr w:type="spellStart"/>
      <w:r w:rsidRPr="00F84529">
        <w:rPr>
          <w:rFonts w:eastAsiaTheme="minorEastAsia"/>
          <w:b/>
          <w:i/>
          <w:sz w:val="20"/>
          <w:lang w:eastAsia="zh-CN"/>
        </w:rPr>
        <w:t>ConfigDedicated</w:t>
      </w:r>
      <w:proofErr w:type="spellEnd"/>
      <w:r w:rsidRPr="00F84529">
        <w:rPr>
          <w:rFonts w:eastAsiaTheme="minorEastAsia"/>
          <w:b/>
          <w:i/>
          <w:sz w:val="20"/>
          <w:lang w:eastAsia="zh-CN"/>
        </w:rPr>
        <w:t xml:space="preserve"> and/or dynamic SFI.</w:t>
      </w:r>
    </w:p>
    <w:p w14:paraId="3C9E6285" w14:textId="77777777" w:rsidR="00702EB1" w:rsidRPr="000148AE" w:rsidRDefault="00702EB1" w:rsidP="006208B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8</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S</w:t>
      </w:r>
      <w:r w:rsidRPr="007D16B5">
        <w:rPr>
          <w:rFonts w:eastAsiaTheme="minorEastAsia"/>
          <w:b/>
          <w:i/>
          <w:sz w:val="20"/>
          <w:lang w:eastAsia="zh-CN"/>
        </w:rPr>
        <w:t xml:space="preserve">tudy on SBFD operation for RRC_IDLE and RRC_INACTIVE states </w:t>
      </w:r>
      <w:r>
        <w:rPr>
          <w:rFonts w:eastAsiaTheme="minorEastAsia"/>
          <w:b/>
          <w:i/>
          <w:sz w:val="20"/>
          <w:lang w:eastAsia="zh-CN"/>
        </w:rPr>
        <w:t>is</w:t>
      </w:r>
      <w:r w:rsidRPr="007D16B5">
        <w:rPr>
          <w:rFonts w:eastAsiaTheme="minorEastAsia"/>
          <w:b/>
          <w:i/>
          <w:sz w:val="20"/>
          <w:lang w:eastAsia="zh-CN"/>
        </w:rPr>
        <w:t xml:space="preserve"> de-prioritized during Rel-18 SI</w:t>
      </w:r>
      <w:r w:rsidRPr="00F84529">
        <w:rPr>
          <w:rFonts w:eastAsiaTheme="minorEastAsia"/>
          <w:b/>
          <w:i/>
          <w:sz w:val="20"/>
          <w:lang w:eastAsia="zh-CN"/>
        </w:rPr>
        <w:t>.</w:t>
      </w:r>
    </w:p>
    <w:p w14:paraId="29A5610E" w14:textId="77777777" w:rsidR="00702EB1" w:rsidRPr="005B0A11" w:rsidRDefault="00702EB1" w:rsidP="00702EB1">
      <w:pPr>
        <w:pStyle w:val="a0"/>
        <w:spacing w:beforeLines="50" w:before="120" w:after="0"/>
        <w:rPr>
          <w:rFonts w:ascii="Times New Roman" w:hAnsi="Times New Roman"/>
          <w:b/>
          <w:i/>
        </w:rPr>
      </w:pPr>
      <w:r w:rsidRPr="005159C0">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9</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5B0A11">
        <w:rPr>
          <w:rFonts w:ascii="Times New Roman" w:hAnsi="Times New Roman"/>
          <w:b/>
          <w:i/>
        </w:rPr>
        <w:t xml:space="preserve"> </w:t>
      </w:r>
      <w:r>
        <w:rPr>
          <w:rFonts w:ascii="Times New Roman" w:hAnsi="Times New Roman"/>
          <w:b/>
          <w:i/>
        </w:rPr>
        <w:t>The</w:t>
      </w:r>
      <w:r w:rsidRPr="005B0A11">
        <w:rPr>
          <w:rFonts w:ascii="Times New Roman" w:hAnsi="Times New Roman"/>
          <w:b/>
          <w:i/>
        </w:rPr>
        <w:t xml:space="preserve"> time domain conflict of UE’s UL and DL operation in a same SBFD symbol for an SBFD aware UE</w:t>
      </w:r>
      <w:r>
        <w:rPr>
          <w:rFonts w:ascii="Times New Roman" w:hAnsi="Times New Roman"/>
          <w:b/>
          <w:i/>
        </w:rPr>
        <w:t xml:space="preserve"> includes</w:t>
      </w:r>
      <w:r w:rsidRPr="005B0A11">
        <w:rPr>
          <w:rFonts w:ascii="Times New Roman" w:hAnsi="Times New Roman"/>
          <w:b/>
          <w:i/>
        </w:rPr>
        <w:t xml:space="preserve"> the following cases:</w:t>
      </w:r>
    </w:p>
    <w:p w14:paraId="48892642" w14:textId="77777777" w:rsidR="00702EB1" w:rsidRPr="00F84529" w:rsidRDefault="00702EB1" w:rsidP="00702EB1">
      <w:pPr>
        <w:numPr>
          <w:ilvl w:val="0"/>
          <w:numId w:val="8"/>
        </w:numPr>
        <w:overflowPunct w:val="0"/>
        <w:autoSpaceDE w:val="0"/>
        <w:autoSpaceDN w:val="0"/>
        <w:adjustRightInd w:val="0"/>
        <w:contextualSpacing/>
        <w:jc w:val="both"/>
        <w:textAlignment w:val="baseline"/>
        <w:rPr>
          <w:rFonts w:eastAsiaTheme="minorEastAsia"/>
          <w:b/>
          <w:i/>
          <w:lang w:eastAsia="zh-CN"/>
        </w:rPr>
      </w:pPr>
      <w:r w:rsidRPr="005159C0">
        <w:rPr>
          <w:rFonts w:eastAsiaTheme="minorEastAsia"/>
          <w:b/>
          <w:i/>
          <w:sz w:val="20"/>
          <w:lang w:eastAsia="zh-CN"/>
        </w:rPr>
        <w:t>Case 1: Configured UL transmission(s) and configured DL reception(s) in the same SBFD symbol.</w:t>
      </w:r>
    </w:p>
    <w:p w14:paraId="508D9974" w14:textId="77777777" w:rsidR="00702EB1" w:rsidRPr="00F84529" w:rsidRDefault="00702EB1" w:rsidP="00702EB1">
      <w:pPr>
        <w:numPr>
          <w:ilvl w:val="0"/>
          <w:numId w:val="8"/>
        </w:numPr>
        <w:overflowPunct w:val="0"/>
        <w:autoSpaceDE w:val="0"/>
        <w:autoSpaceDN w:val="0"/>
        <w:adjustRightInd w:val="0"/>
        <w:contextualSpacing/>
        <w:jc w:val="both"/>
        <w:textAlignment w:val="baseline"/>
        <w:rPr>
          <w:rFonts w:eastAsiaTheme="minorEastAsia"/>
          <w:b/>
          <w:i/>
          <w:lang w:eastAsia="zh-CN"/>
        </w:rPr>
      </w:pPr>
      <w:r w:rsidRPr="00F84529">
        <w:rPr>
          <w:rFonts w:eastAsiaTheme="minorEastAsia"/>
          <w:b/>
          <w:i/>
          <w:sz w:val="20"/>
          <w:lang w:eastAsia="zh-CN"/>
        </w:rPr>
        <w:t>Case 2: Configured UL transmission(s) and scheduled DL reception(s) in the same SBFD symbol.</w:t>
      </w:r>
    </w:p>
    <w:p w14:paraId="6344CB0F" w14:textId="77777777" w:rsidR="00702EB1" w:rsidRPr="00F84529" w:rsidRDefault="00702EB1" w:rsidP="00702EB1">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F84529">
        <w:rPr>
          <w:rFonts w:eastAsiaTheme="minorEastAsia"/>
          <w:b/>
          <w:i/>
          <w:sz w:val="20"/>
          <w:lang w:eastAsia="zh-CN"/>
        </w:rPr>
        <w:t>Case 3: Scheduled UL transmission(s) and configured DL reception(s) in the same SBFD symbol.</w:t>
      </w:r>
    </w:p>
    <w:p w14:paraId="612EE912" w14:textId="77777777" w:rsidR="00702EB1" w:rsidRPr="00F84529" w:rsidRDefault="00702EB1" w:rsidP="006208B5">
      <w:pPr>
        <w:numPr>
          <w:ilvl w:val="0"/>
          <w:numId w:val="8"/>
        </w:numPr>
        <w:overflowPunct w:val="0"/>
        <w:autoSpaceDE w:val="0"/>
        <w:autoSpaceDN w:val="0"/>
        <w:adjustRightInd w:val="0"/>
        <w:ind w:left="714" w:hanging="357"/>
        <w:contextualSpacing/>
        <w:jc w:val="both"/>
        <w:textAlignment w:val="baseline"/>
        <w:rPr>
          <w:rFonts w:eastAsiaTheme="minorEastAsia"/>
          <w:b/>
          <w:i/>
          <w:lang w:eastAsia="zh-CN"/>
        </w:rPr>
      </w:pPr>
      <w:r w:rsidRPr="00F84529">
        <w:rPr>
          <w:rFonts w:eastAsiaTheme="minorEastAsia"/>
          <w:b/>
          <w:i/>
          <w:sz w:val="20"/>
          <w:lang w:eastAsia="zh-CN"/>
        </w:rPr>
        <w:t>Case 4: Scheduled UL transmission(s) and scheduled DL reception(s) in the same SBFD symbol.</w:t>
      </w:r>
    </w:p>
    <w:p w14:paraId="2C327162" w14:textId="77777777" w:rsidR="00702EB1" w:rsidRDefault="00702EB1" w:rsidP="00702EB1">
      <w:pPr>
        <w:tabs>
          <w:tab w:val="left" w:pos="1440"/>
        </w:tabs>
        <w:kinsoku w:val="0"/>
        <w:overflowPunct w:val="0"/>
        <w:adjustRightInd w:val="0"/>
        <w:spacing w:beforeLines="50" w:before="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10</w:t>
      </w:r>
      <w:r w:rsidRPr="005159C0">
        <w:rPr>
          <w:rFonts w:eastAsiaTheme="minorEastAsia"/>
          <w:b/>
          <w:i/>
          <w:sz w:val="20"/>
          <w:lang w:eastAsia="zh-CN"/>
        </w:rPr>
        <w:fldChar w:fldCharType="end"/>
      </w:r>
      <w:r w:rsidRPr="005159C0">
        <w:rPr>
          <w:rFonts w:eastAsiaTheme="minorEastAsia"/>
          <w:b/>
          <w:i/>
          <w:sz w:val="20"/>
          <w:lang w:eastAsia="zh-CN"/>
        </w:rPr>
        <w:t xml:space="preserve">: </w:t>
      </w:r>
      <w:r w:rsidRPr="007E4C4D">
        <w:rPr>
          <w:rFonts w:eastAsiaTheme="minorEastAsia"/>
          <w:b/>
          <w:i/>
          <w:sz w:val="20"/>
          <w:lang w:eastAsia="zh-CN"/>
        </w:rPr>
        <w:t xml:space="preserve">An UL </w:t>
      </w:r>
      <w:proofErr w:type="spellStart"/>
      <w:r w:rsidRPr="007E4C4D">
        <w:rPr>
          <w:rFonts w:eastAsiaTheme="minorEastAsia"/>
          <w:b/>
          <w:i/>
          <w:sz w:val="20"/>
          <w:lang w:eastAsia="zh-CN"/>
        </w:rPr>
        <w:t>subband</w:t>
      </w:r>
      <w:proofErr w:type="spellEnd"/>
      <w:r w:rsidRPr="007E4C4D">
        <w:rPr>
          <w:rFonts w:eastAsiaTheme="minorEastAsia"/>
          <w:b/>
          <w:i/>
          <w:sz w:val="20"/>
          <w:lang w:eastAsia="zh-CN"/>
        </w:rPr>
        <w:t xml:space="preserve"> can be configured in an SSB symbol</w:t>
      </w:r>
      <w:r>
        <w:rPr>
          <w:rFonts w:eastAsiaTheme="minorEastAsia"/>
          <w:b/>
          <w:i/>
          <w:sz w:val="20"/>
          <w:lang w:eastAsia="zh-CN"/>
        </w:rPr>
        <w:t xml:space="preserve">, but </w:t>
      </w:r>
      <w:r w:rsidRPr="007E4C4D">
        <w:rPr>
          <w:rFonts w:eastAsiaTheme="minorEastAsia"/>
          <w:b/>
          <w:i/>
          <w:sz w:val="20"/>
          <w:lang w:eastAsia="zh-CN"/>
        </w:rPr>
        <w:t xml:space="preserve">the UL </w:t>
      </w:r>
      <w:proofErr w:type="spellStart"/>
      <w:r w:rsidRPr="007E4C4D">
        <w:rPr>
          <w:rFonts w:eastAsiaTheme="minorEastAsia"/>
          <w:b/>
          <w:i/>
          <w:sz w:val="20"/>
          <w:lang w:eastAsia="zh-CN"/>
        </w:rPr>
        <w:t>subband</w:t>
      </w:r>
      <w:proofErr w:type="spellEnd"/>
      <w:r>
        <w:rPr>
          <w:rFonts w:eastAsiaTheme="minorEastAsia"/>
          <w:b/>
          <w:i/>
          <w:sz w:val="20"/>
          <w:lang w:eastAsia="zh-CN"/>
        </w:rPr>
        <w:t xml:space="preserve"> in the SSB symbol</w:t>
      </w:r>
      <w:r w:rsidRPr="007E4C4D">
        <w:rPr>
          <w:rFonts w:eastAsiaTheme="minorEastAsia"/>
          <w:b/>
          <w:i/>
          <w:sz w:val="20"/>
          <w:lang w:eastAsia="zh-CN"/>
        </w:rPr>
        <w:t xml:space="preserve"> is invalid</w:t>
      </w:r>
      <w:r>
        <w:rPr>
          <w:rFonts w:eastAsiaTheme="minorEastAsia"/>
          <w:b/>
          <w:i/>
          <w:sz w:val="20"/>
          <w:lang w:eastAsia="zh-CN"/>
        </w:rPr>
        <w:t xml:space="preserve"> and an </w:t>
      </w:r>
      <w:r w:rsidRPr="007E4C4D">
        <w:rPr>
          <w:rFonts w:eastAsiaTheme="minorEastAsia"/>
          <w:b/>
          <w:i/>
          <w:sz w:val="20"/>
          <w:lang w:eastAsia="zh-CN"/>
        </w:rPr>
        <w:t>SBFD-aware UE</w:t>
      </w:r>
      <w:r>
        <w:rPr>
          <w:rFonts w:eastAsiaTheme="minorEastAsia"/>
          <w:b/>
          <w:i/>
          <w:sz w:val="20"/>
          <w:lang w:eastAsia="zh-CN"/>
        </w:rPr>
        <w:t xml:space="preserve"> is not allowed to transmit within it.</w:t>
      </w:r>
    </w:p>
    <w:p w14:paraId="26347B3E" w14:textId="77777777" w:rsidR="00702EB1" w:rsidRPr="003F73A8" w:rsidRDefault="00702EB1" w:rsidP="006208B5">
      <w:pPr>
        <w:numPr>
          <w:ilvl w:val="0"/>
          <w:numId w:val="8"/>
        </w:numPr>
        <w:overflowPunct w:val="0"/>
        <w:autoSpaceDE w:val="0"/>
        <w:autoSpaceDN w:val="0"/>
        <w:adjustRightInd w:val="0"/>
        <w:ind w:left="714" w:hanging="357"/>
        <w:contextualSpacing/>
        <w:jc w:val="both"/>
        <w:textAlignment w:val="baseline"/>
        <w:rPr>
          <w:rFonts w:eastAsiaTheme="minorEastAsia"/>
          <w:b/>
          <w:i/>
          <w:sz w:val="20"/>
          <w:lang w:eastAsia="zh-CN"/>
        </w:rPr>
      </w:pPr>
      <w:r w:rsidRPr="003F73A8">
        <w:rPr>
          <w:rFonts w:eastAsiaTheme="minorEastAsia"/>
          <w:b/>
          <w:i/>
          <w:sz w:val="20"/>
          <w:lang w:eastAsia="zh-CN"/>
        </w:rPr>
        <w:t>SSB(s) corresponding to the SSB s</w:t>
      </w:r>
      <w:r w:rsidRPr="003F73A8">
        <w:rPr>
          <w:rFonts w:eastAsiaTheme="minorEastAsia"/>
          <w:b/>
          <w:i/>
          <w:sz w:val="20"/>
          <w:lang w:eastAsia="zh-CN"/>
        </w:rPr>
        <w:t>ymbol</w:t>
      </w:r>
      <w:r w:rsidRPr="003F73A8">
        <w:rPr>
          <w:rFonts w:eastAsiaTheme="minorEastAsia"/>
          <w:b/>
          <w:i/>
          <w:sz w:val="20"/>
          <w:lang w:eastAsia="zh-CN"/>
        </w:rPr>
        <w:t xml:space="preserve"> includes </w:t>
      </w:r>
      <w:r w:rsidRPr="003F73A8">
        <w:rPr>
          <w:rFonts w:eastAsiaTheme="minorEastAsia"/>
          <w:b/>
          <w:i/>
          <w:sz w:val="20"/>
          <w:lang w:eastAsia="zh-CN"/>
        </w:rPr>
        <w:t>both CD-SSB</w:t>
      </w:r>
      <w:r w:rsidRPr="003F73A8">
        <w:rPr>
          <w:rFonts w:eastAsiaTheme="minorEastAsia"/>
          <w:b/>
          <w:i/>
          <w:sz w:val="20"/>
          <w:lang w:eastAsia="zh-CN"/>
        </w:rPr>
        <w:t>(s)</w:t>
      </w:r>
      <w:r w:rsidRPr="003F73A8">
        <w:rPr>
          <w:rFonts w:eastAsiaTheme="minorEastAsia"/>
          <w:b/>
          <w:i/>
          <w:sz w:val="20"/>
          <w:lang w:eastAsia="zh-CN"/>
        </w:rPr>
        <w:t xml:space="preserve"> and NCD-SSB</w:t>
      </w:r>
      <w:r w:rsidRPr="003F73A8">
        <w:rPr>
          <w:rFonts w:eastAsiaTheme="minorEastAsia"/>
          <w:b/>
          <w:i/>
          <w:sz w:val="20"/>
          <w:lang w:eastAsia="zh-CN"/>
        </w:rPr>
        <w:t>(s)</w:t>
      </w:r>
      <w:r w:rsidRPr="003F73A8">
        <w:rPr>
          <w:rFonts w:eastAsiaTheme="minorEastAsia"/>
          <w:b/>
          <w:i/>
          <w:sz w:val="20"/>
          <w:lang w:eastAsia="zh-CN"/>
        </w:rPr>
        <w:t xml:space="preserve">. </w:t>
      </w:r>
    </w:p>
    <w:p w14:paraId="59C32D44" w14:textId="77777777" w:rsidR="00CE2F96" w:rsidRDefault="00CE2F96" w:rsidP="00CE2F96">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11</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 xml:space="preserve">Support partial PRG(s) with size 2 and 4 at DL </w:t>
      </w:r>
      <w:proofErr w:type="spellStart"/>
      <w:r>
        <w:rPr>
          <w:rFonts w:eastAsiaTheme="minorEastAsia"/>
          <w:b/>
          <w:i/>
          <w:sz w:val="20"/>
          <w:lang w:eastAsia="zh-CN"/>
        </w:rPr>
        <w:t>subband</w:t>
      </w:r>
      <w:proofErr w:type="spellEnd"/>
      <w:r>
        <w:rPr>
          <w:rFonts w:eastAsiaTheme="minorEastAsia"/>
          <w:b/>
          <w:i/>
          <w:sz w:val="20"/>
          <w:lang w:eastAsia="zh-CN"/>
        </w:rPr>
        <w:t xml:space="preserve"> boundaries, i.e., for </w:t>
      </w:r>
      <w:r w:rsidRPr="00632899">
        <w:rPr>
          <w:rFonts w:eastAsiaTheme="minorEastAsia"/>
          <w:b/>
          <w:i/>
          <w:sz w:val="20"/>
          <w:lang w:eastAsia="zh-CN"/>
        </w:rPr>
        <w:t>a PRG</w:t>
      </w:r>
      <w:r>
        <w:rPr>
          <w:rFonts w:eastAsiaTheme="minorEastAsia"/>
          <w:b/>
          <w:i/>
          <w:sz w:val="20"/>
          <w:lang w:eastAsia="zh-CN"/>
        </w:rPr>
        <w:t xml:space="preserve"> with size 2 or 4</w:t>
      </w:r>
      <w:r w:rsidRPr="00632899">
        <w:rPr>
          <w:rFonts w:eastAsiaTheme="minorEastAsia"/>
          <w:b/>
          <w:i/>
          <w:sz w:val="20"/>
          <w:lang w:eastAsia="zh-CN"/>
        </w:rPr>
        <w:t xml:space="preserve"> that overlaps with </w:t>
      </w:r>
      <w:r>
        <w:rPr>
          <w:rFonts w:eastAsiaTheme="minorEastAsia"/>
          <w:b/>
          <w:i/>
          <w:sz w:val="20"/>
          <w:lang w:eastAsia="zh-CN"/>
        </w:rPr>
        <w:t xml:space="preserve">DL </w:t>
      </w:r>
      <w:proofErr w:type="spellStart"/>
      <w:r w:rsidRPr="00632899">
        <w:rPr>
          <w:rFonts w:eastAsiaTheme="minorEastAsia"/>
          <w:b/>
          <w:i/>
          <w:sz w:val="20"/>
          <w:lang w:eastAsia="zh-CN"/>
        </w:rPr>
        <w:t>subband</w:t>
      </w:r>
      <w:proofErr w:type="spellEnd"/>
      <w:r w:rsidRPr="00632899">
        <w:rPr>
          <w:rFonts w:eastAsiaTheme="minorEastAsia"/>
          <w:b/>
          <w:i/>
          <w:sz w:val="20"/>
          <w:lang w:eastAsia="zh-CN"/>
        </w:rPr>
        <w:t xml:space="preserve"> boundary</w:t>
      </w:r>
      <w:r>
        <w:rPr>
          <w:rFonts w:eastAsiaTheme="minorEastAsia"/>
          <w:b/>
          <w:i/>
          <w:sz w:val="20"/>
          <w:lang w:eastAsia="zh-CN"/>
        </w:rPr>
        <w:t xml:space="preserve">, the part of the PRG inside the DL </w:t>
      </w:r>
      <w:proofErr w:type="spellStart"/>
      <w:r>
        <w:rPr>
          <w:rFonts w:eastAsiaTheme="minorEastAsia"/>
          <w:b/>
          <w:i/>
          <w:sz w:val="20"/>
          <w:lang w:eastAsia="zh-CN"/>
        </w:rPr>
        <w:t>subband</w:t>
      </w:r>
      <w:proofErr w:type="spellEnd"/>
      <w:r>
        <w:rPr>
          <w:rFonts w:eastAsiaTheme="minorEastAsia"/>
          <w:b/>
          <w:i/>
          <w:sz w:val="20"/>
          <w:lang w:eastAsia="zh-CN"/>
        </w:rPr>
        <w:t xml:space="preserve"> is used</w:t>
      </w:r>
      <w:r w:rsidRPr="00F84529">
        <w:rPr>
          <w:rFonts w:eastAsiaTheme="minorEastAsia"/>
          <w:b/>
          <w:i/>
          <w:sz w:val="20"/>
          <w:lang w:eastAsia="zh-CN"/>
        </w:rPr>
        <w:t>.</w:t>
      </w:r>
    </w:p>
    <w:p w14:paraId="041CB063" w14:textId="77777777" w:rsidR="00045435" w:rsidRDefault="00045435" w:rsidP="0004543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12</w:t>
      </w:r>
      <w:r w:rsidRPr="005159C0">
        <w:rPr>
          <w:rFonts w:eastAsiaTheme="minorEastAsia"/>
          <w:b/>
          <w:i/>
          <w:sz w:val="20"/>
          <w:lang w:eastAsia="zh-CN"/>
        </w:rPr>
        <w:fldChar w:fldCharType="end"/>
      </w:r>
      <w:r w:rsidRPr="005159C0">
        <w:rPr>
          <w:rFonts w:eastAsiaTheme="minorEastAsia"/>
          <w:b/>
          <w:i/>
          <w:sz w:val="20"/>
          <w:lang w:eastAsia="zh-CN"/>
        </w:rPr>
        <w:t xml:space="preserve">: </w:t>
      </w:r>
      <w:r w:rsidRPr="007D729E">
        <w:rPr>
          <w:rFonts w:eastAsiaTheme="minorEastAsia"/>
          <w:b/>
          <w:i/>
          <w:sz w:val="20"/>
          <w:lang w:eastAsia="zh-CN"/>
        </w:rPr>
        <w:t>If PRG is determined as wideband</w:t>
      </w:r>
      <w:r>
        <w:rPr>
          <w:rFonts w:eastAsiaTheme="minorEastAsia"/>
          <w:b/>
          <w:i/>
          <w:sz w:val="20"/>
          <w:lang w:eastAsia="zh-CN"/>
        </w:rPr>
        <w:t xml:space="preserve">, </w:t>
      </w:r>
      <w:r w:rsidRPr="007D729E">
        <w:rPr>
          <w:rFonts w:eastAsiaTheme="minorEastAsia"/>
          <w:b/>
          <w:i/>
          <w:sz w:val="20"/>
          <w:lang w:eastAsia="zh-CN"/>
        </w:rPr>
        <w:t xml:space="preserve">non-contiguous frequency resources across two DL </w:t>
      </w:r>
      <w:proofErr w:type="spellStart"/>
      <w:r w:rsidRPr="007D729E">
        <w:rPr>
          <w:rFonts w:eastAsiaTheme="minorEastAsia"/>
          <w:b/>
          <w:i/>
          <w:sz w:val="20"/>
          <w:lang w:eastAsia="zh-CN"/>
        </w:rPr>
        <w:t>subbands</w:t>
      </w:r>
      <w:proofErr w:type="spellEnd"/>
      <w:r w:rsidRPr="007D729E">
        <w:rPr>
          <w:rFonts w:eastAsiaTheme="minorEastAsia"/>
          <w:b/>
          <w:i/>
          <w:sz w:val="20"/>
          <w:lang w:eastAsia="zh-CN"/>
        </w:rPr>
        <w:t xml:space="preserve"> but contiguous frequency resource within each DL </w:t>
      </w:r>
      <w:proofErr w:type="spellStart"/>
      <w:r w:rsidRPr="007D729E">
        <w:rPr>
          <w:rFonts w:eastAsiaTheme="minorEastAsia"/>
          <w:b/>
          <w:i/>
          <w:sz w:val="20"/>
          <w:lang w:eastAsia="zh-CN"/>
        </w:rPr>
        <w:t>subband</w:t>
      </w:r>
      <w:proofErr w:type="spellEnd"/>
      <w:r w:rsidRPr="007D729E">
        <w:rPr>
          <w:rFonts w:eastAsiaTheme="minorEastAsia"/>
          <w:b/>
          <w:i/>
          <w:sz w:val="20"/>
          <w:lang w:eastAsia="zh-CN"/>
        </w:rPr>
        <w:t xml:space="preserve"> can be allocated</w:t>
      </w:r>
      <w:r>
        <w:rPr>
          <w:rFonts w:eastAsiaTheme="minorEastAsia"/>
          <w:b/>
          <w:i/>
          <w:sz w:val="20"/>
          <w:lang w:eastAsia="zh-CN"/>
        </w:rPr>
        <w:t xml:space="preserve"> for PDSCH</w:t>
      </w:r>
      <w:r w:rsidRPr="00F84529">
        <w:rPr>
          <w:rFonts w:eastAsiaTheme="minorEastAsia"/>
          <w:b/>
          <w:i/>
          <w:sz w:val="20"/>
          <w:lang w:eastAsia="zh-CN"/>
        </w:rPr>
        <w:t>.</w:t>
      </w:r>
    </w:p>
    <w:p w14:paraId="23F9F2E8" w14:textId="77777777" w:rsidR="00045435" w:rsidRPr="000148AE" w:rsidRDefault="00045435" w:rsidP="00045435">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13</w:t>
      </w:r>
      <w:r w:rsidRPr="005159C0">
        <w:rPr>
          <w:rFonts w:eastAsiaTheme="minorEastAsia"/>
          <w:b/>
          <w:i/>
          <w:sz w:val="20"/>
          <w:lang w:eastAsia="zh-CN"/>
        </w:rPr>
        <w:fldChar w:fldCharType="end"/>
      </w:r>
      <w:r w:rsidRPr="005159C0">
        <w:rPr>
          <w:rFonts w:eastAsiaTheme="minorEastAsia"/>
          <w:b/>
          <w:i/>
          <w:sz w:val="20"/>
          <w:lang w:eastAsia="zh-CN"/>
        </w:rPr>
        <w:t xml:space="preserve">: </w:t>
      </w:r>
      <w:r w:rsidRPr="007D729E">
        <w:rPr>
          <w:rFonts w:eastAsiaTheme="minorEastAsia"/>
          <w:b/>
          <w:i/>
          <w:sz w:val="20"/>
          <w:lang w:eastAsia="zh-CN"/>
        </w:rPr>
        <w:t>If PRG is determined as wideband</w:t>
      </w:r>
      <w:r>
        <w:rPr>
          <w:rFonts w:eastAsiaTheme="minorEastAsia"/>
          <w:b/>
          <w:i/>
          <w:sz w:val="20"/>
          <w:lang w:eastAsia="zh-CN"/>
        </w:rPr>
        <w:t xml:space="preserve">, and </w:t>
      </w:r>
      <w:r w:rsidRPr="007D729E">
        <w:rPr>
          <w:rFonts w:eastAsiaTheme="minorEastAsia"/>
          <w:b/>
          <w:i/>
          <w:sz w:val="20"/>
          <w:lang w:eastAsia="zh-CN"/>
        </w:rPr>
        <w:t xml:space="preserve">non-contiguous frequency resources across two DL </w:t>
      </w:r>
      <w:proofErr w:type="spellStart"/>
      <w:r w:rsidRPr="007D729E">
        <w:rPr>
          <w:rFonts w:eastAsiaTheme="minorEastAsia"/>
          <w:b/>
          <w:i/>
          <w:sz w:val="20"/>
          <w:lang w:eastAsia="zh-CN"/>
        </w:rPr>
        <w:t>subbands</w:t>
      </w:r>
      <w:proofErr w:type="spellEnd"/>
      <w:r w:rsidRPr="007D729E">
        <w:rPr>
          <w:rFonts w:eastAsiaTheme="minorEastAsia"/>
          <w:b/>
          <w:i/>
          <w:sz w:val="20"/>
          <w:lang w:eastAsia="zh-CN"/>
        </w:rPr>
        <w:t xml:space="preserve"> but contiguous frequency resource within each DL </w:t>
      </w:r>
      <w:proofErr w:type="spellStart"/>
      <w:r w:rsidRPr="007D729E">
        <w:rPr>
          <w:rFonts w:eastAsiaTheme="minorEastAsia"/>
          <w:b/>
          <w:i/>
          <w:sz w:val="20"/>
          <w:lang w:eastAsia="zh-CN"/>
        </w:rPr>
        <w:t>subband</w:t>
      </w:r>
      <w:proofErr w:type="spellEnd"/>
      <w:r w:rsidRPr="007D729E">
        <w:rPr>
          <w:rFonts w:eastAsiaTheme="minorEastAsia"/>
          <w:b/>
          <w:i/>
          <w:sz w:val="20"/>
          <w:lang w:eastAsia="zh-CN"/>
        </w:rPr>
        <w:t xml:space="preserve"> </w:t>
      </w:r>
      <w:r>
        <w:rPr>
          <w:rFonts w:eastAsiaTheme="minorEastAsia"/>
          <w:b/>
          <w:i/>
          <w:sz w:val="20"/>
          <w:lang w:eastAsia="zh-CN"/>
        </w:rPr>
        <w:t>are</w:t>
      </w:r>
      <w:r w:rsidRPr="007D729E">
        <w:rPr>
          <w:rFonts w:eastAsiaTheme="minorEastAsia"/>
          <w:b/>
          <w:i/>
          <w:sz w:val="20"/>
          <w:lang w:eastAsia="zh-CN"/>
        </w:rPr>
        <w:t xml:space="preserve"> allocated</w:t>
      </w:r>
      <w:r>
        <w:rPr>
          <w:rFonts w:eastAsiaTheme="minorEastAsia"/>
          <w:b/>
          <w:i/>
          <w:sz w:val="20"/>
          <w:lang w:eastAsia="zh-CN"/>
        </w:rPr>
        <w:t xml:space="preserve"> for a PDSCH occasion,</w:t>
      </w:r>
      <w:r w:rsidRPr="00397532">
        <w:t xml:space="preserve"> </w:t>
      </w:r>
      <w:r w:rsidRPr="00397532">
        <w:rPr>
          <w:rFonts w:eastAsiaTheme="minorEastAsia"/>
          <w:b/>
          <w:i/>
          <w:sz w:val="20"/>
          <w:lang w:eastAsia="zh-CN"/>
        </w:rPr>
        <w:t xml:space="preserve">frequency resources within </w:t>
      </w:r>
      <w:r>
        <w:rPr>
          <w:rFonts w:eastAsiaTheme="minorEastAsia"/>
          <w:b/>
          <w:i/>
          <w:sz w:val="20"/>
          <w:lang w:eastAsia="zh-CN"/>
        </w:rPr>
        <w:t>each</w:t>
      </w:r>
      <w:r w:rsidRPr="00397532">
        <w:rPr>
          <w:rFonts w:eastAsiaTheme="minorEastAsia"/>
          <w:b/>
          <w:i/>
          <w:sz w:val="20"/>
          <w:lang w:eastAsia="zh-CN"/>
        </w:rPr>
        <w:t xml:space="preserve"> DL </w:t>
      </w:r>
      <w:proofErr w:type="spellStart"/>
      <w:r w:rsidRPr="00397532">
        <w:rPr>
          <w:rFonts w:eastAsiaTheme="minorEastAsia"/>
          <w:b/>
          <w:i/>
          <w:sz w:val="20"/>
          <w:lang w:eastAsia="zh-CN"/>
        </w:rPr>
        <w:t>subband</w:t>
      </w:r>
      <w:proofErr w:type="spellEnd"/>
      <w:r w:rsidRPr="00397532">
        <w:rPr>
          <w:rFonts w:eastAsiaTheme="minorEastAsia"/>
          <w:b/>
          <w:i/>
          <w:sz w:val="20"/>
          <w:lang w:eastAsia="zh-CN"/>
        </w:rPr>
        <w:t xml:space="preserve"> share the same precoding assumption</w:t>
      </w:r>
      <w:r>
        <w:rPr>
          <w:rFonts w:eastAsiaTheme="minorEastAsia"/>
          <w:b/>
          <w:i/>
          <w:sz w:val="20"/>
          <w:lang w:eastAsia="zh-CN"/>
        </w:rPr>
        <w:t xml:space="preserve">, and precoding assumptions for the two DL </w:t>
      </w:r>
      <w:proofErr w:type="spellStart"/>
      <w:r>
        <w:rPr>
          <w:rFonts w:eastAsiaTheme="minorEastAsia"/>
          <w:b/>
          <w:i/>
          <w:sz w:val="20"/>
          <w:lang w:eastAsia="zh-CN"/>
        </w:rPr>
        <w:t>subbands</w:t>
      </w:r>
      <w:proofErr w:type="spellEnd"/>
      <w:r>
        <w:rPr>
          <w:rFonts w:eastAsiaTheme="minorEastAsia"/>
          <w:b/>
          <w:i/>
          <w:sz w:val="20"/>
          <w:lang w:eastAsia="zh-CN"/>
        </w:rPr>
        <w:t xml:space="preserve"> can be different</w:t>
      </w:r>
      <w:r w:rsidRPr="00F84529">
        <w:rPr>
          <w:rFonts w:eastAsiaTheme="minorEastAsia"/>
          <w:b/>
          <w:i/>
          <w:sz w:val="20"/>
          <w:lang w:eastAsia="zh-CN"/>
        </w:rPr>
        <w:t>.</w:t>
      </w:r>
    </w:p>
    <w:p w14:paraId="1ACF7ECB" w14:textId="77777777" w:rsidR="00045435" w:rsidRPr="00DB1F36" w:rsidRDefault="00045435" w:rsidP="00045435">
      <w:pPr>
        <w:pStyle w:val="a0"/>
        <w:spacing w:after="0"/>
        <w:rPr>
          <w:rFonts w:ascii="Times New Roman" w:hAnsi="Times New Roman"/>
          <w:b/>
          <w:i/>
        </w:rPr>
      </w:pPr>
      <w:r w:rsidRPr="00F84529">
        <w:rPr>
          <w:rFonts w:ascii="Times New Roman" w:eastAsiaTheme="minorEastAsia" w:hAnsi="Times New Roman"/>
          <w:b/>
          <w:i/>
          <w:lang w:eastAsia="zh-CN"/>
        </w:rPr>
        <w:t xml:space="preserve">Proposal </w:t>
      </w:r>
      <w:r w:rsidRPr="005159C0">
        <w:rPr>
          <w:rFonts w:ascii="Times New Roman" w:eastAsiaTheme="minorEastAsia" w:hAnsi="Times New Roman"/>
          <w:b/>
          <w:i/>
          <w:lang w:eastAsia="zh-CN"/>
        </w:rPr>
        <w:fldChar w:fldCharType="begin"/>
      </w:r>
      <w:r w:rsidRPr="00F84529">
        <w:rPr>
          <w:rFonts w:ascii="Times New Roman" w:eastAsiaTheme="minorEastAsia" w:hAnsi="Times New Roman"/>
          <w:b/>
          <w:i/>
          <w:lang w:eastAsia="zh-CN"/>
        </w:rPr>
        <w:instrText xml:space="preserve"> SEQ Proposal \* ARABIC </w:instrText>
      </w:r>
      <w:r w:rsidRPr="005159C0">
        <w:rPr>
          <w:rFonts w:ascii="Times New Roman" w:eastAsiaTheme="minorEastAsia" w:hAnsi="Times New Roman"/>
          <w:b/>
          <w:i/>
          <w:lang w:eastAsia="zh-CN"/>
        </w:rPr>
        <w:fldChar w:fldCharType="separate"/>
      </w:r>
      <w:r>
        <w:rPr>
          <w:rFonts w:ascii="Times New Roman" w:eastAsiaTheme="minorEastAsia" w:hAnsi="Times New Roman"/>
          <w:b/>
          <w:i/>
          <w:noProof/>
          <w:lang w:eastAsia="zh-CN"/>
        </w:rPr>
        <w:t>14</w:t>
      </w:r>
      <w:r w:rsidRPr="005159C0">
        <w:rPr>
          <w:rFonts w:ascii="Times New Roman" w:eastAsiaTheme="minorEastAsia" w:hAnsi="Times New Roman"/>
          <w:b/>
          <w:i/>
          <w:lang w:eastAsia="zh-CN"/>
        </w:rPr>
        <w:fldChar w:fldCharType="end"/>
      </w:r>
      <w:r w:rsidRPr="005159C0">
        <w:rPr>
          <w:rFonts w:ascii="Times New Roman" w:eastAsiaTheme="minorEastAsia" w:hAnsi="Times New Roman"/>
          <w:b/>
          <w:i/>
          <w:lang w:eastAsia="zh-CN"/>
        </w:rPr>
        <w:t>:</w:t>
      </w:r>
      <w:r w:rsidRPr="00DB1F36">
        <w:rPr>
          <w:rFonts w:ascii="Times New Roman" w:hAnsi="Times New Roman"/>
          <w:b/>
          <w:i/>
        </w:rPr>
        <w:t xml:space="preserve"> For</w:t>
      </w:r>
      <w:r>
        <w:rPr>
          <w:rFonts w:ascii="Times New Roman" w:hAnsi="Times New Roman"/>
          <w:b/>
          <w:i/>
        </w:rPr>
        <w:t xml:space="preserve"> the</w:t>
      </w:r>
      <w:r w:rsidRPr="00DB1F36">
        <w:rPr>
          <w:rFonts w:ascii="Times New Roman" w:hAnsi="Times New Roman"/>
          <w:b/>
          <w:i/>
        </w:rPr>
        <w:t xml:space="preserve"> </w:t>
      </w:r>
      <w:r>
        <w:rPr>
          <w:rFonts w:ascii="Times New Roman" w:hAnsi="Times New Roman"/>
          <w:b/>
          <w:i/>
        </w:rPr>
        <w:t xml:space="preserve">following </w:t>
      </w:r>
      <w:r w:rsidRPr="00DB1F36">
        <w:rPr>
          <w:rFonts w:ascii="Times New Roman" w:hAnsi="Times New Roman"/>
          <w:b/>
          <w:i/>
        </w:rPr>
        <w:t xml:space="preserve">UL transmissions and DL receptions across SBFD symbols and non-SBFD symbols in different slots (each transmission/reception within a slot has either all SBFD or all non-SBFD symbols), for SBFD-aware UEs, </w:t>
      </w:r>
      <w:r>
        <w:rPr>
          <w:rFonts w:ascii="Times New Roman" w:hAnsi="Times New Roman"/>
          <w:b/>
          <w:i/>
        </w:rPr>
        <w:t xml:space="preserve">Option 2 </w:t>
      </w:r>
      <w:r>
        <w:rPr>
          <w:rFonts w:ascii="Times New Roman" w:hAnsi="Times New Roman"/>
          <w:b/>
          <w:i/>
        </w:rPr>
        <w:t xml:space="preserve">that </w:t>
      </w:r>
      <w:r w:rsidRPr="00DB1F36">
        <w:rPr>
          <w:rFonts w:ascii="Times New Roman" w:hAnsi="Times New Roman"/>
          <w:b/>
          <w:i/>
        </w:rPr>
        <w:t>the transmissions/receptions can be in SBFD symbols and non-SBFD symbols</w:t>
      </w:r>
      <w:r>
        <w:rPr>
          <w:rFonts w:ascii="Times New Roman" w:hAnsi="Times New Roman"/>
          <w:b/>
          <w:i/>
        </w:rPr>
        <w:t xml:space="preserve"> in different slots</w:t>
      </w:r>
      <w:r>
        <w:rPr>
          <w:rFonts w:ascii="Times New Roman" w:hAnsi="Times New Roman"/>
          <w:b/>
          <w:i/>
        </w:rPr>
        <w:t xml:space="preserve"> </w:t>
      </w:r>
      <w:r>
        <w:rPr>
          <w:rFonts w:ascii="Times New Roman" w:hAnsi="Times New Roman"/>
          <w:b/>
          <w:i/>
        </w:rPr>
        <w:t>is agreed as</w:t>
      </w:r>
      <w:r>
        <w:rPr>
          <w:rFonts w:ascii="Times New Roman" w:hAnsi="Times New Roman"/>
          <w:b/>
          <w:i/>
        </w:rPr>
        <w:t xml:space="preserve"> the baseline</w:t>
      </w:r>
      <w:r w:rsidRPr="00DB1F36">
        <w:rPr>
          <w:rFonts w:ascii="Times New Roman" w:hAnsi="Times New Roman"/>
          <w:b/>
          <w:i/>
        </w:rPr>
        <w:t>:</w:t>
      </w:r>
    </w:p>
    <w:p w14:paraId="253FF988" w14:textId="77777777" w:rsidR="00045435" w:rsidRPr="00DB1F36" w:rsidRDefault="00045435" w:rsidP="00045435">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PDSCH/PUSCH/PUCCH repetitions</w:t>
      </w:r>
    </w:p>
    <w:p w14:paraId="22548A55" w14:textId="77777777" w:rsidR="00045435" w:rsidRPr="00DB1F36" w:rsidRDefault="00045435" w:rsidP="00045435">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SPS PDSCH/CG PUSCH</w:t>
      </w:r>
    </w:p>
    <w:p w14:paraId="204BB400" w14:textId="77777777" w:rsidR="00045435" w:rsidRPr="00DB1F36" w:rsidRDefault="00045435" w:rsidP="00045435">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proofErr w:type="spellStart"/>
      <w:r w:rsidRPr="00DB1F36">
        <w:rPr>
          <w:rFonts w:eastAsiaTheme="minorEastAsia"/>
          <w:b/>
          <w:i/>
          <w:sz w:val="20"/>
          <w:szCs w:val="20"/>
          <w:lang w:eastAsia="zh-CN"/>
        </w:rPr>
        <w:t>TBoMS</w:t>
      </w:r>
      <w:proofErr w:type="spellEnd"/>
    </w:p>
    <w:p w14:paraId="134524AB" w14:textId="77777777" w:rsidR="00045435" w:rsidRPr="00DB1F36" w:rsidRDefault="00045435" w:rsidP="00045435">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Multi-PUSCH/PDSCH scheduled by a single DCI</w:t>
      </w:r>
    </w:p>
    <w:p w14:paraId="5E9C5E3B" w14:textId="77777777" w:rsidR="00045435" w:rsidRPr="00DB1F36" w:rsidRDefault="00045435" w:rsidP="00045435">
      <w:pPr>
        <w:numPr>
          <w:ilvl w:val="0"/>
          <w:numId w:val="8"/>
        </w:numPr>
        <w:overflowPunct w:val="0"/>
        <w:autoSpaceDE w:val="0"/>
        <w:autoSpaceDN w:val="0"/>
        <w:adjustRightInd w:val="0"/>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Periodic/semi-persistent SRS/CSI-RS/PUCCH</w:t>
      </w:r>
    </w:p>
    <w:p w14:paraId="2FD7DA6C" w14:textId="77777777" w:rsidR="00045435" w:rsidRPr="00DB1F36" w:rsidRDefault="00045435" w:rsidP="006208B5">
      <w:pPr>
        <w:numPr>
          <w:ilvl w:val="0"/>
          <w:numId w:val="8"/>
        </w:numPr>
        <w:overflowPunct w:val="0"/>
        <w:autoSpaceDE w:val="0"/>
        <w:autoSpaceDN w:val="0"/>
        <w:adjustRightInd w:val="0"/>
        <w:ind w:left="714" w:hanging="357"/>
        <w:contextualSpacing/>
        <w:jc w:val="both"/>
        <w:textAlignment w:val="baseline"/>
        <w:rPr>
          <w:rFonts w:eastAsiaTheme="minorEastAsia"/>
          <w:b/>
          <w:i/>
          <w:sz w:val="20"/>
          <w:szCs w:val="20"/>
          <w:lang w:eastAsia="zh-CN"/>
        </w:rPr>
      </w:pPr>
      <w:r w:rsidRPr="00DB1F36">
        <w:rPr>
          <w:rFonts w:eastAsiaTheme="minorEastAsia"/>
          <w:b/>
          <w:i/>
          <w:sz w:val="20"/>
          <w:szCs w:val="20"/>
          <w:lang w:eastAsia="zh-CN"/>
        </w:rPr>
        <w:t>PDCCH</w:t>
      </w:r>
    </w:p>
    <w:p w14:paraId="0BA5CEEC" w14:textId="77777777" w:rsidR="00045435" w:rsidRPr="003F73A8" w:rsidRDefault="00045435" w:rsidP="006208B5">
      <w:pPr>
        <w:tabs>
          <w:tab w:val="left" w:pos="1440"/>
        </w:tabs>
        <w:kinsoku w:val="0"/>
        <w:overflowPunct w:val="0"/>
        <w:adjustRightInd w:val="0"/>
        <w:snapToGrid w:val="0"/>
        <w:spacing w:beforeLines="50" w:before="120"/>
        <w:jc w:val="both"/>
        <w:textAlignment w:val="baseline"/>
        <w:rPr>
          <w:rFonts w:eastAsiaTheme="minorEastAsia"/>
          <w:b/>
          <w:i/>
          <w:sz w:val="20"/>
        </w:rPr>
      </w:pPr>
      <w:r w:rsidRPr="005159C0">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15</w:t>
      </w:r>
      <w:r w:rsidRPr="005159C0">
        <w:rPr>
          <w:rFonts w:eastAsiaTheme="minorEastAsia"/>
          <w:b/>
          <w:i/>
          <w:sz w:val="20"/>
          <w:lang w:eastAsia="zh-CN"/>
        </w:rPr>
        <w:fldChar w:fldCharType="end"/>
      </w:r>
      <w:r w:rsidRPr="005159C0">
        <w:rPr>
          <w:rFonts w:eastAsiaTheme="minorEastAsia"/>
          <w:b/>
          <w:i/>
          <w:sz w:val="20"/>
          <w:lang w:eastAsia="zh-CN"/>
        </w:rPr>
        <w:t xml:space="preserve">: </w:t>
      </w:r>
      <w:r w:rsidRPr="003F73A8">
        <w:rPr>
          <w:rFonts w:eastAsiaTheme="minorEastAsia"/>
          <w:b/>
          <w:i/>
          <w:sz w:val="20"/>
        </w:rPr>
        <w:t>A dynamically scheduled transmission/reception occasion is allowed to be mapped to both SBFD symbol(s) and non-SBFD symbol(s) in the same slot</w:t>
      </w:r>
      <w:r w:rsidRPr="003F73A8">
        <w:rPr>
          <w:rFonts w:eastAsiaTheme="minorEastAsia"/>
          <w:b/>
          <w:i/>
          <w:sz w:val="20"/>
        </w:rPr>
        <w:t>.</w:t>
      </w:r>
    </w:p>
    <w:p w14:paraId="72FFEAF4" w14:textId="77777777" w:rsidR="00045435" w:rsidRDefault="00045435" w:rsidP="00045435">
      <w:pPr>
        <w:numPr>
          <w:ilvl w:val="0"/>
          <w:numId w:val="8"/>
        </w:numPr>
        <w:overflowPunct w:val="0"/>
        <w:autoSpaceDE w:val="0"/>
        <w:autoSpaceDN w:val="0"/>
        <w:adjustRightInd w:val="0"/>
        <w:spacing w:afterLines="50" w:after="120"/>
        <w:ind w:left="714" w:hanging="357"/>
        <w:contextualSpacing/>
        <w:jc w:val="both"/>
        <w:textAlignment w:val="baseline"/>
        <w:rPr>
          <w:rFonts w:eastAsiaTheme="minorEastAsia"/>
          <w:b/>
          <w:i/>
          <w:sz w:val="20"/>
        </w:rPr>
      </w:pPr>
      <w:r>
        <w:rPr>
          <w:rFonts w:eastAsiaTheme="minorEastAsia"/>
          <w:b/>
          <w:i/>
          <w:sz w:val="20"/>
          <w:lang w:eastAsia="zh-CN"/>
        </w:rPr>
        <w:t>T</w:t>
      </w:r>
      <w:r w:rsidRPr="003F73A8">
        <w:rPr>
          <w:rFonts w:eastAsiaTheme="minorEastAsia"/>
          <w:b/>
          <w:i/>
          <w:sz w:val="20"/>
          <w:lang w:eastAsia="zh-CN"/>
        </w:rPr>
        <w:t xml:space="preserve">he UE </w:t>
      </w:r>
      <w:r>
        <w:rPr>
          <w:rFonts w:eastAsiaTheme="minorEastAsia"/>
          <w:b/>
          <w:i/>
          <w:sz w:val="20"/>
          <w:lang w:eastAsia="zh-CN"/>
        </w:rPr>
        <w:t>expect</w:t>
      </w:r>
      <w:r w:rsidRPr="003F73A8">
        <w:rPr>
          <w:rFonts w:eastAsiaTheme="minorEastAsia"/>
          <w:b/>
          <w:i/>
          <w:sz w:val="20"/>
          <w:lang w:eastAsia="zh-CN"/>
        </w:rPr>
        <w:t>s transmission</w:t>
      </w:r>
      <w:r>
        <w:rPr>
          <w:rFonts w:eastAsiaTheme="minorEastAsia"/>
          <w:b/>
          <w:i/>
          <w:sz w:val="20"/>
          <w:lang w:eastAsia="zh-CN"/>
        </w:rPr>
        <w:t>/reception</w:t>
      </w:r>
      <w:r w:rsidRPr="003F73A8">
        <w:rPr>
          <w:rFonts w:eastAsiaTheme="minorEastAsia"/>
          <w:b/>
          <w:i/>
          <w:sz w:val="20"/>
          <w:lang w:eastAsia="zh-CN"/>
        </w:rPr>
        <w:t xml:space="preserve"> parameters in terms of frequency domain resources, antenna/RF settings, </w:t>
      </w:r>
      <w:r>
        <w:rPr>
          <w:rFonts w:eastAsiaTheme="minorEastAsia"/>
          <w:b/>
          <w:i/>
          <w:sz w:val="20"/>
          <w:lang w:eastAsia="zh-CN"/>
        </w:rPr>
        <w:t>spatial relation</w:t>
      </w:r>
      <w:r>
        <w:rPr>
          <w:rFonts w:eastAsiaTheme="minorEastAsia"/>
          <w:b/>
          <w:i/>
          <w:sz w:val="20"/>
          <w:lang w:eastAsia="zh-CN"/>
        </w:rPr>
        <w:t>/</w:t>
      </w:r>
      <w:r w:rsidRPr="003F73A8">
        <w:rPr>
          <w:rFonts w:eastAsiaTheme="minorEastAsia"/>
          <w:b/>
          <w:i/>
          <w:sz w:val="20"/>
          <w:lang w:eastAsia="zh-CN"/>
        </w:rPr>
        <w:t xml:space="preserve">QCL assumptions, </w:t>
      </w:r>
      <w:r w:rsidRPr="003F73A8">
        <w:rPr>
          <w:rFonts w:eastAsiaTheme="minorEastAsia"/>
          <w:b/>
          <w:i/>
          <w:sz w:val="20"/>
          <w:lang w:eastAsia="zh-CN"/>
        </w:rPr>
        <w:t>power</w:t>
      </w:r>
      <w:r>
        <w:rPr>
          <w:rFonts w:eastAsiaTheme="minorEastAsia"/>
          <w:b/>
          <w:i/>
          <w:sz w:val="20"/>
          <w:lang w:eastAsia="zh-CN"/>
        </w:rPr>
        <w:t>s,</w:t>
      </w:r>
      <w:r w:rsidRPr="003F73A8">
        <w:rPr>
          <w:rFonts w:eastAsiaTheme="minorEastAsia"/>
          <w:b/>
          <w:i/>
          <w:sz w:val="20"/>
          <w:lang w:eastAsia="zh-CN"/>
        </w:rPr>
        <w:t xml:space="preserve"> etc</w:t>
      </w:r>
      <w:r>
        <w:rPr>
          <w:rFonts w:eastAsiaTheme="minorEastAsia"/>
          <w:b/>
          <w:i/>
          <w:sz w:val="20"/>
          <w:lang w:eastAsia="zh-CN"/>
        </w:rPr>
        <w:t>.</w:t>
      </w:r>
      <w:r w:rsidRPr="003F73A8">
        <w:rPr>
          <w:rFonts w:eastAsiaTheme="minorEastAsia"/>
          <w:b/>
          <w:i/>
          <w:sz w:val="20"/>
          <w:lang w:eastAsia="zh-CN"/>
        </w:rPr>
        <w:t xml:space="preserve"> are the same </w:t>
      </w:r>
      <w:r w:rsidRPr="00986221">
        <w:rPr>
          <w:rFonts w:eastAsiaTheme="minorEastAsia"/>
          <w:b/>
          <w:i/>
          <w:sz w:val="20"/>
          <w:lang w:eastAsia="zh-CN"/>
        </w:rPr>
        <w:t>across SBFD symbols and non-SBFD symbols</w:t>
      </w:r>
      <w:r>
        <w:rPr>
          <w:rFonts w:eastAsiaTheme="minorEastAsia"/>
          <w:b/>
          <w:i/>
          <w:sz w:val="20"/>
          <w:lang w:eastAsia="zh-CN"/>
        </w:rPr>
        <w:t xml:space="preserve">, </w:t>
      </w:r>
      <w:r>
        <w:rPr>
          <w:rFonts w:eastAsiaTheme="minorEastAsia"/>
          <w:b/>
          <w:i/>
          <w:sz w:val="20"/>
          <w:lang w:eastAsia="zh-CN"/>
        </w:rPr>
        <w:t xml:space="preserve">and </w:t>
      </w:r>
      <w:r w:rsidRPr="00D75FF8">
        <w:rPr>
          <w:rFonts w:eastAsiaTheme="minorEastAsia"/>
          <w:b/>
          <w:i/>
          <w:sz w:val="20"/>
          <w:lang w:eastAsia="zh-CN"/>
        </w:rPr>
        <w:t>transmit</w:t>
      </w:r>
      <w:r>
        <w:rPr>
          <w:rFonts w:eastAsiaTheme="minorEastAsia"/>
          <w:b/>
          <w:i/>
          <w:sz w:val="20"/>
          <w:lang w:eastAsia="zh-CN"/>
        </w:rPr>
        <w:t>s</w:t>
      </w:r>
      <w:r w:rsidRPr="00D75FF8">
        <w:rPr>
          <w:rFonts w:eastAsiaTheme="minorEastAsia"/>
          <w:b/>
          <w:i/>
          <w:sz w:val="20"/>
          <w:lang w:eastAsia="zh-CN"/>
        </w:rPr>
        <w:t>/receive</w:t>
      </w:r>
      <w:r>
        <w:rPr>
          <w:rFonts w:eastAsiaTheme="minorEastAsia"/>
          <w:b/>
          <w:i/>
          <w:sz w:val="20"/>
          <w:lang w:eastAsia="zh-CN"/>
        </w:rPr>
        <w:t>s</w:t>
      </w:r>
      <w:r w:rsidRPr="00D75FF8">
        <w:rPr>
          <w:rFonts w:eastAsiaTheme="minorEastAsia"/>
          <w:b/>
          <w:i/>
          <w:sz w:val="20"/>
          <w:lang w:eastAsia="zh-CN"/>
        </w:rPr>
        <w:t xml:space="preserve"> in the occasion</w:t>
      </w:r>
      <w:r>
        <w:rPr>
          <w:rFonts w:eastAsiaTheme="minorEastAsia"/>
          <w:b/>
          <w:i/>
          <w:sz w:val="20"/>
          <w:lang w:eastAsia="zh-CN"/>
        </w:rPr>
        <w:t>.</w:t>
      </w:r>
    </w:p>
    <w:p w14:paraId="404262DE" w14:textId="77777777" w:rsidR="00DB2BE1" w:rsidRDefault="00DB2BE1" w:rsidP="00DB2BE1">
      <w:pPr>
        <w:tabs>
          <w:tab w:val="left" w:pos="1440"/>
        </w:tabs>
        <w:kinsoku w:val="0"/>
        <w:overflowPunct w:val="0"/>
        <w:adjustRightInd w:val="0"/>
        <w:snapToGrid w:val="0"/>
        <w:spacing w:beforeLines="50" w:before="120"/>
        <w:jc w:val="both"/>
        <w:textAlignment w:val="baseline"/>
        <w:rPr>
          <w:rFonts w:eastAsiaTheme="minorEastAsia"/>
          <w:b/>
          <w:i/>
          <w:sz w:val="20"/>
          <w:lang w:eastAsia="zh-CN"/>
        </w:rPr>
      </w:pPr>
      <w:r w:rsidRPr="00F84529">
        <w:rPr>
          <w:rFonts w:eastAsiaTheme="minorEastAsia"/>
          <w:b/>
          <w:i/>
          <w:sz w:val="20"/>
          <w:lang w:eastAsia="zh-CN"/>
        </w:rPr>
        <w:lastRenderedPageBreak/>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16</w:t>
      </w:r>
      <w:r w:rsidRPr="005159C0">
        <w:rPr>
          <w:rFonts w:eastAsiaTheme="minorEastAsia"/>
          <w:b/>
          <w:i/>
          <w:sz w:val="20"/>
          <w:lang w:eastAsia="zh-CN"/>
        </w:rPr>
        <w:fldChar w:fldCharType="end"/>
      </w:r>
      <w:r w:rsidRPr="005159C0">
        <w:rPr>
          <w:rFonts w:eastAsiaTheme="minorEastAsia"/>
          <w:b/>
          <w:i/>
          <w:sz w:val="20"/>
          <w:lang w:eastAsia="zh-CN"/>
        </w:rPr>
        <w:t xml:space="preserve">: </w:t>
      </w:r>
      <w:r>
        <w:rPr>
          <w:rFonts w:eastAsiaTheme="minorEastAsia"/>
          <w:b/>
          <w:i/>
          <w:sz w:val="20"/>
          <w:lang w:eastAsia="zh-CN"/>
        </w:rPr>
        <w:t>A s</w:t>
      </w:r>
      <w:r w:rsidRPr="00F84529">
        <w:rPr>
          <w:rFonts w:eastAsiaTheme="minorEastAsia"/>
          <w:b/>
          <w:i/>
          <w:sz w:val="20"/>
          <w:lang w:eastAsia="zh-CN"/>
        </w:rPr>
        <w:t>emi-statically configured transmission</w:t>
      </w:r>
      <w:r>
        <w:rPr>
          <w:rFonts w:eastAsiaTheme="minorEastAsia"/>
          <w:b/>
          <w:i/>
          <w:sz w:val="20"/>
          <w:lang w:eastAsia="zh-CN"/>
        </w:rPr>
        <w:t>/</w:t>
      </w:r>
      <w:r w:rsidRPr="00F84529">
        <w:rPr>
          <w:rFonts w:eastAsiaTheme="minorEastAsia"/>
          <w:b/>
          <w:i/>
          <w:sz w:val="20"/>
          <w:lang w:eastAsia="zh-CN"/>
        </w:rPr>
        <w:t>reception</w:t>
      </w:r>
      <w:r>
        <w:rPr>
          <w:rFonts w:eastAsiaTheme="minorEastAsia"/>
          <w:b/>
          <w:i/>
          <w:sz w:val="20"/>
          <w:lang w:eastAsia="zh-CN"/>
        </w:rPr>
        <w:t xml:space="preserve"> occasion</w:t>
      </w:r>
      <w:r w:rsidRPr="00F84529">
        <w:rPr>
          <w:rFonts w:eastAsiaTheme="minorEastAsia"/>
          <w:b/>
          <w:i/>
          <w:sz w:val="20"/>
          <w:lang w:eastAsia="zh-CN"/>
        </w:rPr>
        <w:t xml:space="preserve"> </w:t>
      </w:r>
      <w:r>
        <w:rPr>
          <w:rFonts w:eastAsiaTheme="minorEastAsia"/>
          <w:b/>
          <w:i/>
          <w:sz w:val="20"/>
          <w:lang w:eastAsia="zh-CN"/>
        </w:rPr>
        <w:t xml:space="preserve">can </w:t>
      </w:r>
      <w:r>
        <w:rPr>
          <w:rFonts w:eastAsiaTheme="minorEastAsia"/>
          <w:b/>
          <w:i/>
          <w:sz w:val="20"/>
          <w:lang w:eastAsia="zh-CN"/>
        </w:rPr>
        <w:t>be mapped to</w:t>
      </w:r>
      <w:r w:rsidRPr="00F84529">
        <w:rPr>
          <w:rFonts w:eastAsiaTheme="minorEastAsia"/>
          <w:b/>
          <w:i/>
          <w:sz w:val="20"/>
          <w:lang w:eastAsia="zh-CN"/>
        </w:rPr>
        <w:t xml:space="preserve"> both SBFD symbol(s) and non-SBFD symbol(s) in the same slot</w:t>
      </w:r>
      <w:r>
        <w:rPr>
          <w:rFonts w:eastAsiaTheme="minorEastAsia"/>
          <w:b/>
          <w:i/>
          <w:sz w:val="20"/>
          <w:lang w:eastAsia="zh-CN"/>
        </w:rPr>
        <w:t>.</w:t>
      </w:r>
    </w:p>
    <w:p w14:paraId="4DD7B50A" w14:textId="77777777" w:rsidR="00DB2BE1" w:rsidRDefault="00DB2BE1" w:rsidP="00DB2BE1">
      <w:pPr>
        <w:numPr>
          <w:ilvl w:val="0"/>
          <w:numId w:val="8"/>
        </w:numPr>
        <w:overflowPunct w:val="0"/>
        <w:autoSpaceDE w:val="0"/>
        <w:autoSpaceDN w:val="0"/>
        <w:adjustRightInd w:val="0"/>
        <w:contextualSpacing/>
        <w:jc w:val="both"/>
        <w:textAlignment w:val="baseline"/>
        <w:rPr>
          <w:rFonts w:eastAsiaTheme="minorEastAsia"/>
          <w:b/>
          <w:i/>
          <w:sz w:val="20"/>
        </w:rPr>
      </w:pPr>
      <w:r>
        <w:rPr>
          <w:rFonts w:eastAsiaTheme="minorEastAsia"/>
          <w:b/>
          <w:i/>
          <w:sz w:val="20"/>
          <w:lang w:eastAsia="zh-CN"/>
        </w:rPr>
        <w:t>I</w:t>
      </w:r>
      <w:r w:rsidRPr="003F73A8">
        <w:rPr>
          <w:rFonts w:eastAsiaTheme="minorEastAsia"/>
          <w:b/>
          <w:i/>
          <w:sz w:val="20"/>
          <w:lang w:eastAsia="zh-CN"/>
        </w:rPr>
        <w:t xml:space="preserve">f </w:t>
      </w:r>
      <w:r w:rsidRPr="009B01AF">
        <w:rPr>
          <w:rFonts w:eastAsiaTheme="minorEastAsia"/>
          <w:b/>
          <w:i/>
          <w:sz w:val="20"/>
          <w:lang w:eastAsia="zh-CN"/>
        </w:rPr>
        <w:t>consistent configuration (in terms of frequency domain resources, antenna/RF settings, power configurations, etc.) across SBFD symbols and non-SBFD symbols are guaranteed</w:t>
      </w:r>
      <w:r>
        <w:rPr>
          <w:rFonts w:eastAsiaTheme="minorEastAsia"/>
          <w:b/>
          <w:i/>
          <w:sz w:val="20"/>
          <w:lang w:eastAsia="zh-CN"/>
        </w:rPr>
        <w:t>,</w:t>
      </w:r>
      <w:r w:rsidRPr="007D0B0B">
        <w:rPr>
          <w:rFonts w:eastAsiaTheme="minorEastAsia"/>
          <w:b/>
          <w:i/>
          <w:sz w:val="20"/>
          <w:lang w:eastAsia="zh-CN"/>
        </w:rPr>
        <w:t xml:space="preserve"> </w:t>
      </w:r>
      <w:r w:rsidRPr="003F73A8">
        <w:rPr>
          <w:rFonts w:eastAsiaTheme="minorEastAsia"/>
          <w:b/>
          <w:i/>
          <w:sz w:val="20"/>
          <w:lang w:eastAsia="zh-CN"/>
        </w:rPr>
        <w:t>the UE transmit</w:t>
      </w:r>
      <w:r>
        <w:rPr>
          <w:rFonts w:eastAsiaTheme="minorEastAsia"/>
          <w:b/>
          <w:i/>
          <w:sz w:val="20"/>
          <w:lang w:eastAsia="zh-CN"/>
        </w:rPr>
        <w:t>s</w:t>
      </w:r>
      <w:r w:rsidRPr="003F73A8">
        <w:rPr>
          <w:rFonts w:eastAsiaTheme="minorEastAsia"/>
          <w:b/>
          <w:i/>
          <w:sz w:val="20"/>
          <w:lang w:eastAsia="zh-CN"/>
        </w:rPr>
        <w:t>/receive</w:t>
      </w:r>
      <w:r>
        <w:rPr>
          <w:rFonts w:eastAsiaTheme="minorEastAsia"/>
          <w:b/>
          <w:i/>
          <w:sz w:val="20"/>
          <w:lang w:eastAsia="zh-CN"/>
        </w:rPr>
        <w:t>s</w:t>
      </w:r>
      <w:r w:rsidRPr="003F73A8">
        <w:rPr>
          <w:rFonts w:eastAsiaTheme="minorEastAsia"/>
          <w:b/>
          <w:i/>
          <w:sz w:val="20"/>
          <w:lang w:eastAsia="zh-CN"/>
        </w:rPr>
        <w:t xml:space="preserve"> in the occasion</w:t>
      </w:r>
      <w:r>
        <w:rPr>
          <w:rFonts w:eastAsiaTheme="minorEastAsia"/>
          <w:b/>
          <w:i/>
          <w:sz w:val="20"/>
          <w:lang w:eastAsia="zh-CN"/>
        </w:rPr>
        <w:t>;</w:t>
      </w:r>
    </w:p>
    <w:p w14:paraId="67492B07" w14:textId="77777777" w:rsidR="00DB2BE1" w:rsidRPr="003F73A8" w:rsidRDefault="00DB2BE1" w:rsidP="006208B5">
      <w:pPr>
        <w:numPr>
          <w:ilvl w:val="0"/>
          <w:numId w:val="8"/>
        </w:numPr>
        <w:overflowPunct w:val="0"/>
        <w:autoSpaceDE w:val="0"/>
        <w:autoSpaceDN w:val="0"/>
        <w:adjustRightInd w:val="0"/>
        <w:ind w:left="714" w:hanging="357"/>
        <w:contextualSpacing/>
        <w:jc w:val="both"/>
        <w:textAlignment w:val="baseline"/>
        <w:rPr>
          <w:rFonts w:eastAsiaTheme="minorEastAsia"/>
          <w:b/>
          <w:i/>
          <w:sz w:val="20"/>
          <w:lang w:eastAsia="zh-CN"/>
        </w:rPr>
      </w:pPr>
      <w:r>
        <w:rPr>
          <w:rFonts w:eastAsiaTheme="minorEastAsia"/>
          <w:b/>
          <w:i/>
          <w:sz w:val="20"/>
          <w:lang w:eastAsia="zh-CN"/>
        </w:rPr>
        <w:t>Otherwise</w:t>
      </w:r>
      <w:r>
        <w:rPr>
          <w:rFonts w:eastAsiaTheme="minorEastAsia"/>
          <w:b/>
          <w:i/>
          <w:sz w:val="20"/>
          <w:lang w:eastAsia="zh-CN"/>
        </w:rPr>
        <w:t xml:space="preserve">, the UE </w:t>
      </w:r>
      <w:r>
        <w:rPr>
          <w:rFonts w:eastAsiaTheme="minorEastAsia"/>
          <w:b/>
          <w:i/>
          <w:sz w:val="20"/>
          <w:lang w:eastAsia="zh-CN"/>
        </w:rPr>
        <w:t xml:space="preserve">drops/postpones the </w:t>
      </w:r>
      <w:r w:rsidRPr="003F73A8">
        <w:rPr>
          <w:rFonts w:eastAsiaTheme="minorEastAsia"/>
          <w:b/>
          <w:i/>
          <w:sz w:val="20"/>
          <w:lang w:eastAsia="zh-CN"/>
        </w:rPr>
        <w:t>occasion.</w:t>
      </w:r>
    </w:p>
    <w:p w14:paraId="3EFC390E" w14:textId="77777777" w:rsidR="00DB2BE1" w:rsidRPr="00F84529" w:rsidRDefault="00DB2BE1" w:rsidP="00DB2BE1">
      <w:pPr>
        <w:tabs>
          <w:tab w:val="left" w:pos="1440"/>
        </w:tabs>
        <w:kinsoku w:val="0"/>
        <w:overflowPunct w:val="0"/>
        <w:adjustRightInd w:val="0"/>
        <w:spacing w:beforeLines="50" w:before="120" w:afterLines="50" w:after="120" w:line="259" w:lineRule="auto"/>
        <w:jc w:val="both"/>
        <w:textAlignment w:val="baseline"/>
        <w:rPr>
          <w:rFonts w:eastAsiaTheme="minorEastAsia"/>
          <w:b/>
          <w:i/>
          <w:sz w:val="20"/>
          <w:lang w:eastAsia="zh-CN"/>
        </w:rPr>
      </w:pPr>
      <w:r w:rsidRPr="00F84529">
        <w:rPr>
          <w:rFonts w:eastAsiaTheme="minorEastAsia"/>
          <w:b/>
          <w:i/>
          <w:sz w:val="20"/>
          <w:lang w:eastAsia="zh-CN"/>
        </w:rPr>
        <w:t xml:space="preserve">Proposal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17</w:t>
      </w:r>
      <w:r w:rsidRPr="005159C0">
        <w:rPr>
          <w:rFonts w:eastAsiaTheme="minorEastAsia"/>
          <w:b/>
          <w:i/>
          <w:sz w:val="20"/>
          <w:lang w:eastAsia="zh-CN"/>
        </w:rPr>
        <w:fldChar w:fldCharType="end"/>
      </w:r>
      <w:r w:rsidRPr="005159C0">
        <w:rPr>
          <w:rFonts w:eastAsiaTheme="minorEastAsia"/>
          <w:b/>
          <w:i/>
          <w:sz w:val="20"/>
          <w:lang w:eastAsia="zh-CN"/>
        </w:rPr>
        <w:t xml:space="preserve">: For </w:t>
      </w:r>
      <w:r w:rsidRPr="00F84529">
        <w:rPr>
          <w:rFonts w:eastAsiaTheme="minorEastAsia"/>
          <w:b/>
          <w:i/>
          <w:sz w:val="20"/>
          <w:lang w:eastAsia="zh-CN"/>
        </w:rPr>
        <w:t xml:space="preserve">frequency resource allocation for CSI-RS across DL </w:t>
      </w:r>
      <w:proofErr w:type="spellStart"/>
      <w:r w:rsidRPr="00F84529">
        <w:rPr>
          <w:rFonts w:eastAsiaTheme="minorEastAsia"/>
          <w:b/>
          <w:i/>
          <w:sz w:val="20"/>
          <w:lang w:eastAsia="zh-CN"/>
        </w:rPr>
        <w:t>subbands</w:t>
      </w:r>
      <w:proofErr w:type="spellEnd"/>
      <w:r w:rsidRPr="00F84529">
        <w:rPr>
          <w:rFonts w:eastAsiaTheme="minorEastAsia"/>
          <w:b/>
          <w:i/>
          <w:sz w:val="20"/>
          <w:lang w:eastAsia="zh-CN"/>
        </w:rPr>
        <w:t xml:space="preserve"> for SBFD-aware UEs, </w:t>
      </w:r>
      <w:r>
        <w:rPr>
          <w:rFonts w:eastAsiaTheme="minorEastAsia"/>
          <w:b/>
          <w:i/>
          <w:sz w:val="20"/>
          <w:lang w:eastAsia="zh-CN"/>
        </w:rPr>
        <w:t xml:space="preserve">support </w:t>
      </w:r>
      <w:r w:rsidRPr="004170D0">
        <w:rPr>
          <w:rFonts w:eastAsiaTheme="minorEastAsia"/>
          <w:b/>
          <w:i/>
          <w:sz w:val="20"/>
          <w:lang w:eastAsia="zh-CN"/>
        </w:rPr>
        <w:t>Option 2-2</w:t>
      </w:r>
      <w:r>
        <w:rPr>
          <w:rFonts w:eastAsiaTheme="minorEastAsia"/>
          <w:b/>
          <w:i/>
          <w:sz w:val="20"/>
          <w:lang w:eastAsia="zh-CN"/>
        </w:rPr>
        <w:t xml:space="preserve">, i.e., </w:t>
      </w:r>
      <w:r w:rsidRPr="00F84529">
        <w:rPr>
          <w:rFonts w:eastAsiaTheme="minorEastAsia"/>
          <w:b/>
          <w:i/>
          <w:sz w:val="20"/>
          <w:lang w:eastAsia="zh-CN"/>
        </w:rPr>
        <w:t xml:space="preserve">one CSI-RS resource can be maintained, where one contiguous CSI-RS resource allocation is configured, with non-contiguous CSI-RS resource derived by excluding frequency resources outside DL </w:t>
      </w:r>
      <w:proofErr w:type="spellStart"/>
      <w:r w:rsidRPr="00F84529">
        <w:rPr>
          <w:rFonts w:eastAsiaTheme="minorEastAsia"/>
          <w:b/>
          <w:i/>
          <w:sz w:val="20"/>
          <w:lang w:eastAsia="zh-CN"/>
        </w:rPr>
        <w:t>subband</w:t>
      </w:r>
      <w:proofErr w:type="spellEnd"/>
      <w:r w:rsidRPr="00F84529">
        <w:rPr>
          <w:rFonts w:eastAsiaTheme="minorEastAsia"/>
          <w:b/>
          <w:i/>
          <w:sz w:val="20"/>
          <w:lang w:eastAsia="zh-CN"/>
        </w:rPr>
        <w:t>(s).</w:t>
      </w:r>
    </w:p>
    <w:p w14:paraId="217CD849" w14:textId="77777777" w:rsidR="00DB2BE1" w:rsidRDefault="00DB2BE1" w:rsidP="00DB2BE1">
      <w:pPr>
        <w:pStyle w:val="a7"/>
        <w:spacing w:afterLines="50"/>
        <w:rPr>
          <w:i/>
        </w:rPr>
      </w:pPr>
      <w:r w:rsidRPr="00F84529">
        <w:rPr>
          <w:i/>
        </w:rPr>
        <w:t xml:space="preserve">Proposal </w:t>
      </w:r>
      <w:r w:rsidRPr="005159C0">
        <w:rPr>
          <w:i/>
        </w:rPr>
        <w:fldChar w:fldCharType="begin"/>
      </w:r>
      <w:r w:rsidRPr="00F84529">
        <w:rPr>
          <w:i/>
        </w:rPr>
        <w:instrText xml:space="preserve"> SEQ Proposal \* ARABIC </w:instrText>
      </w:r>
      <w:r w:rsidRPr="005159C0">
        <w:rPr>
          <w:i/>
        </w:rPr>
        <w:fldChar w:fldCharType="separate"/>
      </w:r>
      <w:r>
        <w:rPr>
          <w:i/>
          <w:noProof/>
        </w:rPr>
        <w:t>18</w:t>
      </w:r>
      <w:r w:rsidRPr="005159C0">
        <w:rPr>
          <w:i/>
        </w:rPr>
        <w:fldChar w:fldCharType="end"/>
      </w:r>
      <w:r w:rsidRPr="005159C0">
        <w:rPr>
          <w:i/>
        </w:rPr>
        <w:t>: For SBFD-aware UEs</w:t>
      </w:r>
      <w:r w:rsidRPr="00F84529">
        <w:rPr>
          <w:i/>
        </w:rPr>
        <w:t xml:space="preserve"> and for CSI reporting associated with periodic/semi-persistent CSI-RS across SBFD symbols and non-SBFD symbols in different slots (each CSI-RS resource within a slot has either all SBFD or all non-SBFD symbols), </w:t>
      </w:r>
      <w:r>
        <w:rPr>
          <w:i/>
        </w:rPr>
        <w:t>Option 1-1 (</w:t>
      </w:r>
      <w:r w:rsidRPr="00160D5F">
        <w:rPr>
          <w:i/>
        </w:rPr>
        <w:t>two CSI-</w:t>
      </w:r>
      <w:proofErr w:type="spellStart"/>
      <w:r w:rsidRPr="00160D5F">
        <w:rPr>
          <w:i/>
        </w:rPr>
        <w:t>ReportConfigs</w:t>
      </w:r>
      <w:proofErr w:type="spellEnd"/>
      <w:r>
        <w:rPr>
          <w:i/>
        </w:rPr>
        <w:t xml:space="preserve">, each associated with respective </w:t>
      </w:r>
      <w:r w:rsidRPr="00160D5F">
        <w:rPr>
          <w:i/>
        </w:rPr>
        <w:t>CSI-RS</w:t>
      </w:r>
      <w:r>
        <w:rPr>
          <w:i/>
        </w:rPr>
        <w:t>) and Option 2-2 (o</w:t>
      </w:r>
      <w:r w:rsidRPr="00160D5F">
        <w:rPr>
          <w:i/>
        </w:rPr>
        <w:t>ne CSI-</w:t>
      </w:r>
      <w:proofErr w:type="spellStart"/>
      <w:r w:rsidRPr="00160D5F">
        <w:rPr>
          <w:i/>
        </w:rPr>
        <w:t>ReportConfig</w:t>
      </w:r>
      <w:proofErr w:type="spellEnd"/>
      <w:r w:rsidRPr="00160D5F">
        <w:rPr>
          <w:i/>
        </w:rPr>
        <w:t xml:space="preserve"> associated with one CSI-RS</w:t>
      </w:r>
      <w:r>
        <w:rPr>
          <w:i/>
        </w:rPr>
        <w:t>) are prioritized for further study.</w:t>
      </w:r>
    </w:p>
    <w:p w14:paraId="0CB9A357" w14:textId="77777777" w:rsidR="00DB2BE1" w:rsidRDefault="00DB2BE1" w:rsidP="00DB2BE1">
      <w:pPr>
        <w:pStyle w:val="a7"/>
        <w:spacing w:afterLines="50"/>
        <w:rPr>
          <w:i/>
        </w:rPr>
      </w:pPr>
      <w:r w:rsidRPr="00F84529">
        <w:rPr>
          <w:i/>
        </w:rPr>
        <w:t xml:space="preserve">Proposal </w:t>
      </w:r>
      <w:r w:rsidRPr="005159C0">
        <w:rPr>
          <w:i/>
        </w:rPr>
        <w:fldChar w:fldCharType="begin"/>
      </w:r>
      <w:r w:rsidRPr="00F84529">
        <w:rPr>
          <w:i/>
        </w:rPr>
        <w:instrText xml:space="preserve"> SEQ Proposal \* ARABIC </w:instrText>
      </w:r>
      <w:r w:rsidRPr="005159C0">
        <w:rPr>
          <w:i/>
        </w:rPr>
        <w:fldChar w:fldCharType="separate"/>
      </w:r>
      <w:r>
        <w:rPr>
          <w:i/>
          <w:noProof/>
        </w:rPr>
        <w:t>19</w:t>
      </w:r>
      <w:r w:rsidRPr="005159C0">
        <w:rPr>
          <w:i/>
        </w:rPr>
        <w:fldChar w:fldCharType="end"/>
      </w:r>
      <w:r w:rsidRPr="005159C0">
        <w:rPr>
          <w:i/>
        </w:rPr>
        <w:t>: For SBFD-aware UEs</w:t>
      </w:r>
      <w:r w:rsidRPr="00F84529">
        <w:rPr>
          <w:i/>
        </w:rPr>
        <w:t xml:space="preserve"> and for CSI reporting associated with periodic/semi-persistent CSI-RS across SBFD symbols and non-SBFD symbols in different slots (each CSI-RS resource within a slot has either all SBFD or all non-SBFD symbols), </w:t>
      </w:r>
      <w:r>
        <w:rPr>
          <w:i/>
        </w:rPr>
        <w:t>discuss the details including the</w:t>
      </w:r>
      <w:r w:rsidRPr="00EB33CF">
        <w:t xml:space="preserve"> </w:t>
      </w:r>
      <w:r w:rsidRPr="00EB33CF">
        <w:rPr>
          <w:i/>
        </w:rPr>
        <w:t>impact on UE CSI processing and reporting</w:t>
      </w:r>
      <w:r>
        <w:rPr>
          <w:i/>
        </w:rPr>
        <w:t xml:space="preserve"> for Option 1-1 (</w:t>
      </w:r>
      <w:r w:rsidRPr="00160D5F">
        <w:rPr>
          <w:i/>
        </w:rPr>
        <w:t>two CSI-</w:t>
      </w:r>
      <w:proofErr w:type="spellStart"/>
      <w:r w:rsidRPr="00160D5F">
        <w:rPr>
          <w:i/>
        </w:rPr>
        <w:t>ReportConfigs</w:t>
      </w:r>
      <w:proofErr w:type="spellEnd"/>
      <w:r>
        <w:rPr>
          <w:i/>
        </w:rPr>
        <w:t xml:space="preserve">, each associated with respective </w:t>
      </w:r>
      <w:r w:rsidRPr="00160D5F">
        <w:rPr>
          <w:i/>
        </w:rPr>
        <w:t>CSI-RS</w:t>
      </w:r>
      <w:r>
        <w:rPr>
          <w:i/>
        </w:rPr>
        <w:t>) and Option 2-2 (o</w:t>
      </w:r>
      <w:r w:rsidRPr="00160D5F">
        <w:rPr>
          <w:i/>
        </w:rPr>
        <w:t>ne CSI-</w:t>
      </w:r>
      <w:proofErr w:type="spellStart"/>
      <w:r w:rsidRPr="00160D5F">
        <w:rPr>
          <w:i/>
        </w:rPr>
        <w:t>ReportConfig</w:t>
      </w:r>
      <w:proofErr w:type="spellEnd"/>
      <w:r w:rsidRPr="00160D5F">
        <w:rPr>
          <w:i/>
        </w:rPr>
        <w:t xml:space="preserve"> associated with one CSI-RS</w:t>
      </w:r>
      <w:r>
        <w:rPr>
          <w:i/>
        </w:rPr>
        <w:t>) during WI phase.</w:t>
      </w:r>
    </w:p>
    <w:p w14:paraId="0092723C" w14:textId="77777777" w:rsidR="00DB2BE1" w:rsidRPr="005159C0" w:rsidRDefault="00DB2BE1" w:rsidP="00DB2BE1">
      <w:pPr>
        <w:spacing w:beforeLines="50" w:before="120" w:afterLines="50" w:after="120"/>
        <w:jc w:val="both"/>
        <w:rPr>
          <w:rFonts w:eastAsiaTheme="minorEastAsia"/>
          <w:b/>
          <w:i/>
          <w:sz w:val="20"/>
          <w:szCs w:val="20"/>
          <w:lang w:eastAsia="zh-CN"/>
        </w:rPr>
      </w:pPr>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20</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Pr="005159C0">
        <w:rPr>
          <w:rFonts w:eastAsiaTheme="minorEastAsia"/>
          <w:b/>
          <w:i/>
          <w:sz w:val="20"/>
          <w:szCs w:val="20"/>
          <w:lang w:eastAsia="zh-CN"/>
        </w:rPr>
        <w:t>N</w:t>
      </w:r>
      <w:r w:rsidRPr="00CB3FAE">
        <w:rPr>
          <w:rFonts w:eastAsiaTheme="minorEastAsia"/>
          <w:b/>
          <w:i/>
          <w:sz w:val="20"/>
          <w:szCs w:val="20"/>
          <w:lang w:eastAsia="zh-CN"/>
        </w:rPr>
        <w:t xml:space="preserve">o </w:t>
      </w:r>
      <w:r w:rsidRPr="005159C0">
        <w:rPr>
          <w:rFonts w:eastAsiaTheme="minorEastAsia"/>
          <w:b/>
          <w:i/>
          <w:sz w:val="20"/>
          <w:szCs w:val="20"/>
          <w:lang w:eastAsia="zh-CN"/>
        </w:rPr>
        <w:t>UE RF impact</w:t>
      </w:r>
      <w:r w:rsidRPr="00CB3FAE">
        <w:rPr>
          <w:rFonts w:eastAsiaTheme="minorEastAsia"/>
          <w:b/>
          <w:i/>
          <w:sz w:val="20"/>
          <w:szCs w:val="20"/>
          <w:lang w:eastAsia="zh-CN"/>
        </w:rPr>
        <w:t xml:space="preserve"> for CLI handling is expected to avoid </w:t>
      </w:r>
      <w:r w:rsidRPr="005159C0">
        <w:rPr>
          <w:rFonts w:eastAsiaTheme="minorEastAsia"/>
          <w:b/>
          <w:i/>
          <w:sz w:val="20"/>
          <w:szCs w:val="20"/>
          <w:lang w:eastAsia="zh-CN"/>
        </w:rPr>
        <w:t>additional</w:t>
      </w:r>
      <w:r w:rsidRPr="00CB3FAE">
        <w:rPr>
          <w:rFonts w:eastAsiaTheme="minorEastAsia"/>
          <w:b/>
          <w:i/>
          <w:sz w:val="20"/>
          <w:szCs w:val="20"/>
          <w:lang w:eastAsia="zh-CN"/>
        </w:rPr>
        <w:t xml:space="preserve"> UE complexity in</w:t>
      </w:r>
      <w:r w:rsidRPr="005159C0">
        <w:rPr>
          <w:rFonts w:eastAsiaTheme="minorEastAsia"/>
          <w:b/>
          <w:i/>
          <w:sz w:val="20"/>
          <w:szCs w:val="20"/>
          <w:lang w:eastAsia="zh-CN"/>
        </w:rPr>
        <w:t>troduced by</w:t>
      </w:r>
      <w:r w:rsidRPr="00CB3FAE">
        <w:rPr>
          <w:rFonts w:eastAsiaTheme="minorEastAsia"/>
          <w:b/>
          <w:i/>
          <w:sz w:val="20"/>
          <w:szCs w:val="20"/>
          <w:lang w:eastAsia="zh-CN"/>
        </w:rPr>
        <w:t xml:space="preserve"> Rel-18 </w:t>
      </w:r>
      <w:r w:rsidRPr="005159C0">
        <w:rPr>
          <w:rFonts w:eastAsiaTheme="minorEastAsia"/>
          <w:b/>
          <w:i/>
          <w:sz w:val="20"/>
          <w:szCs w:val="20"/>
          <w:lang w:eastAsia="zh-CN"/>
        </w:rPr>
        <w:t>SBFD operation</w:t>
      </w:r>
      <w:r w:rsidRPr="00CB3FAE">
        <w:rPr>
          <w:rFonts w:eastAsiaTheme="minorEastAsia"/>
          <w:b/>
          <w:i/>
          <w:sz w:val="20"/>
          <w:szCs w:val="20"/>
          <w:lang w:eastAsia="zh-CN"/>
        </w:rPr>
        <w:t xml:space="preserve">. </w:t>
      </w:r>
    </w:p>
    <w:p w14:paraId="3C749A41" w14:textId="46160197" w:rsidR="00BF28C6" w:rsidRPr="006208B5" w:rsidRDefault="00DB2BE1" w:rsidP="006208B5">
      <w:pPr>
        <w:spacing w:beforeLines="50" w:before="120" w:afterLines="50" w:after="120"/>
        <w:jc w:val="both"/>
        <w:rPr>
          <w:rFonts w:eastAsiaTheme="minorEastAsia" w:hint="eastAsia"/>
          <w:b/>
          <w:i/>
          <w:sz w:val="20"/>
          <w:szCs w:val="20"/>
          <w:lang w:eastAsia="zh-CN"/>
        </w:rPr>
      </w:pPr>
      <w:r w:rsidRPr="00CB3FAE">
        <w:rPr>
          <w:rFonts w:eastAsiaTheme="minorEastAsia"/>
          <w:b/>
          <w:i/>
          <w:sz w:val="20"/>
          <w:lang w:eastAsia="zh-CN"/>
        </w:rPr>
        <w:t>Proposal</w:t>
      </w:r>
      <w:r w:rsidRPr="005159C0">
        <w:rPr>
          <w:rFonts w:eastAsiaTheme="minorEastAsia"/>
          <w:b/>
          <w:i/>
          <w:sz w:val="20"/>
          <w:lang w:eastAsia="zh-CN"/>
        </w:rPr>
        <w:t xml:space="preserve"> </w:t>
      </w:r>
      <w:r w:rsidRPr="005159C0">
        <w:rPr>
          <w:rFonts w:eastAsiaTheme="minorEastAsia"/>
          <w:b/>
          <w:i/>
          <w:sz w:val="20"/>
          <w:lang w:eastAsia="zh-CN"/>
        </w:rPr>
        <w:fldChar w:fldCharType="begin"/>
      </w:r>
      <w:r w:rsidRPr="00F84529">
        <w:rPr>
          <w:rFonts w:eastAsiaTheme="minorEastAsia"/>
          <w:b/>
          <w:i/>
          <w:sz w:val="20"/>
          <w:lang w:eastAsia="zh-CN"/>
        </w:rPr>
        <w:instrText xml:space="preserve"> SEQ Proposal \* ARABIC </w:instrText>
      </w:r>
      <w:r w:rsidRPr="005159C0">
        <w:rPr>
          <w:rFonts w:eastAsiaTheme="minorEastAsia"/>
          <w:b/>
          <w:i/>
          <w:sz w:val="20"/>
          <w:lang w:eastAsia="zh-CN"/>
        </w:rPr>
        <w:fldChar w:fldCharType="separate"/>
      </w:r>
      <w:r>
        <w:rPr>
          <w:rFonts w:eastAsiaTheme="minorEastAsia"/>
          <w:b/>
          <w:i/>
          <w:noProof/>
          <w:sz w:val="20"/>
          <w:lang w:eastAsia="zh-CN"/>
        </w:rPr>
        <w:t>21</w:t>
      </w:r>
      <w:r w:rsidRPr="005159C0">
        <w:rPr>
          <w:rFonts w:eastAsiaTheme="minorEastAsia"/>
          <w:b/>
          <w:i/>
          <w:sz w:val="20"/>
          <w:lang w:eastAsia="zh-CN"/>
        </w:rPr>
        <w:fldChar w:fldCharType="end"/>
      </w:r>
      <w:r w:rsidRPr="00CB3FAE">
        <w:rPr>
          <w:rFonts w:eastAsiaTheme="minorEastAsia"/>
          <w:b/>
          <w:i/>
          <w:sz w:val="20"/>
          <w:szCs w:val="20"/>
          <w:lang w:eastAsia="zh-CN"/>
        </w:rPr>
        <w:t xml:space="preserve">: </w:t>
      </w:r>
      <w:r w:rsidRPr="005159C0">
        <w:rPr>
          <w:rFonts w:eastAsiaTheme="minorEastAsia"/>
          <w:b/>
          <w:i/>
          <w:sz w:val="20"/>
          <w:szCs w:val="20"/>
          <w:lang w:eastAsia="zh-CN"/>
        </w:rPr>
        <w:t>CSI measurement and reporting can be used for interference measurement for UE-t</w:t>
      </w:r>
      <w:r w:rsidRPr="00F84529">
        <w:rPr>
          <w:rFonts w:eastAsiaTheme="minorEastAsia"/>
          <w:b/>
          <w:i/>
          <w:sz w:val="20"/>
          <w:szCs w:val="20"/>
          <w:lang w:eastAsia="zh-CN"/>
        </w:rPr>
        <w:t>o-UE CLI handling</w:t>
      </w:r>
      <w:r w:rsidRPr="00CB3FAE">
        <w:rPr>
          <w:rFonts w:eastAsiaTheme="minorEastAsia"/>
          <w:b/>
          <w:i/>
          <w:sz w:val="20"/>
          <w:szCs w:val="20"/>
          <w:lang w:eastAsia="zh-CN"/>
        </w:rPr>
        <w:t xml:space="preserve">.  </w:t>
      </w:r>
    </w:p>
    <w:p w14:paraId="433ED857" w14:textId="13A421FE" w:rsidR="00845037" w:rsidRPr="005159C0" w:rsidRDefault="00845037" w:rsidP="00845037">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r w:rsidRPr="00F84529">
        <w:rPr>
          <w:rFonts w:ascii="Times New Roman" w:eastAsia="宋体" w:hAnsi="Times New Roman" w:cs="Times New Roman"/>
          <w:b w:val="0"/>
          <w:bCs w:val="0"/>
          <w:kern w:val="0"/>
          <w:sz w:val="36"/>
          <w:szCs w:val="20"/>
          <w:lang w:val="fr-FR" w:eastAsia="zh-CN"/>
        </w:rPr>
        <w:t>Reference</w:t>
      </w:r>
      <w:r w:rsidR="00750473" w:rsidRPr="00F84529">
        <w:rPr>
          <w:rFonts w:ascii="Times New Roman" w:eastAsia="宋体" w:hAnsi="Times New Roman" w:cs="Times New Roman"/>
          <w:b w:val="0"/>
          <w:bCs w:val="0"/>
          <w:kern w:val="0"/>
          <w:sz w:val="36"/>
          <w:szCs w:val="20"/>
          <w:lang w:val="fr-FR" w:eastAsia="zh-CN"/>
        </w:rPr>
        <w:t>s</w:t>
      </w:r>
    </w:p>
    <w:p w14:paraId="41FCCAF9" w14:textId="7DF35EAB" w:rsidR="009E74F1" w:rsidRDefault="009E74F1" w:rsidP="000235C8">
      <w:pPr>
        <w:pStyle w:val="a0"/>
        <w:numPr>
          <w:ilvl w:val="0"/>
          <w:numId w:val="5"/>
        </w:numPr>
        <w:rPr>
          <w:rFonts w:ascii="Times New Roman" w:hAnsi="Times New Roman"/>
          <w:szCs w:val="20"/>
        </w:rPr>
      </w:pPr>
      <w:bookmarkStart w:id="21" w:name="_Ref131789613"/>
      <w:bookmarkStart w:id="22" w:name="_Ref102156231"/>
      <w:bookmarkStart w:id="23" w:name="_Ref115445170"/>
      <w:bookmarkEnd w:id="0"/>
      <w:bookmarkEnd w:id="1"/>
      <w:r w:rsidRPr="009E74F1">
        <w:rPr>
          <w:rFonts w:ascii="Times New Roman" w:hAnsi="Times New Roman"/>
          <w:szCs w:val="20"/>
        </w:rPr>
        <w:t>R1-</w:t>
      </w:r>
      <w:r w:rsidR="00C52EC6" w:rsidRPr="00C52EC6">
        <w:rPr>
          <w:rFonts w:ascii="Times New Roman" w:hAnsi="Times New Roman"/>
          <w:szCs w:val="20"/>
        </w:rPr>
        <w:t>2304477</w:t>
      </w:r>
      <w:r>
        <w:rPr>
          <w:rFonts w:ascii="Times New Roman" w:hAnsi="Times New Roman"/>
          <w:szCs w:val="20"/>
        </w:rPr>
        <w:t xml:space="preserve">, </w:t>
      </w:r>
      <w:r w:rsidRPr="009E74F1">
        <w:rPr>
          <w:rFonts w:ascii="Times New Roman" w:hAnsi="Times New Roman"/>
          <w:szCs w:val="20"/>
        </w:rPr>
        <w:t>Evaluation on NR duplex evolution</w:t>
      </w:r>
      <w:r w:rsidRPr="00F84529">
        <w:rPr>
          <w:rFonts w:ascii="Times New Roman" w:hAnsi="Times New Roman"/>
          <w:szCs w:val="20"/>
        </w:rPr>
        <w:t>, vivo, RAN1#11</w:t>
      </w:r>
      <w:r w:rsidR="00C52EC6">
        <w:rPr>
          <w:rFonts w:ascii="Times New Roman" w:hAnsi="Times New Roman"/>
          <w:szCs w:val="20"/>
        </w:rPr>
        <w:t>3</w:t>
      </w:r>
      <w:r w:rsidRPr="00F84529">
        <w:rPr>
          <w:rFonts w:ascii="Times New Roman" w:hAnsi="Times New Roman"/>
          <w:szCs w:val="20"/>
        </w:rPr>
        <w:t>.</w:t>
      </w:r>
      <w:bookmarkEnd w:id="21"/>
    </w:p>
    <w:p w14:paraId="7AE7FFCE" w14:textId="5D16DEB5" w:rsidR="00A17587" w:rsidRPr="00F84529" w:rsidRDefault="002243D0" w:rsidP="000235C8">
      <w:pPr>
        <w:pStyle w:val="a0"/>
        <w:numPr>
          <w:ilvl w:val="0"/>
          <w:numId w:val="5"/>
        </w:numPr>
        <w:rPr>
          <w:rFonts w:ascii="Times New Roman" w:hAnsi="Times New Roman"/>
          <w:szCs w:val="20"/>
        </w:rPr>
      </w:pPr>
      <w:bookmarkStart w:id="24" w:name="_Ref131789683"/>
      <w:r w:rsidRPr="00F84529">
        <w:rPr>
          <w:rFonts w:ascii="Times New Roman" w:hAnsi="Times New Roman"/>
          <w:szCs w:val="20"/>
        </w:rPr>
        <w:t>R1-</w:t>
      </w:r>
      <w:r w:rsidR="00C52EC6" w:rsidRPr="00C52EC6">
        <w:rPr>
          <w:rFonts w:ascii="Times New Roman" w:hAnsi="Times New Roman"/>
          <w:szCs w:val="20"/>
        </w:rPr>
        <w:t>2304479</w:t>
      </w:r>
      <w:r w:rsidR="00A17587" w:rsidRPr="00F84529">
        <w:rPr>
          <w:rFonts w:ascii="Times New Roman" w:hAnsi="Times New Roman"/>
          <w:szCs w:val="20"/>
        </w:rPr>
        <w:t>, Potential enhancements on dynamic/flexible TDD, vivo</w:t>
      </w:r>
      <w:r w:rsidR="00460FA4" w:rsidRPr="00F84529">
        <w:rPr>
          <w:rFonts w:ascii="Times New Roman" w:hAnsi="Times New Roman"/>
          <w:szCs w:val="20"/>
        </w:rPr>
        <w:t>, RAN1#</w:t>
      </w:r>
      <w:r w:rsidR="002C41C2" w:rsidRPr="00F84529">
        <w:rPr>
          <w:rFonts w:ascii="Times New Roman" w:hAnsi="Times New Roman"/>
          <w:szCs w:val="20"/>
        </w:rPr>
        <w:t>11</w:t>
      </w:r>
      <w:r w:rsidR="00C52EC6">
        <w:rPr>
          <w:rFonts w:ascii="Times New Roman" w:hAnsi="Times New Roman"/>
          <w:szCs w:val="20"/>
        </w:rPr>
        <w:t>3</w:t>
      </w:r>
      <w:r w:rsidR="00A17587" w:rsidRPr="00F84529">
        <w:rPr>
          <w:rFonts w:ascii="Times New Roman" w:hAnsi="Times New Roman"/>
          <w:szCs w:val="20"/>
        </w:rPr>
        <w:t>.</w:t>
      </w:r>
      <w:bookmarkEnd w:id="22"/>
      <w:bookmarkEnd w:id="23"/>
      <w:bookmarkEnd w:id="24"/>
    </w:p>
    <w:p w14:paraId="671C26DB" w14:textId="0238A3C2" w:rsidR="00F12BFE" w:rsidRPr="00F84529" w:rsidRDefault="00460FA4" w:rsidP="00E40831">
      <w:pPr>
        <w:pStyle w:val="a0"/>
        <w:numPr>
          <w:ilvl w:val="0"/>
          <w:numId w:val="5"/>
        </w:numPr>
        <w:rPr>
          <w:rFonts w:ascii="Times New Roman" w:hAnsi="Times New Roman"/>
          <w:szCs w:val="20"/>
        </w:rPr>
      </w:pPr>
      <w:bookmarkStart w:id="25" w:name="_Ref111119654"/>
      <w:r w:rsidRPr="00F84529">
        <w:rPr>
          <w:rFonts w:ascii="Times New Roman" w:hAnsi="Times New Roman"/>
          <w:szCs w:val="20"/>
        </w:rPr>
        <w:t>R1-2205543, LS on interference modelling for duplex evolution</w:t>
      </w:r>
      <w:r w:rsidR="00A36B7B" w:rsidRPr="00F84529">
        <w:rPr>
          <w:rFonts w:ascii="Times New Roman" w:hAnsi="Times New Roman"/>
          <w:szCs w:val="20"/>
        </w:rPr>
        <w:t>, CMCC, RAN1#109-e.</w:t>
      </w:r>
      <w:bookmarkEnd w:id="25"/>
    </w:p>
    <w:p w14:paraId="51EEF1CA" w14:textId="51932883" w:rsidR="00F12BFE" w:rsidRPr="006208B5" w:rsidRDefault="00956052" w:rsidP="00E40831">
      <w:pPr>
        <w:pStyle w:val="a0"/>
        <w:numPr>
          <w:ilvl w:val="0"/>
          <w:numId w:val="5"/>
        </w:numPr>
        <w:rPr>
          <w:rFonts w:ascii="Times New Roman" w:hAnsi="Times New Roman"/>
          <w:szCs w:val="20"/>
        </w:rPr>
      </w:pPr>
      <w:bookmarkStart w:id="26" w:name="_Ref115445240"/>
      <w:r w:rsidRPr="00CB3FAE">
        <w:rPr>
          <w:rFonts w:ascii="Times New Roman" w:eastAsiaTheme="minorEastAsia" w:hAnsi="Times New Roman"/>
          <w:szCs w:val="20"/>
          <w:lang w:eastAsia="zh-CN"/>
        </w:rPr>
        <w:t>R</w:t>
      </w:r>
      <w:r w:rsidRPr="005159C0">
        <w:rPr>
          <w:rFonts w:ascii="Times New Roman" w:eastAsiaTheme="minorEastAsia" w:hAnsi="Times New Roman"/>
          <w:szCs w:val="20"/>
          <w:lang w:eastAsia="zh-CN"/>
        </w:rPr>
        <w:t xml:space="preserve">4-2214376, </w:t>
      </w:r>
      <w:r w:rsidRPr="00F84529">
        <w:rPr>
          <w:rFonts w:ascii="Times New Roman" w:eastAsiaTheme="minorEastAsia" w:hAnsi="Times New Roman"/>
          <w:szCs w:val="20"/>
          <w:lang w:eastAsia="zh-CN"/>
        </w:rPr>
        <w:t>Reply LS on interference modelling for duplex evolution, RAN4#104e.</w:t>
      </w:r>
      <w:bookmarkEnd w:id="26"/>
    </w:p>
    <w:p w14:paraId="15861C75" w14:textId="761109FB" w:rsidR="00AC4A25" w:rsidRPr="000148AE" w:rsidRDefault="00AC4A25" w:rsidP="00E40831">
      <w:pPr>
        <w:pStyle w:val="a0"/>
        <w:numPr>
          <w:ilvl w:val="0"/>
          <w:numId w:val="5"/>
        </w:numPr>
        <w:rPr>
          <w:rFonts w:ascii="Times New Roman" w:hAnsi="Times New Roman"/>
          <w:szCs w:val="20"/>
        </w:rPr>
      </w:pPr>
      <w:bookmarkStart w:id="27" w:name="_Ref135067315"/>
      <w:r w:rsidRPr="00AC4A25">
        <w:rPr>
          <w:rFonts w:ascii="Times New Roman" w:hAnsi="Times New Roman"/>
          <w:szCs w:val="20"/>
        </w:rPr>
        <w:t>RP-223041</w:t>
      </w:r>
      <w:r>
        <w:rPr>
          <w:rFonts w:ascii="Times New Roman" w:hAnsi="Times New Roman"/>
          <w:szCs w:val="20"/>
        </w:rPr>
        <w:t>,</w:t>
      </w:r>
      <w:r w:rsidR="003D5DC2">
        <w:rPr>
          <w:rFonts w:ascii="Times New Roman" w:hAnsi="Times New Roman"/>
          <w:szCs w:val="20"/>
        </w:rPr>
        <w:t xml:space="preserve"> </w:t>
      </w:r>
      <w:r w:rsidR="003D5DC2" w:rsidRPr="003D5DC2">
        <w:rPr>
          <w:rFonts w:ascii="Times New Roman" w:hAnsi="Times New Roman"/>
          <w:szCs w:val="20"/>
        </w:rPr>
        <w:t>Revised SID: Study on evolution of NR duplex operation</w:t>
      </w:r>
      <w:r w:rsidR="003D5DC2">
        <w:rPr>
          <w:rFonts w:ascii="Times New Roman" w:hAnsi="Times New Roman"/>
          <w:szCs w:val="20"/>
        </w:rPr>
        <w:t>, RAN#98-e.</w:t>
      </w:r>
      <w:bookmarkEnd w:id="27"/>
    </w:p>
    <w:p w14:paraId="350B75D5" w14:textId="77777777" w:rsidR="004724CD" w:rsidRPr="000148AE" w:rsidRDefault="004724CD" w:rsidP="000148AE">
      <w:pPr>
        <w:pStyle w:val="1"/>
        <w:keepLines/>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fr-FR" w:eastAsia="zh-CN"/>
        </w:rPr>
      </w:pPr>
      <w:bookmarkStart w:id="28" w:name="_Ref83578109"/>
      <w:r w:rsidRPr="000148AE">
        <w:rPr>
          <w:rFonts w:ascii="Times New Roman" w:eastAsia="宋体" w:hAnsi="Times New Roman" w:cs="Times New Roman"/>
          <w:b w:val="0"/>
          <w:bCs w:val="0"/>
          <w:kern w:val="0"/>
          <w:sz w:val="36"/>
          <w:szCs w:val="20"/>
          <w:lang w:val="fr-FR" w:eastAsia="zh-CN"/>
        </w:rPr>
        <w:t>Annex</w:t>
      </w:r>
      <w:bookmarkEnd w:id="28"/>
    </w:p>
    <w:p w14:paraId="3F1BC7CC" w14:textId="5900C185" w:rsidR="004724CD" w:rsidRPr="000148AE" w:rsidRDefault="004724CD" w:rsidP="004724CD">
      <w:pPr>
        <w:spacing w:beforeLines="50" w:before="120" w:afterLines="50" w:after="120"/>
        <w:jc w:val="both"/>
        <w:rPr>
          <w:rFonts w:eastAsia="宋体"/>
          <w:b/>
          <w:sz w:val="20"/>
          <w:szCs w:val="20"/>
          <w:u w:val="single"/>
          <w:lang w:eastAsia="zh-CN"/>
        </w:rPr>
      </w:pPr>
      <w:r w:rsidRPr="000148AE">
        <w:rPr>
          <w:rFonts w:eastAsia="宋体"/>
          <w:sz w:val="20"/>
          <w:szCs w:val="20"/>
          <w:lang w:eastAsia="zh-CN"/>
        </w:rPr>
        <w:t xml:space="preserve">Agreements </w:t>
      </w:r>
      <w:r w:rsidR="003948F5">
        <w:rPr>
          <w:rFonts w:eastAsia="宋体"/>
          <w:sz w:val="20"/>
          <w:szCs w:val="20"/>
          <w:lang w:eastAsia="zh-CN"/>
        </w:rPr>
        <w:t xml:space="preserve">and conclusions </w:t>
      </w:r>
      <w:r w:rsidRPr="000148AE">
        <w:rPr>
          <w:rFonts w:eastAsia="宋体"/>
          <w:sz w:val="20"/>
          <w:szCs w:val="20"/>
          <w:lang w:eastAsia="zh-CN"/>
        </w:rPr>
        <w:t>achieved during RAN1#1</w:t>
      </w:r>
      <w:r w:rsidR="003948F5">
        <w:rPr>
          <w:rFonts w:eastAsia="宋体"/>
          <w:sz w:val="20"/>
          <w:szCs w:val="20"/>
          <w:lang w:eastAsia="zh-CN"/>
        </w:rPr>
        <w:t>12bis</w:t>
      </w:r>
      <w:r w:rsidRPr="000148AE">
        <w:rPr>
          <w:rFonts w:eastAsia="宋体"/>
          <w:sz w:val="20"/>
          <w:szCs w:val="20"/>
          <w:lang w:eastAsia="zh-CN"/>
        </w:rPr>
        <w:t xml:space="preserve">-e meeting </w:t>
      </w:r>
      <w:proofErr w:type="gramStart"/>
      <w:r w:rsidRPr="000148AE">
        <w:rPr>
          <w:rFonts w:eastAsia="宋体"/>
          <w:sz w:val="20"/>
          <w:szCs w:val="20"/>
          <w:lang w:eastAsia="zh-CN"/>
        </w:rPr>
        <w:t>are</w:t>
      </w:r>
      <w:proofErr w:type="gramEnd"/>
      <w:r w:rsidRPr="000148AE">
        <w:rPr>
          <w:rFonts w:eastAsia="宋体"/>
          <w:sz w:val="20"/>
          <w:szCs w:val="20"/>
          <w:lang w:eastAsia="zh-CN"/>
        </w:rPr>
        <w:t xml:space="preserve"> listed as follows</w:t>
      </w:r>
      <w:r w:rsidR="003948F5">
        <w:rPr>
          <w:rFonts w:eastAsia="宋体"/>
          <w:sz w:val="20"/>
          <w:szCs w:val="20"/>
          <w:lang w:eastAsia="zh-CN"/>
        </w:rPr>
        <w:t xml:space="preserve"> for reference</w:t>
      </w:r>
      <w:r w:rsidRPr="000148AE">
        <w:rPr>
          <w:rFonts w:eastAsia="宋体"/>
          <w:sz w:val="20"/>
          <w:szCs w:val="20"/>
          <w:lang w:eastAsia="zh-CN"/>
        </w:rPr>
        <w:t>.</w:t>
      </w:r>
    </w:p>
    <w:p w14:paraId="6AFC95C1" w14:textId="77777777" w:rsidR="007B08FF" w:rsidRPr="00B4786F" w:rsidRDefault="007B08FF" w:rsidP="007B08FF">
      <w:pPr>
        <w:rPr>
          <w:rFonts w:eastAsia="Batang"/>
          <w:sz w:val="20"/>
          <w:szCs w:val="20"/>
          <w:u w:val="single"/>
          <w:lang w:val="en-GB" w:eastAsia="zh-CN"/>
        </w:rPr>
      </w:pPr>
      <w:r w:rsidRPr="00B4786F">
        <w:rPr>
          <w:rFonts w:eastAsia="Batang"/>
          <w:sz w:val="20"/>
          <w:szCs w:val="20"/>
          <w:u w:val="single"/>
          <w:lang w:val="en-GB" w:eastAsia="zh-CN"/>
        </w:rPr>
        <w:t>Conclusion</w:t>
      </w:r>
    </w:p>
    <w:p w14:paraId="7709F0FD" w14:textId="77777777" w:rsidR="007B08FF" w:rsidRPr="00B4786F" w:rsidRDefault="007B08FF" w:rsidP="007B08FF">
      <w:pPr>
        <w:rPr>
          <w:rFonts w:eastAsia="Batang"/>
          <w:sz w:val="20"/>
          <w:szCs w:val="20"/>
        </w:rPr>
      </w:pPr>
      <w:r w:rsidRPr="00B4786F">
        <w:rPr>
          <w:rFonts w:eastAsia="Batang"/>
          <w:sz w:val="20"/>
          <w:szCs w:val="20"/>
        </w:rPr>
        <w:t>The following RAN1 observation is made:</w:t>
      </w:r>
    </w:p>
    <w:p w14:paraId="536F1F0F" w14:textId="77777777" w:rsidR="007B08FF" w:rsidRPr="00B4786F" w:rsidRDefault="007B08FF" w:rsidP="007B08FF">
      <w:pPr>
        <w:rPr>
          <w:rFonts w:eastAsia="Batang"/>
          <w:sz w:val="20"/>
          <w:szCs w:val="20"/>
          <w:lang w:val="en-GB"/>
        </w:rPr>
      </w:pPr>
      <w:r w:rsidRPr="00B4786F">
        <w:rPr>
          <w:rFonts w:eastAsia="Batang"/>
          <w:sz w:val="20"/>
          <w:szCs w:val="20"/>
        </w:rPr>
        <w:t>O</w:t>
      </w:r>
      <w:r w:rsidRPr="00B4786F">
        <w:rPr>
          <w:rFonts w:eastAsia="Batang"/>
          <w:sz w:val="20"/>
          <w:szCs w:val="20"/>
          <w:lang w:val="en-GB"/>
        </w:rPr>
        <w:t>ne motivation for allowing that a slot can consist of both SBFD and non-SBFD symbols is for compatibility with symbol-level TDD UL/DL configuration.</w:t>
      </w:r>
    </w:p>
    <w:p w14:paraId="690753BF" w14:textId="77777777" w:rsidR="007B08FF" w:rsidRPr="00B4786F" w:rsidRDefault="007B08FF" w:rsidP="007B08FF">
      <w:pPr>
        <w:rPr>
          <w:rFonts w:eastAsia="Batang"/>
          <w:sz w:val="20"/>
          <w:szCs w:val="20"/>
          <w:lang w:val="en-GB"/>
        </w:rPr>
      </w:pPr>
      <w:r w:rsidRPr="00B4786F">
        <w:rPr>
          <w:rFonts w:eastAsia="Batang"/>
          <w:sz w:val="20"/>
          <w:szCs w:val="20"/>
          <w:lang w:val="en-GB"/>
        </w:rPr>
        <w:t xml:space="preserve">Frequent switching between SBFD and non-SBFD symbols may increase the implementation complexity and interruptions of transmissions/receptions during transition. </w:t>
      </w:r>
    </w:p>
    <w:p w14:paraId="5924A34C" w14:textId="77777777" w:rsidR="007B08FF" w:rsidRPr="00B4786F" w:rsidRDefault="007B08FF" w:rsidP="007B08FF">
      <w:pPr>
        <w:numPr>
          <w:ilvl w:val="0"/>
          <w:numId w:val="41"/>
        </w:numPr>
        <w:overflowPunct w:val="0"/>
        <w:autoSpaceDE w:val="0"/>
        <w:autoSpaceDN w:val="0"/>
        <w:adjustRightInd w:val="0"/>
        <w:ind w:left="714" w:hanging="357"/>
        <w:contextualSpacing/>
        <w:textAlignment w:val="baseline"/>
        <w:rPr>
          <w:rFonts w:eastAsia="宋体"/>
          <w:sz w:val="20"/>
          <w:szCs w:val="20"/>
          <w:lang w:val="en-GB" w:eastAsia="ja-JP"/>
        </w:rPr>
      </w:pPr>
      <w:r w:rsidRPr="00B4786F">
        <w:rPr>
          <w:rFonts w:eastAsia="宋体"/>
          <w:sz w:val="20"/>
          <w:szCs w:val="20"/>
          <w:lang w:val="en-GB" w:eastAsia="ja-JP"/>
        </w:rPr>
        <w:t>Further study whether limitation(s) on the maximum number of switching points between SBFD and non-SBFD symbols within a slot, a TDD UL/DL pattern period, and/or semi-static SBFD configuration period (if different from TDD UL/DL pattern period) are needed</w:t>
      </w:r>
    </w:p>
    <w:p w14:paraId="6D997D70" w14:textId="77777777" w:rsidR="007B08FF" w:rsidRPr="00B4786F" w:rsidRDefault="007B08FF" w:rsidP="007B08FF">
      <w:pPr>
        <w:numPr>
          <w:ilvl w:val="0"/>
          <w:numId w:val="41"/>
        </w:numPr>
        <w:overflowPunct w:val="0"/>
        <w:autoSpaceDE w:val="0"/>
        <w:autoSpaceDN w:val="0"/>
        <w:adjustRightInd w:val="0"/>
        <w:ind w:left="714" w:hanging="357"/>
        <w:contextualSpacing/>
        <w:textAlignment w:val="baseline"/>
        <w:rPr>
          <w:rFonts w:eastAsia="宋体"/>
          <w:sz w:val="20"/>
          <w:szCs w:val="20"/>
          <w:lang w:val="en-GB" w:eastAsia="ja-JP"/>
        </w:rPr>
      </w:pPr>
      <w:r w:rsidRPr="00B4786F">
        <w:rPr>
          <w:rFonts w:eastAsia="宋体"/>
          <w:sz w:val="20"/>
          <w:szCs w:val="20"/>
          <w:lang w:val="en-GB" w:eastAsia="ja-JP"/>
        </w:rPr>
        <w:t>Further study scenarios a guard period between SBFD and non-SBFD symbols is required/not required and the length of the guard period if required</w:t>
      </w:r>
    </w:p>
    <w:p w14:paraId="346E21EE" w14:textId="77777777" w:rsidR="007B08FF" w:rsidRPr="00B4786F" w:rsidRDefault="007B08FF" w:rsidP="007B08FF">
      <w:pPr>
        <w:rPr>
          <w:rFonts w:eastAsia="Batang"/>
          <w:sz w:val="20"/>
          <w:szCs w:val="20"/>
          <w:lang w:val="en-GB" w:eastAsia="ko-KR"/>
        </w:rPr>
      </w:pPr>
      <w:r w:rsidRPr="00B4786F">
        <w:rPr>
          <w:rFonts w:eastAsia="Batang"/>
          <w:sz w:val="20"/>
          <w:szCs w:val="20"/>
          <w:lang w:val="en-GB" w:eastAsia="ko-KR"/>
        </w:rPr>
        <w:t>Note: Whether or not a physical channel/signal occasion is mapped to both SBFD and non-SBFD symbols within a slot is a separate discussion.</w:t>
      </w:r>
    </w:p>
    <w:p w14:paraId="00188533" w14:textId="77777777" w:rsidR="007B08FF" w:rsidRPr="00D75FF8" w:rsidRDefault="007B08FF" w:rsidP="007B08FF">
      <w:pPr>
        <w:jc w:val="both"/>
        <w:rPr>
          <w:rFonts w:eastAsia="Malgun Gothic"/>
          <w:bCs/>
          <w:sz w:val="20"/>
          <w:szCs w:val="20"/>
          <w:highlight w:val="green"/>
          <w:lang w:val="en-GB" w:eastAsia="zh-CN"/>
        </w:rPr>
      </w:pPr>
    </w:p>
    <w:p w14:paraId="47BAB1EB" w14:textId="77777777" w:rsidR="007B08FF" w:rsidRPr="00B4786F" w:rsidRDefault="007B08FF" w:rsidP="007B08FF">
      <w:pPr>
        <w:rPr>
          <w:rFonts w:eastAsia="Batang"/>
          <w:sz w:val="20"/>
          <w:szCs w:val="20"/>
          <w:highlight w:val="green"/>
          <w:lang w:val="en-GB" w:eastAsia="zh-CN"/>
        </w:rPr>
      </w:pPr>
      <w:r w:rsidRPr="00B4786F">
        <w:rPr>
          <w:rFonts w:eastAsia="Batang"/>
          <w:sz w:val="20"/>
          <w:szCs w:val="20"/>
          <w:highlight w:val="green"/>
          <w:lang w:val="en-GB" w:eastAsia="zh-CN"/>
        </w:rPr>
        <w:t>Agreement</w:t>
      </w:r>
    </w:p>
    <w:p w14:paraId="60486DA5" w14:textId="77777777" w:rsidR="007B08FF" w:rsidRPr="00B4786F" w:rsidRDefault="007B08FF" w:rsidP="007B08FF">
      <w:pPr>
        <w:rPr>
          <w:rFonts w:eastAsia="Batang"/>
          <w:sz w:val="20"/>
          <w:szCs w:val="20"/>
          <w:lang w:val="en-GB"/>
        </w:rPr>
      </w:pPr>
      <w:r w:rsidRPr="00B4786F">
        <w:rPr>
          <w:rFonts w:eastAsia="Batang"/>
          <w:sz w:val="20"/>
          <w:szCs w:val="20"/>
          <w:lang w:val="en-GB"/>
        </w:rPr>
        <w:lastRenderedPageBreak/>
        <w:t xml:space="preserve">At least for semi-static SBFD, the following two options are viable solutions for frequency location configuration of DL </w:t>
      </w:r>
      <w:proofErr w:type="spellStart"/>
      <w:r w:rsidRPr="00B4786F">
        <w:rPr>
          <w:rFonts w:eastAsia="Batang"/>
          <w:sz w:val="20"/>
          <w:szCs w:val="20"/>
          <w:lang w:val="en-GB"/>
        </w:rPr>
        <w:t>subband</w:t>
      </w:r>
      <w:proofErr w:type="spellEnd"/>
      <w:r w:rsidRPr="00B4786F">
        <w:rPr>
          <w:rFonts w:eastAsia="Batang"/>
          <w:sz w:val="20"/>
          <w:szCs w:val="20"/>
          <w:lang w:val="en-GB"/>
        </w:rPr>
        <w:t xml:space="preserve">(s) and </w:t>
      </w:r>
      <w:proofErr w:type="spellStart"/>
      <w:r w:rsidRPr="00B4786F">
        <w:rPr>
          <w:rFonts w:eastAsia="Batang"/>
          <w:sz w:val="20"/>
          <w:szCs w:val="20"/>
          <w:lang w:val="en-GB"/>
        </w:rPr>
        <w:t>guardband</w:t>
      </w:r>
      <w:proofErr w:type="spellEnd"/>
      <w:r w:rsidRPr="00B4786F">
        <w:rPr>
          <w:rFonts w:eastAsia="Batang"/>
          <w:sz w:val="20"/>
          <w:szCs w:val="20"/>
          <w:lang w:val="en-GB"/>
        </w:rPr>
        <w:t>(s) if any.</w:t>
      </w:r>
    </w:p>
    <w:p w14:paraId="55A34249" w14:textId="77777777" w:rsidR="007B08FF" w:rsidRPr="00B4786F" w:rsidRDefault="007B08FF" w:rsidP="007B08FF">
      <w:pPr>
        <w:numPr>
          <w:ilvl w:val="0"/>
          <w:numId w:val="40"/>
        </w:numPr>
        <w:overflowPunct w:val="0"/>
        <w:autoSpaceDE w:val="0"/>
        <w:autoSpaceDN w:val="0"/>
        <w:adjustRightInd w:val="0"/>
        <w:spacing w:after="180"/>
        <w:contextualSpacing/>
        <w:textAlignment w:val="baseline"/>
        <w:rPr>
          <w:rFonts w:eastAsia="宋体"/>
          <w:sz w:val="20"/>
          <w:szCs w:val="20"/>
          <w:lang w:val="en-GB" w:eastAsia="ja-JP"/>
        </w:rPr>
      </w:pPr>
      <w:r w:rsidRPr="00B4786F">
        <w:rPr>
          <w:rFonts w:eastAsia="宋体"/>
          <w:sz w:val="20"/>
          <w:szCs w:val="20"/>
          <w:lang w:val="en-GB" w:eastAsia="ja-JP"/>
        </w:rPr>
        <w:t xml:space="preserve">Option 1: Frequency locations of DL </w:t>
      </w:r>
      <w:proofErr w:type="spellStart"/>
      <w:r w:rsidRPr="00B4786F">
        <w:rPr>
          <w:rFonts w:eastAsia="宋体"/>
          <w:sz w:val="20"/>
          <w:szCs w:val="20"/>
          <w:lang w:val="en-GB" w:eastAsia="ja-JP"/>
        </w:rPr>
        <w:t>subband</w:t>
      </w:r>
      <w:proofErr w:type="spellEnd"/>
      <w:r w:rsidRPr="00B4786F">
        <w:rPr>
          <w:rFonts w:eastAsia="宋体"/>
          <w:sz w:val="20"/>
          <w:szCs w:val="20"/>
          <w:lang w:val="en-GB" w:eastAsia="ja-JP"/>
        </w:rPr>
        <w:t xml:space="preserve">(s) are explicitly configured. </w:t>
      </w:r>
      <w:proofErr w:type="spellStart"/>
      <w:r w:rsidRPr="00B4786F">
        <w:rPr>
          <w:rFonts w:eastAsia="宋体"/>
          <w:sz w:val="20"/>
          <w:szCs w:val="20"/>
          <w:lang w:val="en-GB" w:eastAsia="ja-JP"/>
        </w:rPr>
        <w:t>Guardband</w:t>
      </w:r>
      <w:proofErr w:type="spellEnd"/>
      <w:r w:rsidRPr="00B4786F">
        <w:rPr>
          <w:rFonts w:eastAsia="宋体"/>
          <w:sz w:val="20"/>
          <w:szCs w:val="20"/>
          <w:lang w:val="en-GB" w:eastAsia="ja-JP"/>
        </w:rPr>
        <w:t xml:space="preserve">(s) if any are implicitly derived as the RBs which are not within UL </w:t>
      </w:r>
      <w:proofErr w:type="spellStart"/>
      <w:r w:rsidRPr="00B4786F">
        <w:rPr>
          <w:rFonts w:eastAsia="宋体"/>
          <w:sz w:val="20"/>
          <w:szCs w:val="20"/>
          <w:lang w:val="en-GB" w:eastAsia="ja-JP"/>
        </w:rPr>
        <w:t>subband</w:t>
      </w:r>
      <w:proofErr w:type="spellEnd"/>
      <w:r w:rsidRPr="00B4786F">
        <w:rPr>
          <w:rFonts w:eastAsia="宋体"/>
          <w:sz w:val="20"/>
          <w:szCs w:val="20"/>
          <w:lang w:val="en-GB" w:eastAsia="ja-JP"/>
        </w:rPr>
        <w:t xml:space="preserve"> or DL </w:t>
      </w:r>
      <w:proofErr w:type="spellStart"/>
      <w:r w:rsidRPr="00B4786F">
        <w:rPr>
          <w:rFonts w:eastAsia="宋体"/>
          <w:sz w:val="20"/>
          <w:szCs w:val="20"/>
          <w:lang w:val="en-GB" w:eastAsia="ja-JP"/>
        </w:rPr>
        <w:t>subband</w:t>
      </w:r>
      <w:proofErr w:type="spellEnd"/>
      <w:r w:rsidRPr="00B4786F">
        <w:rPr>
          <w:rFonts w:eastAsia="宋体"/>
          <w:sz w:val="20"/>
          <w:szCs w:val="20"/>
          <w:lang w:val="en-GB" w:eastAsia="ja-JP"/>
        </w:rPr>
        <w:t xml:space="preserve">(s). </w:t>
      </w:r>
    </w:p>
    <w:p w14:paraId="7332C135" w14:textId="77777777" w:rsidR="007B08FF" w:rsidRPr="00B4786F" w:rsidRDefault="007B08FF" w:rsidP="007B08FF">
      <w:pPr>
        <w:numPr>
          <w:ilvl w:val="0"/>
          <w:numId w:val="40"/>
        </w:numPr>
        <w:overflowPunct w:val="0"/>
        <w:autoSpaceDE w:val="0"/>
        <w:autoSpaceDN w:val="0"/>
        <w:adjustRightInd w:val="0"/>
        <w:spacing w:after="180"/>
        <w:contextualSpacing/>
        <w:textAlignment w:val="baseline"/>
        <w:rPr>
          <w:rFonts w:eastAsia="宋体"/>
          <w:sz w:val="20"/>
          <w:szCs w:val="20"/>
          <w:lang w:val="en-GB" w:eastAsia="ja-JP"/>
        </w:rPr>
      </w:pPr>
      <w:r w:rsidRPr="00B4786F">
        <w:rPr>
          <w:rFonts w:eastAsia="宋体"/>
          <w:sz w:val="20"/>
          <w:szCs w:val="20"/>
          <w:lang w:val="en-GB" w:eastAsia="ja-JP"/>
        </w:rPr>
        <w:t xml:space="preserve">Option 2: The number of RBs for </w:t>
      </w:r>
      <w:proofErr w:type="spellStart"/>
      <w:r w:rsidRPr="00B4786F">
        <w:rPr>
          <w:rFonts w:eastAsia="宋体"/>
          <w:sz w:val="20"/>
          <w:szCs w:val="20"/>
          <w:lang w:val="en-GB" w:eastAsia="ja-JP"/>
        </w:rPr>
        <w:t>guardband</w:t>
      </w:r>
      <w:proofErr w:type="spellEnd"/>
      <w:r w:rsidRPr="00B4786F">
        <w:rPr>
          <w:rFonts w:eastAsia="宋体"/>
          <w:sz w:val="20"/>
          <w:szCs w:val="20"/>
          <w:lang w:val="en-GB" w:eastAsia="ja-JP"/>
        </w:rPr>
        <w:t xml:space="preserve">(s), if any, is explicitly configured. DL </w:t>
      </w:r>
      <w:proofErr w:type="spellStart"/>
      <w:r w:rsidRPr="00B4786F">
        <w:rPr>
          <w:rFonts w:eastAsia="宋体"/>
          <w:sz w:val="20"/>
          <w:szCs w:val="20"/>
          <w:lang w:val="en-GB" w:eastAsia="ja-JP"/>
        </w:rPr>
        <w:t>subband</w:t>
      </w:r>
      <w:proofErr w:type="spellEnd"/>
      <w:r w:rsidRPr="00B4786F">
        <w:rPr>
          <w:rFonts w:eastAsia="宋体"/>
          <w:sz w:val="20"/>
          <w:szCs w:val="20"/>
          <w:lang w:val="en-GB" w:eastAsia="ja-JP"/>
        </w:rPr>
        <w:t xml:space="preserve">(s) are implicitly derived as RBs which are not within UL </w:t>
      </w:r>
      <w:proofErr w:type="spellStart"/>
      <w:r w:rsidRPr="00B4786F">
        <w:rPr>
          <w:rFonts w:eastAsia="宋体"/>
          <w:sz w:val="20"/>
          <w:szCs w:val="20"/>
          <w:lang w:val="en-GB" w:eastAsia="ja-JP"/>
        </w:rPr>
        <w:t>subband</w:t>
      </w:r>
      <w:proofErr w:type="spellEnd"/>
      <w:r w:rsidRPr="00B4786F">
        <w:rPr>
          <w:rFonts w:eastAsia="宋体"/>
          <w:sz w:val="20"/>
          <w:szCs w:val="20"/>
          <w:lang w:val="en-GB" w:eastAsia="ja-JP"/>
        </w:rPr>
        <w:t xml:space="preserve"> or </w:t>
      </w:r>
      <w:proofErr w:type="spellStart"/>
      <w:r w:rsidRPr="00B4786F">
        <w:rPr>
          <w:rFonts w:eastAsia="宋体"/>
          <w:sz w:val="20"/>
          <w:szCs w:val="20"/>
          <w:lang w:val="en-GB" w:eastAsia="ja-JP"/>
        </w:rPr>
        <w:t>guardband</w:t>
      </w:r>
      <w:proofErr w:type="spellEnd"/>
      <w:r w:rsidRPr="00B4786F">
        <w:rPr>
          <w:rFonts w:eastAsia="宋体"/>
          <w:sz w:val="20"/>
          <w:szCs w:val="20"/>
          <w:lang w:val="en-GB" w:eastAsia="ja-JP"/>
        </w:rPr>
        <w:t>(s).</w:t>
      </w:r>
    </w:p>
    <w:p w14:paraId="7D2B1486" w14:textId="77777777" w:rsidR="007B08FF" w:rsidRPr="00D75FF8" w:rsidRDefault="007B08FF" w:rsidP="007B08FF">
      <w:pPr>
        <w:jc w:val="both"/>
        <w:rPr>
          <w:rFonts w:eastAsiaTheme="minorEastAsia"/>
          <w:bCs/>
          <w:sz w:val="20"/>
          <w:szCs w:val="20"/>
          <w:highlight w:val="green"/>
          <w:lang w:val="en-GB" w:eastAsia="zh-CN"/>
        </w:rPr>
      </w:pPr>
    </w:p>
    <w:p w14:paraId="78BF45B2" w14:textId="77777777" w:rsidR="007B08FF" w:rsidRPr="00F94869" w:rsidRDefault="007B08FF" w:rsidP="007B08FF">
      <w:pPr>
        <w:rPr>
          <w:rFonts w:eastAsia="Malgun Gothic"/>
          <w:bCs/>
          <w:sz w:val="20"/>
          <w:szCs w:val="20"/>
          <w:highlight w:val="green"/>
          <w:lang w:val="en-GB" w:eastAsia="zh-CN"/>
        </w:rPr>
      </w:pPr>
      <w:r w:rsidRPr="00F94869">
        <w:rPr>
          <w:rFonts w:eastAsia="Malgun Gothic"/>
          <w:bCs/>
          <w:sz w:val="20"/>
          <w:szCs w:val="20"/>
          <w:highlight w:val="green"/>
          <w:lang w:val="en-GB" w:eastAsia="zh-CN"/>
        </w:rPr>
        <w:t>Agreement</w:t>
      </w:r>
    </w:p>
    <w:p w14:paraId="5CE1C8F4" w14:textId="77777777" w:rsidR="007B08FF" w:rsidRPr="00F94869" w:rsidRDefault="007B08FF" w:rsidP="007B08FF">
      <w:pPr>
        <w:tabs>
          <w:tab w:val="left" w:pos="0"/>
        </w:tabs>
        <w:rPr>
          <w:rFonts w:eastAsia="Malgun Gothic"/>
          <w:bCs/>
          <w:sz w:val="20"/>
          <w:szCs w:val="20"/>
          <w:lang w:eastAsia="x-none"/>
        </w:rPr>
      </w:pPr>
      <w:r w:rsidRPr="00F94869">
        <w:rPr>
          <w:rFonts w:eastAsia="Malgun Gothic"/>
          <w:bCs/>
          <w:sz w:val="20"/>
          <w:szCs w:val="20"/>
          <w:lang w:eastAsia="x-none"/>
        </w:rPr>
        <w:t>If PRG is determined as wideband, study the following two options:</w:t>
      </w:r>
    </w:p>
    <w:p w14:paraId="5CE72C41" w14:textId="77777777" w:rsidR="007B08FF" w:rsidRPr="00F94869" w:rsidRDefault="007B08FF" w:rsidP="007B08FF">
      <w:pPr>
        <w:numPr>
          <w:ilvl w:val="0"/>
          <w:numId w:val="49"/>
        </w:numPr>
        <w:suppressAutoHyphens/>
        <w:spacing w:line="259" w:lineRule="auto"/>
        <w:jc w:val="both"/>
        <w:rPr>
          <w:rFonts w:eastAsia="Malgun Gothic"/>
          <w:bCs/>
          <w:sz w:val="20"/>
          <w:szCs w:val="20"/>
          <w:lang w:eastAsia="zh-CN"/>
        </w:rPr>
      </w:pPr>
      <w:r w:rsidRPr="00F94869">
        <w:rPr>
          <w:rFonts w:eastAsia="Malgun Gothic"/>
          <w:bCs/>
          <w:sz w:val="20"/>
          <w:szCs w:val="20"/>
          <w:lang w:eastAsia="zh-CN"/>
        </w:rPr>
        <w:t xml:space="preserve">Option 1: non-contiguous frequency resources across two DL </w:t>
      </w:r>
      <w:proofErr w:type="spellStart"/>
      <w:r w:rsidRPr="00F94869">
        <w:rPr>
          <w:rFonts w:eastAsia="Malgun Gothic"/>
          <w:bCs/>
          <w:sz w:val="20"/>
          <w:szCs w:val="20"/>
          <w:lang w:eastAsia="zh-CN"/>
        </w:rPr>
        <w:t>subbands</w:t>
      </w:r>
      <w:proofErr w:type="spellEnd"/>
      <w:r w:rsidRPr="00F94869">
        <w:rPr>
          <w:rFonts w:eastAsia="Malgun Gothic"/>
          <w:bCs/>
          <w:sz w:val="20"/>
          <w:szCs w:val="20"/>
          <w:lang w:eastAsia="zh-CN"/>
        </w:rPr>
        <w:t xml:space="preserve"> but contiguous frequency resource within each DL </w:t>
      </w:r>
      <w:proofErr w:type="spellStart"/>
      <w:r w:rsidRPr="00F94869">
        <w:rPr>
          <w:rFonts w:eastAsia="Malgun Gothic"/>
          <w:bCs/>
          <w:sz w:val="20"/>
          <w:szCs w:val="20"/>
          <w:lang w:eastAsia="zh-CN"/>
        </w:rPr>
        <w:t>subband</w:t>
      </w:r>
      <w:proofErr w:type="spellEnd"/>
      <w:r w:rsidRPr="00F94869">
        <w:rPr>
          <w:rFonts w:eastAsia="Malgun Gothic"/>
          <w:bCs/>
          <w:sz w:val="20"/>
          <w:szCs w:val="20"/>
          <w:lang w:eastAsia="zh-CN"/>
        </w:rPr>
        <w:t xml:space="preserve"> can be allocated</w:t>
      </w:r>
    </w:p>
    <w:p w14:paraId="2B999DDE" w14:textId="77777777" w:rsidR="007B08FF" w:rsidRPr="00F94869" w:rsidRDefault="007B08FF" w:rsidP="007B08FF">
      <w:pPr>
        <w:numPr>
          <w:ilvl w:val="1"/>
          <w:numId w:val="49"/>
        </w:numPr>
        <w:suppressAutoHyphens/>
        <w:spacing w:line="259" w:lineRule="auto"/>
        <w:jc w:val="both"/>
        <w:rPr>
          <w:rFonts w:eastAsia="Malgun Gothic"/>
          <w:bCs/>
          <w:sz w:val="20"/>
          <w:szCs w:val="20"/>
          <w:lang w:eastAsia="zh-CN"/>
        </w:rPr>
      </w:pPr>
      <w:r w:rsidRPr="00F94869">
        <w:rPr>
          <w:rFonts w:eastAsia="Malgun Gothic"/>
          <w:bCs/>
          <w:sz w:val="20"/>
          <w:szCs w:val="20"/>
          <w:lang w:eastAsia="zh-CN"/>
        </w:rPr>
        <w:t xml:space="preserve">FFS: Precoding assumption within and across the two DL </w:t>
      </w:r>
      <w:proofErr w:type="spellStart"/>
      <w:r w:rsidRPr="00F94869">
        <w:rPr>
          <w:rFonts w:eastAsia="Malgun Gothic"/>
          <w:bCs/>
          <w:sz w:val="20"/>
          <w:szCs w:val="20"/>
          <w:lang w:eastAsia="zh-CN"/>
        </w:rPr>
        <w:t>subbands</w:t>
      </w:r>
      <w:proofErr w:type="spellEnd"/>
    </w:p>
    <w:p w14:paraId="3F4A28D6" w14:textId="77777777" w:rsidR="007B08FF" w:rsidRPr="00F94869" w:rsidRDefault="007B08FF" w:rsidP="007B08FF">
      <w:pPr>
        <w:numPr>
          <w:ilvl w:val="0"/>
          <w:numId w:val="49"/>
        </w:numPr>
        <w:suppressAutoHyphens/>
        <w:spacing w:line="259" w:lineRule="auto"/>
        <w:jc w:val="both"/>
        <w:rPr>
          <w:rFonts w:eastAsia="Malgun Gothic"/>
          <w:bCs/>
          <w:sz w:val="20"/>
          <w:szCs w:val="20"/>
          <w:lang w:eastAsia="zh-CN"/>
        </w:rPr>
      </w:pPr>
      <w:r w:rsidRPr="00F94869">
        <w:rPr>
          <w:rFonts w:eastAsia="Malgun Gothic"/>
          <w:bCs/>
          <w:sz w:val="20"/>
          <w:szCs w:val="20"/>
          <w:lang w:eastAsia="zh-CN"/>
        </w:rPr>
        <w:t xml:space="preserve">Option 2: non-contiguous frequency resources across two DL </w:t>
      </w:r>
      <w:proofErr w:type="spellStart"/>
      <w:r w:rsidRPr="00F94869">
        <w:rPr>
          <w:rFonts w:eastAsia="Malgun Gothic"/>
          <w:bCs/>
          <w:sz w:val="20"/>
          <w:szCs w:val="20"/>
          <w:lang w:eastAsia="zh-CN"/>
        </w:rPr>
        <w:t>subbands</w:t>
      </w:r>
      <w:proofErr w:type="spellEnd"/>
      <w:r w:rsidRPr="00F94869">
        <w:rPr>
          <w:rFonts w:eastAsia="Malgun Gothic"/>
          <w:bCs/>
          <w:sz w:val="20"/>
          <w:szCs w:val="20"/>
          <w:lang w:eastAsia="zh-CN"/>
        </w:rPr>
        <w:t xml:space="preserve"> cannot be allocated</w:t>
      </w:r>
    </w:p>
    <w:p w14:paraId="1B0D75C2" w14:textId="77777777" w:rsidR="007B08FF" w:rsidRPr="00F94869" w:rsidRDefault="007B08FF" w:rsidP="007B08FF">
      <w:pPr>
        <w:rPr>
          <w:rFonts w:eastAsia="Batang"/>
          <w:bCs/>
          <w:sz w:val="20"/>
          <w:szCs w:val="20"/>
          <w:lang w:eastAsia="ko-KR"/>
        </w:rPr>
      </w:pPr>
      <w:r w:rsidRPr="00F94869">
        <w:rPr>
          <w:rFonts w:eastAsia="Batang"/>
          <w:bCs/>
          <w:sz w:val="20"/>
          <w:szCs w:val="20"/>
          <w:lang w:eastAsia="ko-KR"/>
        </w:rPr>
        <w:t>The study should include the impact on UE complexity</w:t>
      </w:r>
    </w:p>
    <w:p w14:paraId="6E6B490C" w14:textId="77777777" w:rsidR="007B08FF" w:rsidRPr="00D75FF8" w:rsidRDefault="007B08FF" w:rsidP="007B08FF">
      <w:pPr>
        <w:jc w:val="both"/>
        <w:rPr>
          <w:rFonts w:eastAsiaTheme="minorEastAsia"/>
          <w:bCs/>
          <w:sz w:val="20"/>
          <w:szCs w:val="20"/>
          <w:highlight w:val="green"/>
          <w:lang w:eastAsia="zh-CN"/>
        </w:rPr>
      </w:pPr>
    </w:p>
    <w:p w14:paraId="24DE4CB1" w14:textId="77777777" w:rsidR="007B08FF" w:rsidRPr="00F94869" w:rsidRDefault="007B08FF" w:rsidP="007B08FF">
      <w:pPr>
        <w:rPr>
          <w:rFonts w:eastAsia="Malgun Gothic"/>
          <w:bCs/>
          <w:sz w:val="20"/>
          <w:szCs w:val="20"/>
          <w:lang w:val="en-GB" w:eastAsia="zh-CN"/>
        </w:rPr>
      </w:pPr>
      <w:r w:rsidRPr="00F94869">
        <w:rPr>
          <w:rFonts w:eastAsia="Malgun Gothic"/>
          <w:bCs/>
          <w:sz w:val="20"/>
          <w:szCs w:val="20"/>
          <w:highlight w:val="green"/>
          <w:lang w:val="en-GB" w:eastAsia="zh-CN"/>
        </w:rPr>
        <w:t>Agreement</w:t>
      </w:r>
      <w:r w:rsidRPr="00F94869">
        <w:rPr>
          <w:rFonts w:eastAsia="Malgun Gothic"/>
          <w:bCs/>
          <w:sz w:val="20"/>
          <w:szCs w:val="20"/>
          <w:lang w:val="en-GB" w:eastAsia="zh-CN"/>
        </w:rPr>
        <w:t xml:space="preserve"> (modified on April 26th as shown in red)</w:t>
      </w:r>
    </w:p>
    <w:p w14:paraId="7F30FB89" w14:textId="77777777" w:rsidR="007B08FF" w:rsidRPr="00F94869" w:rsidRDefault="007B08FF" w:rsidP="007B08FF">
      <w:pPr>
        <w:rPr>
          <w:rFonts w:eastAsia="Malgun Gothic"/>
          <w:bCs/>
          <w:sz w:val="20"/>
          <w:szCs w:val="20"/>
          <w:lang w:val="en-GB" w:eastAsia="zh-CN"/>
        </w:rPr>
      </w:pPr>
      <w:r w:rsidRPr="00F94869">
        <w:rPr>
          <w:rFonts w:eastAsia="Malgun Gothic"/>
          <w:bCs/>
          <w:sz w:val="20"/>
          <w:szCs w:val="20"/>
          <w:lang w:val="en-GB" w:eastAsia="zh-CN"/>
        </w:rPr>
        <w:t xml:space="preserve">For UE-to-UE CLI-RSSI measurement/report across </w:t>
      </w:r>
      <w:r w:rsidRPr="00F94869">
        <w:rPr>
          <w:rFonts w:eastAsia="Malgun Gothic"/>
          <w:bCs/>
          <w:sz w:val="20"/>
          <w:szCs w:val="20"/>
          <w:lang w:val="en-GB"/>
        </w:rPr>
        <w:t xml:space="preserve">downlink </w:t>
      </w:r>
      <w:proofErr w:type="spellStart"/>
      <w:r w:rsidRPr="00F94869">
        <w:rPr>
          <w:rFonts w:eastAsia="Malgun Gothic"/>
          <w:bCs/>
          <w:sz w:val="20"/>
          <w:szCs w:val="20"/>
          <w:lang w:val="en-GB"/>
        </w:rPr>
        <w:t>subbands</w:t>
      </w:r>
      <w:proofErr w:type="spellEnd"/>
      <w:r w:rsidRPr="00F94869">
        <w:rPr>
          <w:rFonts w:eastAsia="Malgun Gothic"/>
          <w:bCs/>
          <w:sz w:val="20"/>
          <w:szCs w:val="20"/>
          <w:lang w:val="en-GB" w:eastAsia="zh-CN"/>
        </w:rPr>
        <w:t>, study the following methods:</w:t>
      </w:r>
    </w:p>
    <w:p w14:paraId="152EC3CA" w14:textId="77777777" w:rsidR="007B08FF" w:rsidRPr="00F94869" w:rsidRDefault="007B08FF" w:rsidP="007B08FF">
      <w:pPr>
        <w:numPr>
          <w:ilvl w:val="0"/>
          <w:numId w:val="53"/>
        </w:numPr>
        <w:suppressAutoHyphens/>
        <w:spacing w:line="259" w:lineRule="auto"/>
        <w:jc w:val="both"/>
        <w:rPr>
          <w:rFonts w:eastAsia="Malgun Gothic"/>
          <w:bCs/>
          <w:sz w:val="20"/>
          <w:szCs w:val="20"/>
          <w:lang w:val="en-GB" w:eastAsia="zh-CN"/>
        </w:rPr>
      </w:pPr>
      <w:r w:rsidRPr="00F94869">
        <w:rPr>
          <w:rFonts w:eastAsia="Malgun Gothic"/>
          <w:bCs/>
          <w:sz w:val="20"/>
          <w:szCs w:val="20"/>
          <w:lang w:val="en-GB" w:eastAsia="zh-CN"/>
        </w:rPr>
        <w:t xml:space="preserve">Method#1: separate CLI-RSSI measurement resources/reports in each DL </w:t>
      </w:r>
      <w:proofErr w:type="spellStart"/>
      <w:r w:rsidRPr="00F94869">
        <w:rPr>
          <w:rFonts w:eastAsia="Malgun Gothic"/>
          <w:bCs/>
          <w:sz w:val="20"/>
          <w:szCs w:val="20"/>
          <w:lang w:val="en-GB" w:eastAsia="zh-CN"/>
        </w:rPr>
        <w:t>subband</w:t>
      </w:r>
      <w:proofErr w:type="spellEnd"/>
    </w:p>
    <w:p w14:paraId="3E19CA2A" w14:textId="77777777" w:rsidR="007B08FF" w:rsidRPr="00F94869" w:rsidRDefault="007B08FF" w:rsidP="007B08FF">
      <w:pPr>
        <w:numPr>
          <w:ilvl w:val="1"/>
          <w:numId w:val="53"/>
        </w:numPr>
        <w:suppressAutoHyphens/>
        <w:spacing w:line="259" w:lineRule="auto"/>
        <w:jc w:val="both"/>
        <w:rPr>
          <w:rFonts w:eastAsia="Malgun Gothic"/>
          <w:bCs/>
          <w:sz w:val="20"/>
          <w:szCs w:val="20"/>
          <w:lang w:val="en-GB" w:eastAsia="zh-CN"/>
        </w:rPr>
      </w:pPr>
      <w:r w:rsidRPr="00F94869">
        <w:rPr>
          <w:rFonts w:eastAsia="Malgun Gothic"/>
          <w:bCs/>
          <w:sz w:val="20"/>
          <w:szCs w:val="20"/>
          <w:lang w:val="en-GB" w:eastAsia="zh-CN"/>
        </w:rPr>
        <w:t>Note: supported in existing specifications</w:t>
      </w:r>
    </w:p>
    <w:p w14:paraId="7E6D866B" w14:textId="77777777" w:rsidR="007B08FF" w:rsidRPr="00F94869" w:rsidRDefault="007B08FF" w:rsidP="007B08FF">
      <w:pPr>
        <w:numPr>
          <w:ilvl w:val="0"/>
          <w:numId w:val="53"/>
        </w:numPr>
        <w:suppressAutoHyphens/>
        <w:spacing w:line="259" w:lineRule="auto"/>
        <w:jc w:val="both"/>
        <w:rPr>
          <w:rFonts w:eastAsia="Malgun Gothic"/>
          <w:bCs/>
          <w:sz w:val="20"/>
          <w:szCs w:val="20"/>
          <w:lang w:val="en-GB" w:eastAsia="zh-CN"/>
        </w:rPr>
      </w:pPr>
      <w:r w:rsidRPr="00F94869">
        <w:rPr>
          <w:rFonts w:eastAsia="Malgun Gothic"/>
          <w:bCs/>
          <w:sz w:val="20"/>
          <w:szCs w:val="20"/>
          <w:lang w:val="en-GB" w:eastAsia="zh-CN"/>
        </w:rPr>
        <w:t xml:space="preserve">Method#2: CLI-RSSI measure/report in one DL </w:t>
      </w:r>
      <w:proofErr w:type="spellStart"/>
      <w:r w:rsidRPr="00F94869">
        <w:rPr>
          <w:rFonts w:eastAsia="Malgun Gothic"/>
          <w:bCs/>
          <w:sz w:val="20"/>
          <w:szCs w:val="20"/>
          <w:lang w:val="en-GB" w:eastAsia="zh-CN"/>
        </w:rPr>
        <w:t>subband</w:t>
      </w:r>
      <w:proofErr w:type="spellEnd"/>
      <w:r w:rsidRPr="00F94869">
        <w:rPr>
          <w:rFonts w:eastAsia="Malgun Gothic"/>
          <w:bCs/>
          <w:sz w:val="20"/>
          <w:szCs w:val="20"/>
          <w:lang w:val="en-GB" w:eastAsia="zh-CN"/>
        </w:rPr>
        <w:t xml:space="preserve"> only</w:t>
      </w:r>
    </w:p>
    <w:p w14:paraId="4ACABCEB" w14:textId="77777777" w:rsidR="007B08FF" w:rsidRPr="00F94869" w:rsidRDefault="007B08FF" w:rsidP="007B08FF">
      <w:pPr>
        <w:numPr>
          <w:ilvl w:val="1"/>
          <w:numId w:val="53"/>
        </w:numPr>
        <w:suppressAutoHyphens/>
        <w:spacing w:line="259" w:lineRule="auto"/>
        <w:jc w:val="both"/>
        <w:rPr>
          <w:rFonts w:eastAsia="Malgun Gothic"/>
          <w:bCs/>
          <w:sz w:val="20"/>
          <w:szCs w:val="20"/>
          <w:lang w:val="en-GB" w:eastAsia="zh-CN"/>
        </w:rPr>
      </w:pPr>
      <w:r w:rsidRPr="00F94869">
        <w:rPr>
          <w:rFonts w:eastAsia="Malgun Gothic"/>
          <w:bCs/>
          <w:sz w:val="20"/>
          <w:szCs w:val="20"/>
          <w:lang w:val="en-GB" w:eastAsia="zh-CN"/>
        </w:rPr>
        <w:t>Note: supported in existing specifications</w:t>
      </w:r>
    </w:p>
    <w:p w14:paraId="5EBE5B8F" w14:textId="77777777" w:rsidR="007B08FF" w:rsidRPr="00F94869" w:rsidRDefault="007B08FF" w:rsidP="007B08FF">
      <w:pPr>
        <w:numPr>
          <w:ilvl w:val="0"/>
          <w:numId w:val="53"/>
        </w:numPr>
        <w:suppressAutoHyphens/>
        <w:spacing w:line="259" w:lineRule="auto"/>
        <w:jc w:val="both"/>
        <w:rPr>
          <w:rFonts w:eastAsia="Malgun Gothic"/>
          <w:bCs/>
          <w:sz w:val="20"/>
          <w:szCs w:val="20"/>
          <w:lang w:val="en-GB" w:eastAsia="zh-CN"/>
        </w:rPr>
      </w:pPr>
      <w:r w:rsidRPr="00F94869">
        <w:rPr>
          <w:rFonts w:eastAsia="Malgun Gothic"/>
          <w:bCs/>
          <w:sz w:val="20"/>
          <w:szCs w:val="20"/>
          <w:lang w:val="en-GB" w:eastAsia="zh-CN"/>
        </w:rPr>
        <w:t>Method#3: CLI-RSSI</w:t>
      </w:r>
      <w:r w:rsidRPr="00F94869">
        <w:rPr>
          <w:rFonts w:eastAsia="黑体"/>
          <w:bCs/>
          <w:sz w:val="20"/>
          <w:szCs w:val="20"/>
        </w:rPr>
        <w:t xml:space="preserve"> </w:t>
      </w:r>
      <w:r w:rsidRPr="00F94869">
        <w:rPr>
          <w:rFonts w:eastAsia="Malgun Gothic"/>
          <w:bCs/>
          <w:sz w:val="20"/>
          <w:szCs w:val="20"/>
          <w:lang w:val="en-GB" w:eastAsia="zh-CN"/>
        </w:rPr>
        <w:t>measurement/report based on non-contiguous CLI-RSSI resource across</w:t>
      </w:r>
      <w:r w:rsidRPr="00F94869">
        <w:rPr>
          <w:rFonts w:eastAsia="Malgun Gothic"/>
          <w:bCs/>
          <w:sz w:val="20"/>
          <w:szCs w:val="20"/>
          <w:lang w:val="en-GB"/>
        </w:rPr>
        <w:t xml:space="preserve"> downlink </w:t>
      </w:r>
      <w:proofErr w:type="spellStart"/>
      <w:r w:rsidRPr="00F94869">
        <w:rPr>
          <w:rFonts w:eastAsia="Malgun Gothic"/>
          <w:bCs/>
          <w:sz w:val="20"/>
          <w:szCs w:val="20"/>
          <w:lang w:val="en-GB"/>
        </w:rPr>
        <w:t>subbands</w:t>
      </w:r>
      <w:proofErr w:type="spellEnd"/>
    </w:p>
    <w:p w14:paraId="47CB7522" w14:textId="77777777" w:rsidR="007B08FF" w:rsidRPr="00F94869" w:rsidRDefault="007B08FF" w:rsidP="007B08FF">
      <w:pPr>
        <w:numPr>
          <w:ilvl w:val="1"/>
          <w:numId w:val="53"/>
        </w:numPr>
        <w:tabs>
          <w:tab w:val="left" w:pos="0"/>
        </w:tabs>
        <w:suppressAutoHyphens/>
        <w:jc w:val="both"/>
        <w:rPr>
          <w:rFonts w:ascii="Times" w:eastAsia="Malgun Gothic" w:hAnsi="Times" w:cs="Times"/>
          <w:sz w:val="20"/>
          <w:szCs w:val="20"/>
          <w:lang w:val="en-GB" w:eastAsia="zh-CN"/>
        </w:rPr>
      </w:pPr>
      <w:r w:rsidRPr="00F94869">
        <w:rPr>
          <w:rFonts w:ascii="Times" w:eastAsia="Malgun Gothic" w:hAnsi="Times" w:cs="Times"/>
          <w:sz w:val="20"/>
          <w:szCs w:val="20"/>
          <w:lang w:val="en-GB" w:eastAsia="zh-CN"/>
        </w:rPr>
        <w:t xml:space="preserve">FFS: report single or separate </w:t>
      </w:r>
      <w:r w:rsidRPr="00F94869">
        <w:rPr>
          <w:rFonts w:ascii="Times" w:eastAsia="Malgun Gothic" w:hAnsi="Times" w:cs="Times"/>
          <w:color w:val="FF0000"/>
          <w:sz w:val="20"/>
          <w:szCs w:val="20"/>
          <w:lang w:val="en-GB" w:eastAsia="zh-CN"/>
        </w:rPr>
        <w:t>CLI-RSSI</w:t>
      </w:r>
      <w:r w:rsidRPr="00F94869">
        <w:rPr>
          <w:rFonts w:ascii="Times" w:eastAsia="Malgun Gothic" w:hAnsi="Times" w:cs="Times"/>
          <w:sz w:val="20"/>
          <w:szCs w:val="20"/>
          <w:lang w:val="en-GB" w:eastAsia="zh-CN"/>
        </w:rPr>
        <w:t xml:space="preserve"> report(s) </w:t>
      </w:r>
    </w:p>
    <w:p w14:paraId="635980AD" w14:textId="77777777" w:rsidR="007B08FF" w:rsidRPr="00F94869" w:rsidRDefault="007B08FF" w:rsidP="007B08FF">
      <w:pPr>
        <w:numPr>
          <w:ilvl w:val="1"/>
          <w:numId w:val="53"/>
        </w:numPr>
        <w:suppressAutoHyphens/>
        <w:jc w:val="both"/>
        <w:rPr>
          <w:rFonts w:ascii="Times" w:eastAsia="Malgun Gothic" w:hAnsi="Times" w:cs="Times"/>
          <w:color w:val="FF0000"/>
          <w:sz w:val="20"/>
          <w:szCs w:val="20"/>
          <w:lang w:val="en-GB" w:eastAsia="zh-CN"/>
        </w:rPr>
      </w:pPr>
      <w:r w:rsidRPr="00F94869">
        <w:rPr>
          <w:rFonts w:ascii="Times" w:eastAsia="Malgun Gothic" w:hAnsi="Times" w:cs="Times"/>
          <w:color w:val="FF0000"/>
          <w:sz w:val="20"/>
          <w:szCs w:val="20"/>
          <w:lang w:val="en-GB" w:eastAsia="zh-CN"/>
        </w:rPr>
        <w:t xml:space="preserve">FFS: details on determination of non-contiguous CLI-RSSI resource allocation </w:t>
      </w:r>
    </w:p>
    <w:p w14:paraId="7BAA5931" w14:textId="77777777" w:rsidR="007B08FF" w:rsidRPr="00F94869" w:rsidRDefault="007B08FF" w:rsidP="007B08FF">
      <w:pPr>
        <w:rPr>
          <w:rFonts w:eastAsia="Malgun Gothic"/>
          <w:bCs/>
          <w:strike/>
          <w:color w:val="FF0000"/>
          <w:sz w:val="20"/>
          <w:szCs w:val="20"/>
          <w:lang w:val="en-GB" w:eastAsia="zh-CN"/>
        </w:rPr>
      </w:pPr>
      <w:r w:rsidRPr="00F94869">
        <w:rPr>
          <w:rFonts w:eastAsia="Malgun Gothic"/>
          <w:bCs/>
          <w:strike/>
          <w:color w:val="FF0000"/>
          <w:sz w:val="20"/>
          <w:szCs w:val="20"/>
          <w:lang w:val="en-GB" w:eastAsia="zh-CN"/>
        </w:rPr>
        <w:t>For Method#3, if agreed, consider the following options for non-contiguous CLI-RSSI resource allocation in frequency:</w:t>
      </w:r>
    </w:p>
    <w:p w14:paraId="512C9FAA" w14:textId="77777777" w:rsidR="007B08FF" w:rsidRPr="00F94869" w:rsidRDefault="007B08FF" w:rsidP="007B08FF">
      <w:pPr>
        <w:numPr>
          <w:ilvl w:val="0"/>
          <w:numId w:val="52"/>
        </w:numPr>
        <w:suppressAutoHyphens/>
        <w:spacing w:line="259" w:lineRule="auto"/>
        <w:jc w:val="both"/>
        <w:rPr>
          <w:rFonts w:eastAsia="Malgun Gothic"/>
          <w:bCs/>
          <w:strike/>
          <w:color w:val="FF0000"/>
          <w:sz w:val="20"/>
          <w:szCs w:val="20"/>
          <w:lang w:val="en-GB"/>
        </w:rPr>
      </w:pPr>
      <w:r w:rsidRPr="00F94869">
        <w:rPr>
          <w:rFonts w:eastAsia="Malgun Gothic"/>
          <w:bCs/>
          <w:strike/>
          <w:color w:val="FF0000"/>
          <w:sz w:val="20"/>
          <w:szCs w:val="20"/>
          <w:lang w:val="en-GB"/>
        </w:rPr>
        <w:t xml:space="preserve">Option 1: Two contiguous </w:t>
      </w:r>
      <w:r w:rsidRPr="00F94869">
        <w:rPr>
          <w:rFonts w:eastAsia="Malgun Gothic"/>
          <w:bCs/>
          <w:strike/>
          <w:color w:val="FF0000"/>
          <w:sz w:val="20"/>
          <w:szCs w:val="20"/>
          <w:lang w:val="en-GB" w:eastAsia="zh-CN"/>
        </w:rPr>
        <w:t>CLI-RSSI</w:t>
      </w:r>
      <w:r w:rsidRPr="00F94869">
        <w:rPr>
          <w:rFonts w:eastAsia="Malgun Gothic"/>
          <w:bCs/>
          <w:strike/>
          <w:color w:val="FF0000"/>
          <w:sz w:val="20"/>
          <w:szCs w:val="20"/>
          <w:lang w:val="en-GB"/>
        </w:rPr>
        <w:t xml:space="preserve"> resources configured to be linked to one CLI-RSSI report</w:t>
      </w:r>
    </w:p>
    <w:p w14:paraId="37F62822" w14:textId="77777777" w:rsidR="007B08FF" w:rsidRPr="00F94869" w:rsidRDefault="007B08FF" w:rsidP="007B08FF">
      <w:pPr>
        <w:numPr>
          <w:ilvl w:val="0"/>
          <w:numId w:val="52"/>
        </w:numPr>
        <w:suppressAutoHyphens/>
        <w:spacing w:line="259" w:lineRule="auto"/>
        <w:jc w:val="both"/>
        <w:rPr>
          <w:rFonts w:eastAsia="Malgun Gothic"/>
          <w:bCs/>
          <w:strike/>
          <w:color w:val="FF0000"/>
          <w:sz w:val="20"/>
          <w:szCs w:val="20"/>
          <w:lang w:val="en-GB"/>
        </w:rPr>
      </w:pPr>
      <w:r w:rsidRPr="00F94869">
        <w:rPr>
          <w:rFonts w:eastAsia="Malgun Gothic"/>
          <w:bCs/>
          <w:strike/>
          <w:color w:val="FF0000"/>
          <w:sz w:val="20"/>
          <w:szCs w:val="20"/>
          <w:lang w:val="en-GB"/>
        </w:rPr>
        <w:t xml:space="preserve">Option 2: One </w:t>
      </w:r>
      <w:r w:rsidRPr="00F94869">
        <w:rPr>
          <w:rFonts w:eastAsia="Malgun Gothic"/>
          <w:bCs/>
          <w:strike/>
          <w:color w:val="FF0000"/>
          <w:sz w:val="20"/>
          <w:szCs w:val="20"/>
          <w:lang w:val="en-GB" w:eastAsia="zh-CN"/>
        </w:rPr>
        <w:t>CLI-RSSI</w:t>
      </w:r>
      <w:r w:rsidRPr="00F94869">
        <w:rPr>
          <w:rFonts w:eastAsia="Malgun Gothic"/>
          <w:bCs/>
          <w:strike/>
          <w:color w:val="FF0000"/>
          <w:sz w:val="20"/>
          <w:szCs w:val="20"/>
          <w:lang w:val="en-GB"/>
        </w:rPr>
        <w:t xml:space="preserve"> resource</w:t>
      </w:r>
    </w:p>
    <w:p w14:paraId="796E5EFD" w14:textId="77777777" w:rsidR="007B08FF" w:rsidRPr="00F94869" w:rsidRDefault="007B08FF" w:rsidP="007B08FF">
      <w:pPr>
        <w:numPr>
          <w:ilvl w:val="1"/>
          <w:numId w:val="52"/>
        </w:numPr>
        <w:suppressAutoHyphens/>
        <w:spacing w:line="259" w:lineRule="auto"/>
        <w:jc w:val="both"/>
        <w:rPr>
          <w:rFonts w:eastAsia="Malgun Gothic"/>
          <w:bCs/>
          <w:strike/>
          <w:color w:val="FF0000"/>
          <w:sz w:val="20"/>
          <w:szCs w:val="20"/>
          <w:lang w:val="fr-FR"/>
        </w:rPr>
      </w:pPr>
      <w:r w:rsidRPr="00F94869">
        <w:rPr>
          <w:rFonts w:eastAsia="Malgun Gothic"/>
          <w:bCs/>
          <w:strike/>
          <w:color w:val="FF0000"/>
          <w:sz w:val="20"/>
          <w:szCs w:val="20"/>
          <w:lang w:val="fr-FR"/>
        </w:rPr>
        <w:t xml:space="preserve">Option 2-1: Non-contiguous </w:t>
      </w:r>
      <w:r w:rsidRPr="00F94869">
        <w:rPr>
          <w:rFonts w:eastAsia="Malgun Gothic"/>
          <w:bCs/>
          <w:strike/>
          <w:color w:val="FF0000"/>
          <w:sz w:val="20"/>
          <w:szCs w:val="20"/>
          <w:lang w:val="fr-FR" w:eastAsia="zh-CN"/>
        </w:rPr>
        <w:t>CLI-RSSI</w:t>
      </w:r>
      <w:r w:rsidRPr="00F94869">
        <w:rPr>
          <w:rFonts w:eastAsia="Malgun Gothic"/>
          <w:bCs/>
          <w:strike/>
          <w:color w:val="FF0000"/>
          <w:sz w:val="20"/>
          <w:szCs w:val="20"/>
          <w:lang w:val="fr-FR"/>
        </w:rPr>
        <w:t xml:space="preserve"> resource allocation</w:t>
      </w:r>
    </w:p>
    <w:p w14:paraId="1A3F0A6C" w14:textId="77777777" w:rsidR="007B08FF" w:rsidRPr="00F94869" w:rsidRDefault="007B08FF" w:rsidP="007B08FF">
      <w:pPr>
        <w:numPr>
          <w:ilvl w:val="1"/>
          <w:numId w:val="52"/>
        </w:numPr>
        <w:suppressAutoHyphens/>
        <w:spacing w:line="259" w:lineRule="auto"/>
        <w:jc w:val="both"/>
        <w:rPr>
          <w:rFonts w:eastAsia="Malgun Gothic"/>
          <w:bCs/>
          <w:strike/>
          <w:color w:val="FF0000"/>
          <w:sz w:val="20"/>
          <w:szCs w:val="20"/>
          <w:lang w:val="en-GB"/>
        </w:rPr>
      </w:pPr>
      <w:r w:rsidRPr="00F94869">
        <w:rPr>
          <w:rFonts w:eastAsia="Malgun Gothic"/>
          <w:bCs/>
          <w:strike/>
          <w:color w:val="FF0000"/>
          <w:sz w:val="20"/>
          <w:szCs w:val="20"/>
          <w:lang w:val="en-GB"/>
        </w:rPr>
        <w:t xml:space="preserve">Option 2-2: One contiguous </w:t>
      </w:r>
      <w:r w:rsidRPr="00F94869">
        <w:rPr>
          <w:rFonts w:eastAsia="Malgun Gothic"/>
          <w:bCs/>
          <w:strike/>
          <w:color w:val="FF0000"/>
          <w:sz w:val="20"/>
          <w:szCs w:val="20"/>
          <w:lang w:val="en-GB" w:eastAsia="zh-CN"/>
        </w:rPr>
        <w:t>CLI-RSSI</w:t>
      </w:r>
      <w:r w:rsidRPr="00F94869">
        <w:rPr>
          <w:rFonts w:eastAsia="Malgun Gothic"/>
          <w:bCs/>
          <w:strike/>
          <w:color w:val="FF0000"/>
          <w:sz w:val="20"/>
          <w:szCs w:val="20"/>
          <w:lang w:val="en-GB"/>
        </w:rPr>
        <w:t xml:space="preserve"> resource allocation with non-contiguous </w:t>
      </w:r>
      <w:r w:rsidRPr="00F94869">
        <w:rPr>
          <w:rFonts w:eastAsia="Malgun Gothic"/>
          <w:bCs/>
          <w:strike/>
          <w:color w:val="FF0000"/>
          <w:sz w:val="20"/>
          <w:szCs w:val="20"/>
          <w:lang w:val="en-GB" w:eastAsia="zh-CN"/>
        </w:rPr>
        <w:t>CLI-RSSI</w:t>
      </w:r>
      <w:r w:rsidRPr="00F94869">
        <w:rPr>
          <w:rFonts w:eastAsia="Malgun Gothic"/>
          <w:bCs/>
          <w:strike/>
          <w:color w:val="FF0000"/>
          <w:sz w:val="20"/>
          <w:szCs w:val="20"/>
          <w:lang w:val="en-GB"/>
        </w:rPr>
        <w:t xml:space="preserve"> resource derived by excluding frequency resources outside DL </w:t>
      </w:r>
      <w:proofErr w:type="spellStart"/>
      <w:r w:rsidRPr="00F94869">
        <w:rPr>
          <w:rFonts w:eastAsia="Malgun Gothic"/>
          <w:bCs/>
          <w:strike/>
          <w:color w:val="FF0000"/>
          <w:sz w:val="20"/>
          <w:szCs w:val="20"/>
          <w:lang w:val="en-GB"/>
        </w:rPr>
        <w:t>subband</w:t>
      </w:r>
      <w:proofErr w:type="spellEnd"/>
      <w:r w:rsidRPr="00F94869">
        <w:rPr>
          <w:rFonts w:eastAsia="Malgun Gothic"/>
          <w:bCs/>
          <w:strike/>
          <w:color w:val="FF0000"/>
          <w:sz w:val="20"/>
          <w:szCs w:val="20"/>
          <w:lang w:val="en-GB"/>
        </w:rPr>
        <w:t xml:space="preserve"> (s)</w:t>
      </w:r>
    </w:p>
    <w:p w14:paraId="7F7F841B" w14:textId="77777777" w:rsidR="007B08FF" w:rsidRPr="00D75FF8" w:rsidRDefault="007B08FF" w:rsidP="007B08FF">
      <w:pPr>
        <w:jc w:val="both"/>
        <w:rPr>
          <w:rFonts w:eastAsiaTheme="minorEastAsia"/>
          <w:bCs/>
          <w:sz w:val="20"/>
          <w:szCs w:val="20"/>
          <w:highlight w:val="green"/>
          <w:lang w:val="en-GB" w:eastAsia="zh-CN"/>
        </w:rPr>
      </w:pPr>
    </w:p>
    <w:p w14:paraId="01EAD2F9" w14:textId="77777777" w:rsidR="007B08FF" w:rsidRPr="007B08FF" w:rsidRDefault="007B08FF" w:rsidP="007B08FF">
      <w:pPr>
        <w:rPr>
          <w:rFonts w:ascii="Times" w:eastAsia="Batang" w:hAnsi="Times"/>
          <w:sz w:val="20"/>
          <w:szCs w:val="21"/>
          <w:highlight w:val="green"/>
          <w:lang w:val="en-GB" w:eastAsia="zh-CN"/>
        </w:rPr>
      </w:pPr>
      <w:r w:rsidRPr="007B08FF">
        <w:rPr>
          <w:rFonts w:ascii="Times" w:eastAsia="Batang" w:hAnsi="Times"/>
          <w:sz w:val="20"/>
          <w:szCs w:val="20"/>
          <w:highlight w:val="green"/>
          <w:lang w:eastAsia="zh-CN"/>
        </w:rPr>
        <w:t>Agreement:</w:t>
      </w:r>
    </w:p>
    <w:p w14:paraId="28AC508F" w14:textId="77777777" w:rsidR="007B08FF" w:rsidRPr="007B08FF" w:rsidRDefault="007B08FF" w:rsidP="007B08FF">
      <w:pPr>
        <w:numPr>
          <w:ilvl w:val="0"/>
          <w:numId w:val="45"/>
        </w:numPr>
        <w:overflowPunct w:val="0"/>
        <w:autoSpaceDE w:val="0"/>
        <w:autoSpaceDN w:val="0"/>
        <w:adjustRightInd w:val="0"/>
        <w:spacing w:after="180"/>
        <w:contextualSpacing/>
        <w:textAlignment w:val="baseline"/>
        <w:rPr>
          <w:rFonts w:eastAsia="宋体"/>
          <w:sz w:val="20"/>
          <w:szCs w:val="20"/>
          <w:lang w:val="en-GB" w:eastAsia="zh-CN"/>
        </w:rPr>
      </w:pPr>
      <w:r w:rsidRPr="007B08FF">
        <w:rPr>
          <w:rFonts w:eastAsia="宋体"/>
          <w:sz w:val="20"/>
          <w:szCs w:val="20"/>
          <w:lang w:val="en-GB" w:eastAsia="zh-CN"/>
        </w:rPr>
        <w:t xml:space="preserve">Endorse the text proposal in </w:t>
      </w:r>
      <w:hyperlink r:id="rId28" w:history="1">
        <w:r w:rsidRPr="007B08FF">
          <w:rPr>
            <w:rFonts w:eastAsia="宋体"/>
            <w:color w:val="0000FF"/>
            <w:sz w:val="20"/>
            <w:szCs w:val="20"/>
            <w:u w:val="single"/>
            <w:lang w:val="en-GB" w:eastAsia="zh-CN"/>
          </w:rPr>
          <w:t>R1-2303639</w:t>
        </w:r>
      </w:hyperlink>
      <w:r w:rsidRPr="007B08FF">
        <w:rPr>
          <w:rFonts w:eastAsia="宋体"/>
          <w:sz w:val="20"/>
          <w:szCs w:val="20"/>
          <w:lang w:val="en-GB" w:eastAsia="zh-CN"/>
        </w:rPr>
        <w:t xml:space="preserve"> with the following update.</w:t>
      </w:r>
    </w:p>
    <w:tbl>
      <w:tblPr>
        <w:tblW w:w="5000" w:type="pct"/>
        <w:tblCellMar>
          <w:left w:w="0" w:type="dxa"/>
          <w:right w:w="0" w:type="dxa"/>
        </w:tblCellMar>
        <w:tblLook w:val="04A0" w:firstRow="1" w:lastRow="0" w:firstColumn="1" w:lastColumn="0" w:noHBand="0" w:noVBand="1"/>
      </w:tblPr>
      <w:tblGrid>
        <w:gridCol w:w="9009"/>
      </w:tblGrid>
      <w:tr w:rsidR="007B08FF" w:rsidRPr="007B08FF" w14:paraId="50F38493" w14:textId="77777777" w:rsidTr="000148AE">
        <w:tc>
          <w:tcPr>
            <w:tcW w:w="500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9B4DF7" w14:textId="77777777" w:rsidR="007B08FF" w:rsidRPr="007B08FF" w:rsidRDefault="007B08FF" w:rsidP="007B08FF">
            <w:pPr>
              <w:rPr>
                <w:rFonts w:ascii="Times" w:eastAsia="Batang" w:hAnsi="Times"/>
                <w:sz w:val="20"/>
                <w:lang w:eastAsia="zh-CN"/>
              </w:rPr>
            </w:pPr>
            <w:r w:rsidRPr="007B08FF">
              <w:rPr>
                <w:rFonts w:ascii="Arial" w:eastAsia="Batang" w:hAnsi="Arial" w:cs="Arial"/>
                <w:b/>
                <w:bCs/>
                <w:sz w:val="16"/>
                <w:szCs w:val="16"/>
                <w:lang w:val="en-GB"/>
              </w:rPr>
              <w:t>6.1.1.3</w:t>
            </w:r>
            <w:r w:rsidRPr="007B08FF">
              <w:rPr>
                <w:rFonts w:ascii="Times" w:eastAsia="Batang" w:hAnsi="Times"/>
                <w:sz w:val="20"/>
                <w:lang w:eastAsia="zh-CN"/>
              </w:rPr>
              <w:tab/>
            </w:r>
            <w:r w:rsidRPr="007B08FF">
              <w:rPr>
                <w:rFonts w:ascii="Arial" w:eastAsia="Batang" w:hAnsi="Arial" w:cs="Arial"/>
                <w:b/>
                <w:bCs/>
                <w:sz w:val="16"/>
                <w:szCs w:val="16"/>
                <w:lang w:val="en-GB"/>
              </w:rPr>
              <w:t xml:space="preserve">SBFD operation in symbols configured as flexible in </w:t>
            </w:r>
            <w:r w:rsidRPr="007B08FF">
              <w:rPr>
                <w:rFonts w:ascii="Arial" w:eastAsia="Batang" w:hAnsi="Arial" w:cs="Arial"/>
                <w:b/>
                <w:bCs/>
                <w:i/>
                <w:iCs/>
                <w:sz w:val="16"/>
                <w:szCs w:val="16"/>
                <w:lang w:val="en-GB"/>
              </w:rPr>
              <w:t>TDD-UL-DL-</w:t>
            </w:r>
            <w:proofErr w:type="spellStart"/>
            <w:r w:rsidRPr="007B08FF">
              <w:rPr>
                <w:rFonts w:ascii="Arial" w:eastAsia="Batang" w:hAnsi="Arial" w:cs="Arial"/>
                <w:b/>
                <w:bCs/>
                <w:i/>
                <w:iCs/>
                <w:sz w:val="16"/>
                <w:szCs w:val="16"/>
                <w:lang w:val="en-GB"/>
              </w:rPr>
              <w:t>ConfigCommon</w:t>
            </w:r>
            <w:proofErr w:type="spellEnd"/>
          </w:p>
          <w:p w14:paraId="620AF4FD" w14:textId="77777777" w:rsidR="007B08FF" w:rsidRPr="007B08FF" w:rsidRDefault="007B08FF" w:rsidP="007B08FF">
            <w:pPr>
              <w:rPr>
                <w:rFonts w:ascii="Arial" w:eastAsia="Batang" w:hAnsi="Arial" w:cs="Arial"/>
                <w:sz w:val="16"/>
                <w:szCs w:val="16"/>
                <w:lang w:val="en-GB"/>
              </w:rPr>
            </w:pPr>
            <w:r w:rsidRPr="007B08FF">
              <w:rPr>
                <w:rFonts w:ascii="Arial" w:eastAsia="Batang" w:hAnsi="Arial" w:cs="Arial"/>
                <w:sz w:val="16"/>
                <w:szCs w:val="16"/>
                <w:lang w:val="en-GB"/>
              </w:rPr>
              <w:t xml:space="preserve">For SBFD operation in a symbol configured as flexible in </w:t>
            </w:r>
            <w:r w:rsidRPr="007B08FF">
              <w:rPr>
                <w:rFonts w:ascii="Arial" w:eastAsia="Batang" w:hAnsi="Arial" w:cs="Arial"/>
                <w:i/>
                <w:iCs/>
                <w:sz w:val="16"/>
                <w:szCs w:val="16"/>
                <w:lang w:val="en-GB"/>
              </w:rPr>
              <w:t>TDD-UL-DL-</w:t>
            </w:r>
            <w:proofErr w:type="spellStart"/>
            <w:r w:rsidRPr="007B08FF">
              <w:rPr>
                <w:rFonts w:ascii="Arial" w:eastAsia="Batang" w:hAnsi="Arial" w:cs="Arial"/>
                <w:i/>
                <w:iCs/>
                <w:sz w:val="16"/>
                <w:szCs w:val="16"/>
                <w:lang w:val="en-GB"/>
              </w:rPr>
              <w:t>ConfigCommon</w:t>
            </w:r>
            <w:proofErr w:type="spellEnd"/>
            <w:r w:rsidRPr="007B08FF">
              <w:rPr>
                <w:rFonts w:ascii="Arial" w:eastAsia="Batang" w:hAnsi="Arial" w:cs="Arial"/>
                <w:sz w:val="16"/>
                <w:szCs w:val="16"/>
                <w:lang w:val="en-GB"/>
              </w:rPr>
              <w:t xml:space="preserve">, the following </w:t>
            </w:r>
            <w:proofErr w:type="spellStart"/>
            <w:r w:rsidRPr="007B08FF">
              <w:rPr>
                <w:rFonts w:ascii="Arial" w:eastAsia="Batang" w:hAnsi="Arial" w:cs="Arial"/>
                <w:strike/>
                <w:color w:val="FF0000"/>
                <w:sz w:val="16"/>
                <w:szCs w:val="16"/>
                <w:lang w:val="en-GB"/>
              </w:rPr>
              <w:t>options</w:t>
            </w:r>
            <w:r w:rsidRPr="007B08FF">
              <w:rPr>
                <w:rFonts w:ascii="Arial" w:eastAsia="Batang" w:hAnsi="Arial" w:cs="Arial"/>
                <w:color w:val="FF0000"/>
                <w:sz w:val="16"/>
                <w:szCs w:val="16"/>
                <w:u w:val="single"/>
                <w:lang w:val="en-GB"/>
              </w:rPr>
              <w:t>alternatives</w:t>
            </w:r>
            <w:proofErr w:type="spellEnd"/>
            <w:r w:rsidRPr="007B08FF">
              <w:rPr>
                <w:rFonts w:ascii="Arial" w:eastAsia="Batang" w:hAnsi="Arial" w:cs="Arial"/>
                <w:sz w:val="16"/>
                <w:szCs w:val="16"/>
                <w:lang w:val="en-GB"/>
              </w:rPr>
              <w:t xml:space="preserve"> are studied for SBFD aware UEs,</w:t>
            </w:r>
          </w:p>
          <w:p w14:paraId="59657C47" w14:textId="77777777" w:rsidR="007B08FF" w:rsidRPr="007B08FF" w:rsidRDefault="007B08FF" w:rsidP="007B08FF">
            <w:pPr>
              <w:rPr>
                <w:rFonts w:ascii="Arial" w:eastAsia="Batang" w:hAnsi="Arial" w:cs="Arial"/>
                <w:sz w:val="16"/>
                <w:szCs w:val="16"/>
                <w:lang w:val="en-GB"/>
              </w:rPr>
            </w:pPr>
            <w:proofErr w:type="spellStart"/>
            <w:r w:rsidRPr="007B08FF">
              <w:rPr>
                <w:rFonts w:ascii="Arial" w:eastAsia="Batang" w:hAnsi="Arial" w:cs="Arial"/>
                <w:strike/>
                <w:color w:val="FF0000"/>
                <w:sz w:val="16"/>
                <w:szCs w:val="16"/>
                <w:lang w:val="en-GB"/>
              </w:rPr>
              <w:t>Option</w:t>
            </w:r>
            <w:r w:rsidRPr="007B08FF">
              <w:rPr>
                <w:rFonts w:ascii="Arial" w:eastAsia="Batang" w:hAnsi="Arial" w:cs="Arial"/>
                <w:color w:val="FF0000"/>
                <w:sz w:val="16"/>
                <w:szCs w:val="16"/>
                <w:u w:val="single"/>
                <w:lang w:val="en-GB"/>
              </w:rPr>
              <w:t>Alt</w:t>
            </w:r>
            <w:proofErr w:type="spellEnd"/>
            <w:r w:rsidRPr="007B08FF">
              <w:rPr>
                <w:rFonts w:ascii="Arial" w:eastAsia="Batang" w:hAnsi="Arial" w:cs="Arial"/>
                <w:sz w:val="16"/>
                <w:szCs w:val="16"/>
                <w:lang w:val="en-GB"/>
              </w:rPr>
              <w:t xml:space="preserve"> 1: </w:t>
            </w:r>
          </w:p>
          <w:p w14:paraId="255D9EFD"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UL transmissions within UL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 xml:space="preserve"> are allowed in the symbol</w:t>
            </w:r>
          </w:p>
          <w:p w14:paraId="13A918AB"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UL transmissions outside UL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 xml:space="preserve"> are not allowed in the symbol</w:t>
            </w:r>
          </w:p>
          <w:p w14:paraId="592419E8"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Frequency locations of DL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(s) are known to the SBFD aware UE</w:t>
            </w:r>
          </w:p>
          <w:p w14:paraId="5902C58D"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DL receptions within DL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(s) are allowed in the symbol</w:t>
            </w:r>
          </w:p>
          <w:p w14:paraId="5A619E1E"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FFS: Whether DL receptions outside DL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(s) are allowed or not in the symbol</w:t>
            </w:r>
          </w:p>
          <w:p w14:paraId="6DFBD450" w14:textId="77777777" w:rsidR="007B08FF" w:rsidRPr="007B08FF" w:rsidRDefault="007B08FF" w:rsidP="007B08FF">
            <w:pPr>
              <w:rPr>
                <w:rFonts w:ascii="Arial" w:eastAsia="Batang" w:hAnsi="Arial" w:cs="Arial"/>
                <w:sz w:val="16"/>
                <w:szCs w:val="16"/>
                <w:lang w:val="en-GB"/>
              </w:rPr>
            </w:pPr>
            <w:proofErr w:type="spellStart"/>
            <w:r w:rsidRPr="007B08FF">
              <w:rPr>
                <w:rFonts w:ascii="Arial" w:eastAsia="Batang" w:hAnsi="Arial" w:cs="Arial"/>
                <w:strike/>
                <w:color w:val="FF0000"/>
                <w:sz w:val="16"/>
                <w:szCs w:val="16"/>
                <w:lang w:val="en-GB"/>
              </w:rPr>
              <w:t>Option</w:t>
            </w:r>
            <w:r w:rsidRPr="007B08FF">
              <w:rPr>
                <w:rFonts w:ascii="Arial" w:eastAsia="Batang" w:hAnsi="Arial" w:cs="Arial"/>
                <w:color w:val="FF0000"/>
                <w:sz w:val="16"/>
                <w:szCs w:val="16"/>
                <w:u w:val="single"/>
                <w:lang w:val="en-GB"/>
              </w:rPr>
              <w:t>Alt</w:t>
            </w:r>
            <w:proofErr w:type="spellEnd"/>
            <w:r w:rsidRPr="007B08FF">
              <w:rPr>
                <w:rFonts w:ascii="Arial" w:eastAsia="Batang" w:hAnsi="Arial" w:cs="Arial"/>
                <w:sz w:val="16"/>
                <w:szCs w:val="16"/>
                <w:lang w:val="en-GB"/>
              </w:rPr>
              <w:t xml:space="preserve"> 2: </w:t>
            </w:r>
          </w:p>
          <w:p w14:paraId="710D0515"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UL transmissions within UL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 xml:space="preserve"> are allowed in the symbol</w:t>
            </w:r>
          </w:p>
          <w:p w14:paraId="1B88F8EF"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The RBs outside the UL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 xml:space="preserve"> can be used as either UL, or DL excluding </w:t>
            </w:r>
            <w:proofErr w:type="spellStart"/>
            <w:r w:rsidRPr="007B08FF">
              <w:rPr>
                <w:rFonts w:ascii="Arial" w:eastAsia="Batang" w:hAnsi="Arial" w:cs="Arial"/>
                <w:sz w:val="16"/>
                <w:szCs w:val="16"/>
                <w:lang w:val="en-GB"/>
              </w:rPr>
              <w:t>guardband</w:t>
            </w:r>
            <w:proofErr w:type="spellEnd"/>
            <w:r w:rsidRPr="007B08FF">
              <w:rPr>
                <w:rFonts w:ascii="Arial" w:eastAsia="Batang" w:hAnsi="Arial" w:cs="Arial"/>
                <w:sz w:val="16"/>
                <w:szCs w:val="16"/>
                <w:lang w:val="en-GB"/>
              </w:rPr>
              <w:t xml:space="preserve">(s) if used, in the symbol from </w:t>
            </w:r>
            <w:proofErr w:type="spellStart"/>
            <w:r w:rsidRPr="007B08FF">
              <w:rPr>
                <w:rFonts w:ascii="Arial" w:eastAsia="Batang" w:hAnsi="Arial" w:cs="Arial"/>
                <w:sz w:val="16"/>
                <w:szCs w:val="16"/>
                <w:lang w:val="en-GB"/>
              </w:rPr>
              <w:t>gNB’s</w:t>
            </w:r>
            <w:proofErr w:type="spellEnd"/>
            <w:r w:rsidRPr="007B08FF">
              <w:rPr>
                <w:rFonts w:ascii="Arial" w:eastAsia="Batang" w:hAnsi="Arial" w:cs="Arial"/>
                <w:sz w:val="16"/>
                <w:szCs w:val="16"/>
                <w:lang w:val="en-GB"/>
              </w:rPr>
              <w:t xml:space="preserve"> perspective, and the transmission direction for all those RBs is the same</w:t>
            </w:r>
          </w:p>
          <w:p w14:paraId="70C29780" w14:textId="77777777" w:rsidR="007B08FF" w:rsidRPr="007B08FF" w:rsidRDefault="007B08FF" w:rsidP="007B08FF">
            <w:pPr>
              <w:numPr>
                <w:ilvl w:val="1"/>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FFS: SBFD aware UE behaviours</w:t>
            </w:r>
          </w:p>
          <w:p w14:paraId="743B0FEB" w14:textId="77777777" w:rsidR="007B08FF" w:rsidRPr="007B08FF" w:rsidRDefault="007B08FF" w:rsidP="007B08FF">
            <w:pPr>
              <w:numPr>
                <w:ilvl w:val="1"/>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FFS: Whether or not signalling of </w:t>
            </w:r>
            <w:proofErr w:type="spellStart"/>
            <w:r w:rsidRPr="007B08FF">
              <w:rPr>
                <w:rFonts w:ascii="Arial" w:eastAsia="Batang" w:hAnsi="Arial" w:cs="Arial"/>
                <w:sz w:val="16"/>
                <w:szCs w:val="16"/>
                <w:lang w:val="en-GB"/>
              </w:rPr>
              <w:t>guardband</w:t>
            </w:r>
            <w:proofErr w:type="spellEnd"/>
            <w:r w:rsidRPr="007B08FF">
              <w:rPr>
                <w:rFonts w:ascii="Arial" w:eastAsia="Batang" w:hAnsi="Arial" w:cs="Arial"/>
                <w:sz w:val="16"/>
                <w:szCs w:val="16"/>
                <w:lang w:val="en-GB"/>
              </w:rPr>
              <w:t>(s) is needed</w:t>
            </w:r>
          </w:p>
          <w:p w14:paraId="18DEA57B"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FFS: Whether or not the symbol can be converted to a DL-only symbol</w:t>
            </w:r>
          </w:p>
          <w:p w14:paraId="307F23F2"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Frequency locations of DL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(s) are known to the SBFD aware UE</w:t>
            </w:r>
          </w:p>
          <w:p w14:paraId="1892C09A" w14:textId="77777777" w:rsidR="007B08FF" w:rsidRPr="007B08FF" w:rsidRDefault="007B08FF" w:rsidP="007B08FF">
            <w:pPr>
              <w:numPr>
                <w:ilvl w:val="0"/>
                <w:numId w:val="54"/>
              </w:numPr>
              <w:spacing w:line="252" w:lineRule="auto"/>
              <w:jc w:val="both"/>
              <w:rPr>
                <w:rFonts w:ascii="Arial" w:eastAsia="Batang" w:hAnsi="Arial" w:cs="Arial"/>
                <w:sz w:val="16"/>
                <w:szCs w:val="16"/>
                <w:lang w:val="en-GB"/>
              </w:rPr>
            </w:pPr>
            <w:r w:rsidRPr="007B08FF">
              <w:rPr>
                <w:rFonts w:ascii="Arial" w:eastAsia="Batang" w:hAnsi="Arial" w:cs="Arial"/>
                <w:sz w:val="16"/>
                <w:szCs w:val="16"/>
                <w:lang w:val="en-GB"/>
              </w:rPr>
              <w:t xml:space="preserve">DL receptions within DL </w:t>
            </w:r>
            <w:proofErr w:type="spellStart"/>
            <w:r w:rsidRPr="007B08FF">
              <w:rPr>
                <w:rFonts w:ascii="Arial" w:eastAsia="Batang" w:hAnsi="Arial" w:cs="Arial"/>
                <w:sz w:val="16"/>
                <w:szCs w:val="16"/>
                <w:lang w:val="en-GB"/>
              </w:rPr>
              <w:t>subband</w:t>
            </w:r>
            <w:proofErr w:type="spellEnd"/>
            <w:r w:rsidRPr="007B08FF">
              <w:rPr>
                <w:rFonts w:ascii="Arial" w:eastAsia="Batang" w:hAnsi="Arial" w:cs="Arial"/>
                <w:sz w:val="16"/>
                <w:szCs w:val="16"/>
                <w:lang w:val="en-GB"/>
              </w:rPr>
              <w:t>(s) are allowed in the symbol</w:t>
            </w:r>
          </w:p>
        </w:tc>
      </w:tr>
    </w:tbl>
    <w:p w14:paraId="2931D0D3" w14:textId="77777777" w:rsidR="007B08FF" w:rsidRPr="000148AE" w:rsidRDefault="007B08FF" w:rsidP="000148AE">
      <w:pPr>
        <w:jc w:val="both"/>
        <w:rPr>
          <w:rFonts w:eastAsiaTheme="minorEastAsia"/>
          <w:bCs/>
          <w:sz w:val="20"/>
          <w:szCs w:val="20"/>
          <w:highlight w:val="green"/>
          <w:lang w:val="en-GB" w:eastAsia="zh-CN"/>
        </w:rPr>
      </w:pPr>
    </w:p>
    <w:p w14:paraId="7E4124AB" w14:textId="77777777" w:rsidR="007B08FF" w:rsidRPr="007B08FF" w:rsidRDefault="007B08FF" w:rsidP="007B08FF">
      <w:pPr>
        <w:rPr>
          <w:rFonts w:ascii="Times" w:eastAsia="Batang" w:hAnsi="Times"/>
          <w:sz w:val="20"/>
          <w:szCs w:val="21"/>
          <w:highlight w:val="green"/>
          <w:lang w:val="en-GB" w:eastAsia="zh-CN"/>
        </w:rPr>
      </w:pPr>
      <w:r w:rsidRPr="007B08FF">
        <w:rPr>
          <w:rFonts w:ascii="Times" w:eastAsia="Batang" w:hAnsi="Times"/>
          <w:sz w:val="20"/>
          <w:szCs w:val="20"/>
          <w:highlight w:val="green"/>
          <w:lang w:eastAsia="zh-CN"/>
        </w:rPr>
        <w:t>Agreement:</w:t>
      </w:r>
    </w:p>
    <w:p w14:paraId="2428BBE5" w14:textId="77777777" w:rsidR="007B08FF" w:rsidRPr="007B08FF" w:rsidRDefault="007B08FF" w:rsidP="007B08FF">
      <w:pPr>
        <w:rPr>
          <w:rFonts w:eastAsia="Batang"/>
          <w:sz w:val="20"/>
          <w:lang w:val="en-GB" w:eastAsia="zh-CN"/>
        </w:rPr>
      </w:pPr>
      <w:r w:rsidRPr="007B08FF">
        <w:rPr>
          <w:rFonts w:eastAsia="Batang"/>
          <w:sz w:val="20"/>
          <w:lang w:val="en-GB" w:eastAsia="zh-CN"/>
        </w:rPr>
        <w:t xml:space="preserve">For SBFD-aware UEs, Option 1 </w:t>
      </w:r>
      <w:r w:rsidRPr="007B08FF">
        <w:rPr>
          <w:rFonts w:eastAsia="Batang"/>
          <w:color w:val="FF0000"/>
          <w:sz w:val="20"/>
          <w:lang w:val="en-GB" w:eastAsia="zh-CN"/>
        </w:rPr>
        <w:t>with update</w:t>
      </w:r>
      <w:r w:rsidRPr="007B08FF">
        <w:rPr>
          <w:rFonts w:eastAsia="Batang"/>
          <w:sz w:val="20"/>
          <w:lang w:val="en-GB" w:eastAsia="zh-CN"/>
        </w:rPr>
        <w:t xml:space="preserve"> is agreed for resource allocation in frequency-domain in case of unaligned boundaries between RBG and SBFD </w:t>
      </w:r>
      <w:proofErr w:type="spellStart"/>
      <w:r w:rsidRPr="007B08FF">
        <w:rPr>
          <w:rFonts w:eastAsia="Batang"/>
          <w:sz w:val="20"/>
          <w:lang w:val="en-GB" w:eastAsia="zh-CN"/>
        </w:rPr>
        <w:t>subbands</w:t>
      </w:r>
      <w:proofErr w:type="spellEnd"/>
      <w:r w:rsidRPr="007B08FF">
        <w:rPr>
          <w:rFonts w:eastAsia="Batang"/>
          <w:sz w:val="20"/>
          <w:lang w:val="en-GB" w:eastAsia="zh-CN"/>
        </w:rPr>
        <w:t xml:space="preserve"> for better resource utilization. </w:t>
      </w:r>
    </w:p>
    <w:p w14:paraId="49BCF8C3" w14:textId="77777777" w:rsidR="007B08FF" w:rsidRPr="007B08FF" w:rsidRDefault="007B08FF" w:rsidP="007B08FF">
      <w:pPr>
        <w:rPr>
          <w:rFonts w:eastAsia="Batang"/>
          <w:sz w:val="20"/>
          <w:lang w:val="en-GB" w:eastAsia="zh-CN"/>
        </w:rPr>
      </w:pPr>
      <w:r w:rsidRPr="007B08FF">
        <w:rPr>
          <w:rFonts w:eastAsia="Batang"/>
          <w:sz w:val="20"/>
          <w:lang w:val="en-GB" w:eastAsia="zh-CN"/>
        </w:rPr>
        <w:t xml:space="preserve">For an RBG that overlaps the </w:t>
      </w:r>
      <w:proofErr w:type="spellStart"/>
      <w:r w:rsidRPr="007B08FF">
        <w:rPr>
          <w:rFonts w:eastAsia="Batang"/>
          <w:sz w:val="20"/>
          <w:lang w:val="en-GB" w:eastAsia="zh-CN"/>
        </w:rPr>
        <w:t>subband</w:t>
      </w:r>
      <w:proofErr w:type="spellEnd"/>
      <w:r w:rsidRPr="007B08FF">
        <w:rPr>
          <w:rFonts w:eastAsia="Batang"/>
          <w:sz w:val="20"/>
          <w:lang w:val="en-GB" w:eastAsia="zh-CN"/>
        </w:rPr>
        <w:t xml:space="preserve"> boundary,</w:t>
      </w:r>
    </w:p>
    <w:p w14:paraId="71A02FFF" w14:textId="77777777" w:rsidR="007B08FF" w:rsidRPr="007B08FF" w:rsidRDefault="007B08FF" w:rsidP="007B08FF">
      <w:pPr>
        <w:numPr>
          <w:ilvl w:val="0"/>
          <w:numId w:val="45"/>
        </w:numPr>
        <w:overflowPunct w:val="0"/>
        <w:autoSpaceDE w:val="0"/>
        <w:autoSpaceDN w:val="0"/>
        <w:adjustRightInd w:val="0"/>
        <w:spacing w:after="180"/>
        <w:contextualSpacing/>
        <w:textAlignment w:val="baseline"/>
        <w:rPr>
          <w:rFonts w:eastAsia="宋体"/>
          <w:sz w:val="20"/>
          <w:szCs w:val="20"/>
        </w:rPr>
      </w:pPr>
      <w:r w:rsidRPr="007B08FF">
        <w:rPr>
          <w:rFonts w:eastAsia="宋体"/>
          <w:sz w:val="20"/>
          <w:szCs w:val="20"/>
          <w:lang w:eastAsia="zh-CN"/>
        </w:rPr>
        <w:t xml:space="preserve">Option 1 </w:t>
      </w:r>
      <w:r w:rsidRPr="007B08FF">
        <w:rPr>
          <w:rFonts w:eastAsia="宋体"/>
          <w:color w:val="FF0000"/>
          <w:sz w:val="20"/>
          <w:szCs w:val="20"/>
          <w:lang w:eastAsia="zh-CN"/>
        </w:rPr>
        <w:t>(with update)</w:t>
      </w:r>
      <w:r w:rsidRPr="007B08FF">
        <w:rPr>
          <w:rFonts w:eastAsia="宋体"/>
          <w:sz w:val="20"/>
          <w:szCs w:val="20"/>
          <w:lang w:eastAsia="zh-CN"/>
        </w:rPr>
        <w:t xml:space="preserve">: </w:t>
      </w:r>
    </w:p>
    <w:p w14:paraId="295E3DB4" w14:textId="77777777" w:rsidR="007B08FF" w:rsidRPr="007B08FF" w:rsidRDefault="007B08FF" w:rsidP="007B08FF">
      <w:pPr>
        <w:numPr>
          <w:ilvl w:val="1"/>
          <w:numId w:val="45"/>
        </w:numPr>
        <w:overflowPunct w:val="0"/>
        <w:autoSpaceDE w:val="0"/>
        <w:autoSpaceDN w:val="0"/>
        <w:adjustRightInd w:val="0"/>
        <w:spacing w:after="180"/>
        <w:contextualSpacing/>
        <w:textAlignment w:val="baseline"/>
        <w:rPr>
          <w:rFonts w:eastAsia="宋体"/>
          <w:sz w:val="20"/>
          <w:szCs w:val="20"/>
          <w:lang w:eastAsia="zh-CN"/>
        </w:rPr>
      </w:pPr>
      <w:r w:rsidRPr="007B08FF">
        <w:rPr>
          <w:rFonts w:eastAsia="宋体"/>
          <w:color w:val="FF0000"/>
          <w:sz w:val="20"/>
          <w:szCs w:val="20"/>
          <w:lang w:eastAsia="zh-CN"/>
        </w:rPr>
        <w:t xml:space="preserve">The </w:t>
      </w:r>
      <w:r w:rsidRPr="007B08FF">
        <w:rPr>
          <w:rFonts w:eastAsia="宋体"/>
          <w:sz w:val="20"/>
          <w:szCs w:val="20"/>
          <w:lang w:eastAsia="zh-CN"/>
        </w:rPr>
        <w:t xml:space="preserve">Part of the DL RBG inside the DL </w:t>
      </w:r>
      <w:proofErr w:type="spellStart"/>
      <w:r w:rsidRPr="007B08FF">
        <w:rPr>
          <w:rFonts w:eastAsia="宋体"/>
          <w:sz w:val="20"/>
          <w:szCs w:val="20"/>
          <w:lang w:eastAsia="zh-CN"/>
        </w:rPr>
        <w:t>subband</w:t>
      </w:r>
      <w:proofErr w:type="spellEnd"/>
      <w:r w:rsidRPr="007B08FF">
        <w:rPr>
          <w:rFonts w:eastAsia="宋体"/>
          <w:sz w:val="20"/>
          <w:szCs w:val="20"/>
          <w:lang w:eastAsia="zh-CN"/>
        </w:rPr>
        <w:t xml:space="preserve"> can be used</w:t>
      </w:r>
    </w:p>
    <w:p w14:paraId="1F71E3CE" w14:textId="77777777" w:rsidR="007B08FF" w:rsidRPr="007B08FF" w:rsidRDefault="007B08FF" w:rsidP="007B08FF">
      <w:pPr>
        <w:numPr>
          <w:ilvl w:val="1"/>
          <w:numId w:val="45"/>
        </w:numPr>
        <w:overflowPunct w:val="0"/>
        <w:autoSpaceDE w:val="0"/>
        <w:autoSpaceDN w:val="0"/>
        <w:adjustRightInd w:val="0"/>
        <w:spacing w:after="180"/>
        <w:contextualSpacing/>
        <w:textAlignment w:val="baseline"/>
        <w:rPr>
          <w:rFonts w:eastAsia="宋体"/>
          <w:sz w:val="20"/>
          <w:szCs w:val="20"/>
          <w:lang w:eastAsia="zh-CN"/>
        </w:rPr>
      </w:pPr>
      <w:r w:rsidRPr="007B08FF">
        <w:rPr>
          <w:rFonts w:eastAsia="宋体"/>
          <w:color w:val="FF0000"/>
          <w:sz w:val="20"/>
          <w:szCs w:val="20"/>
          <w:lang w:eastAsia="zh-CN"/>
        </w:rPr>
        <w:t xml:space="preserve">The </w:t>
      </w:r>
      <w:r w:rsidRPr="007B08FF">
        <w:rPr>
          <w:rFonts w:eastAsia="宋体"/>
          <w:sz w:val="20"/>
          <w:szCs w:val="20"/>
          <w:lang w:eastAsia="zh-CN"/>
        </w:rPr>
        <w:t xml:space="preserve">Part of the UL RBG inside the UL </w:t>
      </w:r>
      <w:proofErr w:type="spellStart"/>
      <w:r w:rsidRPr="007B08FF">
        <w:rPr>
          <w:rFonts w:eastAsia="宋体"/>
          <w:sz w:val="20"/>
          <w:szCs w:val="20"/>
          <w:lang w:eastAsia="zh-CN"/>
        </w:rPr>
        <w:t>subband</w:t>
      </w:r>
      <w:proofErr w:type="spellEnd"/>
      <w:r w:rsidRPr="007B08FF">
        <w:rPr>
          <w:rFonts w:eastAsia="宋体"/>
          <w:sz w:val="20"/>
          <w:szCs w:val="20"/>
          <w:lang w:eastAsia="zh-CN"/>
        </w:rPr>
        <w:t xml:space="preserve"> can be used</w:t>
      </w:r>
    </w:p>
    <w:p w14:paraId="5D218BC9" w14:textId="77777777" w:rsidR="007B08FF" w:rsidRPr="000148AE" w:rsidRDefault="007B08FF" w:rsidP="000148AE">
      <w:pPr>
        <w:jc w:val="both"/>
        <w:rPr>
          <w:rFonts w:eastAsiaTheme="minorEastAsia"/>
          <w:bCs/>
          <w:sz w:val="20"/>
          <w:szCs w:val="20"/>
          <w:highlight w:val="green"/>
          <w:lang w:eastAsia="zh-CN"/>
        </w:rPr>
      </w:pPr>
    </w:p>
    <w:p w14:paraId="3D0CA9E6" w14:textId="77777777" w:rsidR="007B08FF" w:rsidRPr="007B08FF" w:rsidRDefault="007B08FF" w:rsidP="007B08FF">
      <w:pPr>
        <w:rPr>
          <w:rFonts w:eastAsia="Malgun Gothic"/>
          <w:bCs/>
          <w:sz w:val="20"/>
          <w:szCs w:val="20"/>
          <w:highlight w:val="green"/>
          <w:lang w:val="en-GB" w:eastAsia="zh-CN"/>
        </w:rPr>
      </w:pPr>
      <w:r w:rsidRPr="007B08FF">
        <w:rPr>
          <w:rFonts w:eastAsia="Malgun Gothic"/>
          <w:bCs/>
          <w:sz w:val="20"/>
          <w:szCs w:val="20"/>
          <w:highlight w:val="green"/>
          <w:lang w:val="en-GB" w:eastAsia="zh-CN"/>
        </w:rPr>
        <w:t>Agreement</w:t>
      </w:r>
    </w:p>
    <w:p w14:paraId="29DEAAC8" w14:textId="77777777" w:rsidR="007B08FF" w:rsidRPr="007B08FF" w:rsidRDefault="007B08FF" w:rsidP="007B08FF">
      <w:pPr>
        <w:rPr>
          <w:rFonts w:eastAsia="Malgun Gothic"/>
          <w:sz w:val="20"/>
          <w:szCs w:val="20"/>
          <w:lang w:eastAsia="x-none"/>
        </w:rPr>
      </w:pPr>
      <w:r w:rsidRPr="007B08FF">
        <w:rPr>
          <w:rFonts w:eastAsia="Malgun Gothic"/>
          <w:sz w:val="20"/>
          <w:szCs w:val="20"/>
          <w:lang w:eastAsia="x-none"/>
        </w:rPr>
        <w:t xml:space="preserve">For semi-static SBFD, a SBFD aware UE does not transmit UL channels/signals or receive DL channels/signals on the </w:t>
      </w:r>
      <w:proofErr w:type="spellStart"/>
      <w:r w:rsidRPr="007B08FF">
        <w:rPr>
          <w:rFonts w:eastAsia="Malgun Gothic"/>
          <w:sz w:val="20"/>
          <w:szCs w:val="20"/>
          <w:lang w:eastAsia="x-none"/>
        </w:rPr>
        <w:t>guardband</w:t>
      </w:r>
      <w:proofErr w:type="spellEnd"/>
      <w:r w:rsidRPr="007B08FF">
        <w:rPr>
          <w:rFonts w:eastAsia="Malgun Gothic"/>
          <w:sz w:val="20"/>
          <w:szCs w:val="20"/>
          <w:lang w:eastAsia="x-none"/>
        </w:rPr>
        <w:t>(s) that the UE is aware of.</w:t>
      </w:r>
    </w:p>
    <w:p w14:paraId="5E4A8668" w14:textId="77777777" w:rsidR="007B08FF" w:rsidRPr="007B08FF" w:rsidRDefault="007B08FF" w:rsidP="007B08FF">
      <w:pPr>
        <w:numPr>
          <w:ilvl w:val="0"/>
          <w:numId w:val="55"/>
        </w:numPr>
        <w:overflowPunct w:val="0"/>
        <w:autoSpaceDE w:val="0"/>
        <w:autoSpaceDN w:val="0"/>
        <w:adjustRightInd w:val="0"/>
        <w:spacing w:after="180"/>
        <w:contextualSpacing/>
        <w:textAlignment w:val="baseline"/>
        <w:rPr>
          <w:rFonts w:eastAsia="宋体"/>
          <w:sz w:val="20"/>
          <w:szCs w:val="20"/>
          <w:lang w:eastAsia="ja-JP"/>
        </w:rPr>
      </w:pPr>
      <w:r w:rsidRPr="007B08FF">
        <w:rPr>
          <w:rFonts w:eastAsia="宋体"/>
          <w:sz w:val="20"/>
          <w:szCs w:val="20"/>
          <w:lang w:eastAsia="ja-JP"/>
        </w:rPr>
        <w:t xml:space="preserve">FFS: Measurement in </w:t>
      </w:r>
      <w:proofErr w:type="spellStart"/>
      <w:r w:rsidRPr="007B08FF">
        <w:rPr>
          <w:rFonts w:eastAsia="宋体"/>
          <w:sz w:val="20"/>
          <w:szCs w:val="20"/>
          <w:lang w:eastAsia="ja-JP"/>
        </w:rPr>
        <w:t>guardband</w:t>
      </w:r>
      <w:proofErr w:type="spellEnd"/>
      <w:r w:rsidRPr="007B08FF">
        <w:rPr>
          <w:rFonts w:eastAsia="宋体"/>
          <w:sz w:val="20"/>
          <w:szCs w:val="20"/>
          <w:lang w:eastAsia="ja-JP"/>
        </w:rPr>
        <w:t xml:space="preserve"> for the purpose of CLI measurement.</w:t>
      </w:r>
    </w:p>
    <w:p w14:paraId="387D6A00" w14:textId="64EF9571" w:rsidR="007B08FF" w:rsidRPr="000148AE" w:rsidRDefault="007B08FF" w:rsidP="007B08FF">
      <w:pPr>
        <w:jc w:val="both"/>
        <w:rPr>
          <w:rFonts w:eastAsiaTheme="minorEastAsia"/>
          <w:bCs/>
          <w:sz w:val="20"/>
          <w:szCs w:val="20"/>
          <w:highlight w:val="green"/>
          <w:lang w:eastAsia="zh-CN"/>
        </w:rPr>
      </w:pPr>
    </w:p>
    <w:p w14:paraId="38596B46" w14:textId="77777777" w:rsidR="007B08FF" w:rsidRPr="007B08FF" w:rsidRDefault="007B08FF" w:rsidP="007B08FF">
      <w:pPr>
        <w:rPr>
          <w:rFonts w:eastAsia="Malgun Gothic"/>
          <w:bCs/>
          <w:sz w:val="20"/>
          <w:szCs w:val="20"/>
          <w:highlight w:val="green"/>
          <w:lang w:val="en-GB" w:eastAsia="zh-CN"/>
        </w:rPr>
      </w:pPr>
      <w:r w:rsidRPr="007B08FF">
        <w:rPr>
          <w:rFonts w:eastAsia="Malgun Gothic"/>
          <w:bCs/>
          <w:sz w:val="20"/>
          <w:szCs w:val="20"/>
          <w:highlight w:val="green"/>
          <w:lang w:val="en-GB" w:eastAsia="zh-CN"/>
        </w:rPr>
        <w:t>Agreement</w:t>
      </w:r>
    </w:p>
    <w:p w14:paraId="59751E24" w14:textId="77777777" w:rsidR="007B08FF" w:rsidRPr="007B08FF" w:rsidRDefault="007B08FF" w:rsidP="007B08FF">
      <w:pPr>
        <w:rPr>
          <w:rFonts w:eastAsia="微软雅黑"/>
          <w:sz w:val="20"/>
          <w:szCs w:val="20"/>
          <w:lang w:val="en-GB" w:eastAsia="zh-CN"/>
        </w:rPr>
      </w:pPr>
      <w:r w:rsidRPr="007B08FF">
        <w:rPr>
          <w:rFonts w:eastAsia="Malgun Gothic"/>
          <w:sz w:val="20"/>
          <w:szCs w:val="20"/>
          <w:lang w:val="en-GB" w:eastAsia="zh-CN"/>
        </w:rPr>
        <w:t>F</w:t>
      </w:r>
      <w:r w:rsidRPr="007B08FF">
        <w:rPr>
          <w:rFonts w:eastAsia="微软雅黑"/>
          <w:sz w:val="20"/>
          <w:szCs w:val="20"/>
          <w:lang w:val="en-GB" w:eastAsia="zh-CN"/>
        </w:rPr>
        <w:t xml:space="preserve">or semi-static SBFD, for a CSI-RS resource which overlaps with SBFD </w:t>
      </w:r>
      <w:proofErr w:type="spellStart"/>
      <w:r w:rsidRPr="007B08FF">
        <w:rPr>
          <w:rFonts w:eastAsia="微软雅黑"/>
          <w:sz w:val="20"/>
          <w:szCs w:val="20"/>
          <w:lang w:val="en-GB" w:eastAsia="zh-CN"/>
        </w:rPr>
        <w:t>subband</w:t>
      </w:r>
      <w:proofErr w:type="spellEnd"/>
      <w:r w:rsidRPr="007B08FF">
        <w:rPr>
          <w:rFonts w:eastAsia="微软雅黑"/>
          <w:sz w:val="20"/>
          <w:szCs w:val="20"/>
          <w:lang w:val="en-GB" w:eastAsia="zh-CN"/>
        </w:rPr>
        <w:t xml:space="preserve"> boundaries, only CSI-RS resources within DL </w:t>
      </w:r>
      <w:proofErr w:type="spellStart"/>
      <w:r w:rsidRPr="007B08FF">
        <w:rPr>
          <w:rFonts w:eastAsia="微软雅黑"/>
          <w:sz w:val="20"/>
          <w:szCs w:val="20"/>
          <w:lang w:val="en-GB" w:eastAsia="zh-CN"/>
        </w:rPr>
        <w:t>subband</w:t>
      </w:r>
      <w:proofErr w:type="spellEnd"/>
      <w:r w:rsidRPr="007B08FF">
        <w:rPr>
          <w:rFonts w:eastAsia="微软雅黑"/>
          <w:sz w:val="20"/>
          <w:szCs w:val="20"/>
          <w:lang w:val="en-GB" w:eastAsia="zh-CN"/>
        </w:rPr>
        <w:t>(s) are valid for SBFD-aware UE.</w:t>
      </w:r>
    </w:p>
    <w:p w14:paraId="7D123061" w14:textId="77777777" w:rsidR="007B08FF" w:rsidRPr="007B08FF" w:rsidRDefault="007B08FF" w:rsidP="007B08FF">
      <w:pPr>
        <w:numPr>
          <w:ilvl w:val="1"/>
          <w:numId w:val="56"/>
        </w:numPr>
        <w:rPr>
          <w:rFonts w:eastAsia="Malgun Gothic"/>
          <w:sz w:val="20"/>
          <w:szCs w:val="20"/>
          <w:lang w:val="en-GB" w:eastAsia="zh-CN"/>
        </w:rPr>
      </w:pPr>
      <w:r w:rsidRPr="007B08FF">
        <w:rPr>
          <w:rFonts w:eastAsia="Malgun Gothic"/>
          <w:sz w:val="20"/>
          <w:szCs w:val="20"/>
        </w:rPr>
        <w:t xml:space="preserve">For </w:t>
      </w:r>
      <w:r w:rsidRPr="007B08FF">
        <w:rPr>
          <w:rFonts w:eastAsia="微软雅黑"/>
          <w:sz w:val="20"/>
          <w:szCs w:val="20"/>
          <w:lang w:val="en-GB"/>
        </w:rPr>
        <w:t>semi-static SBFD, for</w:t>
      </w:r>
      <w:r w:rsidRPr="007B08FF">
        <w:rPr>
          <w:rFonts w:eastAsia="Malgun Gothic"/>
          <w:sz w:val="20"/>
          <w:szCs w:val="20"/>
        </w:rPr>
        <w:t xml:space="preserve"> a CSI reporting </w:t>
      </w:r>
      <w:proofErr w:type="spellStart"/>
      <w:r w:rsidRPr="007B08FF">
        <w:rPr>
          <w:rFonts w:eastAsia="Malgun Gothic"/>
          <w:sz w:val="20"/>
          <w:szCs w:val="20"/>
        </w:rPr>
        <w:t>subband</w:t>
      </w:r>
      <w:proofErr w:type="spellEnd"/>
      <w:r w:rsidRPr="007B08FF">
        <w:rPr>
          <w:rFonts w:eastAsia="Malgun Gothic"/>
          <w:sz w:val="20"/>
          <w:szCs w:val="20"/>
        </w:rPr>
        <w:t xml:space="preserve"> which overlaps with SBFD </w:t>
      </w:r>
      <w:proofErr w:type="spellStart"/>
      <w:r w:rsidRPr="007B08FF">
        <w:rPr>
          <w:rFonts w:eastAsia="Malgun Gothic"/>
          <w:sz w:val="20"/>
          <w:szCs w:val="20"/>
        </w:rPr>
        <w:t>subband</w:t>
      </w:r>
      <w:proofErr w:type="spellEnd"/>
      <w:r w:rsidRPr="007B08FF">
        <w:rPr>
          <w:rFonts w:eastAsia="Malgun Gothic"/>
          <w:sz w:val="20"/>
          <w:szCs w:val="20"/>
        </w:rPr>
        <w:t xml:space="preserve"> boundaries, CSI report is derived based on CSI-RS resources excluding CSI-RS resources outside DL </w:t>
      </w:r>
      <w:proofErr w:type="spellStart"/>
      <w:r w:rsidRPr="007B08FF">
        <w:rPr>
          <w:rFonts w:eastAsia="Malgun Gothic"/>
          <w:sz w:val="20"/>
          <w:szCs w:val="20"/>
        </w:rPr>
        <w:t>subband</w:t>
      </w:r>
      <w:proofErr w:type="spellEnd"/>
      <w:r w:rsidRPr="007B08FF">
        <w:rPr>
          <w:rFonts w:eastAsia="Malgun Gothic"/>
          <w:sz w:val="20"/>
          <w:szCs w:val="20"/>
        </w:rPr>
        <w:t>(s).</w:t>
      </w:r>
    </w:p>
    <w:p w14:paraId="5645022A" w14:textId="3070F79A" w:rsidR="007B08FF" w:rsidRPr="00B952C2" w:rsidRDefault="007B08FF" w:rsidP="007B08FF">
      <w:pPr>
        <w:jc w:val="both"/>
        <w:rPr>
          <w:rFonts w:eastAsiaTheme="minorEastAsia"/>
          <w:bCs/>
          <w:sz w:val="20"/>
          <w:szCs w:val="20"/>
          <w:highlight w:val="green"/>
          <w:lang w:val="en-GB" w:eastAsia="zh-CN"/>
        </w:rPr>
      </w:pPr>
    </w:p>
    <w:p w14:paraId="3002DCCF" w14:textId="77777777" w:rsidR="007B08FF" w:rsidRPr="007B08FF" w:rsidRDefault="007B08FF" w:rsidP="007B08FF">
      <w:pPr>
        <w:rPr>
          <w:rFonts w:eastAsia="Malgun Gothic"/>
          <w:bCs/>
          <w:sz w:val="20"/>
          <w:szCs w:val="20"/>
          <w:u w:val="single"/>
          <w:lang w:val="en-GB" w:eastAsia="zh-CN"/>
        </w:rPr>
      </w:pPr>
      <w:r w:rsidRPr="007B08FF">
        <w:rPr>
          <w:rFonts w:eastAsia="Malgun Gothic"/>
          <w:bCs/>
          <w:sz w:val="20"/>
          <w:szCs w:val="20"/>
          <w:u w:val="single"/>
          <w:lang w:val="en-GB" w:eastAsia="zh-CN"/>
        </w:rPr>
        <w:t>Conclusion</w:t>
      </w:r>
    </w:p>
    <w:p w14:paraId="78DDB382" w14:textId="77777777" w:rsidR="007B08FF" w:rsidRPr="007B08FF" w:rsidRDefault="007B08FF" w:rsidP="007B08FF">
      <w:pPr>
        <w:rPr>
          <w:rFonts w:eastAsia="Malgun Gothic"/>
          <w:sz w:val="20"/>
          <w:szCs w:val="20"/>
          <w:lang w:val="en-GB" w:eastAsia="zh-CN"/>
        </w:rPr>
      </w:pPr>
      <w:r w:rsidRPr="007B08FF">
        <w:rPr>
          <w:rFonts w:eastAsia="Malgun Gothic"/>
          <w:sz w:val="20"/>
          <w:szCs w:val="20"/>
          <w:lang w:val="en-GB" w:eastAsia="zh-CN"/>
        </w:rPr>
        <w:t xml:space="preserve">For the two options agreed in RAN1#112 for </w:t>
      </w:r>
      <w:r w:rsidRPr="007B08FF">
        <w:rPr>
          <w:rFonts w:eastAsia="Malgun Gothic"/>
          <w:sz w:val="20"/>
          <w:szCs w:val="20"/>
          <w:lang w:val="en-GB"/>
        </w:rPr>
        <w:t>UL transmissions and DL receptions across SBFD symbols and non-SBFD symbols in different slots (each transmission/reception within a slot has either all SBFD or all non-SBFD symbols)</w:t>
      </w:r>
      <w:r w:rsidRPr="007B08FF">
        <w:rPr>
          <w:rFonts w:eastAsia="Malgun Gothic"/>
          <w:sz w:val="20"/>
          <w:szCs w:val="20"/>
          <w:lang w:val="en-GB" w:eastAsia="zh-CN"/>
        </w:rPr>
        <w:t>, the following observations are agreed.</w:t>
      </w:r>
    </w:p>
    <w:p w14:paraId="6C3C78E9" w14:textId="77777777" w:rsidR="007B08FF" w:rsidRPr="007B08FF" w:rsidRDefault="007B08FF" w:rsidP="007B08FF">
      <w:pPr>
        <w:numPr>
          <w:ilvl w:val="0"/>
          <w:numId w:val="45"/>
        </w:numPr>
        <w:overflowPunct w:val="0"/>
        <w:autoSpaceDE w:val="0"/>
        <w:autoSpaceDN w:val="0"/>
        <w:adjustRightInd w:val="0"/>
        <w:spacing w:after="180"/>
        <w:contextualSpacing/>
        <w:textAlignment w:val="baseline"/>
        <w:rPr>
          <w:rFonts w:eastAsia="Malgun Gothic"/>
          <w:sz w:val="20"/>
          <w:szCs w:val="20"/>
          <w:lang w:val="en-GB" w:eastAsia="zh-CN"/>
        </w:rPr>
      </w:pPr>
      <w:r w:rsidRPr="007B08FF">
        <w:rPr>
          <w:rFonts w:eastAsia="Malgun Gothic"/>
          <w:sz w:val="20"/>
          <w:szCs w:val="20"/>
          <w:lang w:val="en-GB" w:eastAsia="zh-CN"/>
        </w:rPr>
        <w:t xml:space="preserve">Option 1 can be achieved by </w:t>
      </w:r>
      <w:proofErr w:type="spellStart"/>
      <w:r w:rsidRPr="007B08FF">
        <w:rPr>
          <w:rFonts w:eastAsia="Malgun Gothic"/>
          <w:sz w:val="20"/>
          <w:szCs w:val="20"/>
          <w:lang w:val="en-GB" w:eastAsia="zh-CN"/>
        </w:rPr>
        <w:t>gNB</w:t>
      </w:r>
      <w:proofErr w:type="spellEnd"/>
      <w:r w:rsidRPr="007B08FF">
        <w:rPr>
          <w:rFonts w:eastAsia="Malgun Gothic"/>
          <w:sz w:val="20"/>
          <w:szCs w:val="20"/>
          <w:lang w:val="en-GB" w:eastAsia="zh-CN"/>
        </w:rPr>
        <w:t xml:space="preserve"> configuration or scheduling to ensure that all transmission/reception occasions are confined to either SBFD symbols or non-SBFD symbols. Alternatively, Option 1 can be achieved by additional indication or rules to determine the transmission/reception occasions are valid within one symbol type and are invalid within the other symbol type.</w:t>
      </w:r>
    </w:p>
    <w:p w14:paraId="66F7780E" w14:textId="77777777" w:rsidR="007B08FF" w:rsidRPr="007B08FF" w:rsidRDefault="007B08FF" w:rsidP="007B08FF">
      <w:pPr>
        <w:numPr>
          <w:ilvl w:val="0"/>
          <w:numId w:val="45"/>
        </w:numPr>
        <w:tabs>
          <w:tab w:val="left" w:pos="4536"/>
        </w:tabs>
        <w:overflowPunct w:val="0"/>
        <w:autoSpaceDE w:val="0"/>
        <w:autoSpaceDN w:val="0"/>
        <w:adjustRightInd w:val="0"/>
        <w:spacing w:after="180"/>
        <w:contextualSpacing/>
        <w:textAlignment w:val="baseline"/>
        <w:rPr>
          <w:rFonts w:eastAsia="Malgun Gothic"/>
          <w:sz w:val="20"/>
          <w:szCs w:val="20"/>
          <w:lang w:val="en-GB" w:eastAsia="zh-CN"/>
        </w:rPr>
      </w:pPr>
      <w:r w:rsidRPr="007B08FF">
        <w:rPr>
          <w:rFonts w:eastAsia="Malgun Gothic"/>
          <w:sz w:val="20"/>
          <w:szCs w:val="20"/>
          <w:lang w:val="en-GB" w:eastAsia="zh-CN"/>
        </w:rPr>
        <w:t>The frequency resources, power control and beam/spatial relation for all the transmission/reception occasions can be the same for Option 1 but may be different for Option 2. If different, it may require additional specification efforts.</w:t>
      </w:r>
    </w:p>
    <w:p w14:paraId="3EC5A334" w14:textId="77777777" w:rsidR="007B08FF" w:rsidRPr="007B08FF" w:rsidRDefault="007B08FF" w:rsidP="007B08FF">
      <w:pPr>
        <w:numPr>
          <w:ilvl w:val="0"/>
          <w:numId w:val="45"/>
        </w:numPr>
        <w:overflowPunct w:val="0"/>
        <w:autoSpaceDE w:val="0"/>
        <w:autoSpaceDN w:val="0"/>
        <w:adjustRightInd w:val="0"/>
        <w:spacing w:after="180"/>
        <w:contextualSpacing/>
        <w:textAlignment w:val="baseline"/>
        <w:rPr>
          <w:rFonts w:eastAsia="Malgun Gothic"/>
          <w:sz w:val="20"/>
          <w:szCs w:val="20"/>
          <w:lang w:val="en-GB" w:eastAsia="zh-CN"/>
        </w:rPr>
      </w:pPr>
      <w:r w:rsidRPr="007B08FF">
        <w:rPr>
          <w:rFonts w:eastAsia="Malgun Gothic"/>
          <w:sz w:val="20"/>
          <w:szCs w:val="20"/>
          <w:lang w:val="en-GB" w:eastAsia="zh-CN"/>
        </w:rPr>
        <w:t>Option 1 may or may not increase the transmission/reception latency if the transmission/reception in the other symbol type is postponed and may degrade the performance if the transmission/reception in the other symbol type is dropped. Option 2 may or may not reduce the transmission/reception latency and improve coverage.</w:t>
      </w:r>
    </w:p>
    <w:p w14:paraId="78D78976" w14:textId="7FC16EBF" w:rsidR="007B08FF" w:rsidRPr="00B952C2" w:rsidRDefault="007B08FF" w:rsidP="007B08FF">
      <w:pPr>
        <w:jc w:val="both"/>
        <w:rPr>
          <w:rFonts w:eastAsiaTheme="minorEastAsia"/>
          <w:bCs/>
          <w:sz w:val="20"/>
          <w:szCs w:val="20"/>
          <w:highlight w:val="green"/>
          <w:lang w:val="en-GB" w:eastAsia="zh-CN"/>
        </w:rPr>
      </w:pPr>
    </w:p>
    <w:p w14:paraId="5B1BF27B" w14:textId="77777777" w:rsidR="007B08FF" w:rsidRPr="007B08FF" w:rsidRDefault="007B08FF" w:rsidP="007B08FF">
      <w:pPr>
        <w:rPr>
          <w:rFonts w:eastAsia="Malgun Gothic"/>
          <w:bCs/>
          <w:sz w:val="20"/>
          <w:szCs w:val="20"/>
          <w:highlight w:val="green"/>
          <w:lang w:val="en-GB" w:eastAsia="zh-CN"/>
        </w:rPr>
      </w:pPr>
      <w:r w:rsidRPr="007B08FF">
        <w:rPr>
          <w:rFonts w:eastAsia="Malgun Gothic"/>
          <w:bCs/>
          <w:sz w:val="20"/>
          <w:szCs w:val="20"/>
          <w:highlight w:val="green"/>
          <w:lang w:val="en-GB" w:eastAsia="zh-CN"/>
        </w:rPr>
        <w:t>Agreement</w:t>
      </w:r>
    </w:p>
    <w:p w14:paraId="5A3251B1" w14:textId="77777777" w:rsidR="007B08FF" w:rsidRPr="007B08FF" w:rsidRDefault="007B08FF" w:rsidP="007B08FF">
      <w:pPr>
        <w:rPr>
          <w:rFonts w:eastAsia="Malgun Gothic"/>
          <w:sz w:val="20"/>
          <w:szCs w:val="20"/>
          <w:lang w:val="en-GB" w:eastAsia="zh-CN"/>
        </w:rPr>
      </w:pPr>
      <w:r w:rsidRPr="007B08FF">
        <w:rPr>
          <w:rFonts w:eastAsia="Batang"/>
          <w:sz w:val="20"/>
          <w:szCs w:val="20"/>
          <w:lang w:val="en-GB"/>
        </w:rPr>
        <w:t>For inter-UE inter-</w:t>
      </w:r>
      <w:proofErr w:type="spellStart"/>
      <w:r w:rsidRPr="007B08FF">
        <w:rPr>
          <w:rFonts w:eastAsia="Batang"/>
          <w:sz w:val="20"/>
          <w:szCs w:val="20"/>
          <w:lang w:val="en-GB"/>
        </w:rPr>
        <w:t>subband</w:t>
      </w:r>
      <w:proofErr w:type="spellEnd"/>
      <w:r w:rsidRPr="007B08FF">
        <w:rPr>
          <w:rFonts w:eastAsia="Batang"/>
          <w:sz w:val="20"/>
          <w:szCs w:val="20"/>
          <w:lang w:val="en-GB"/>
        </w:rPr>
        <w:t xml:space="preserve"> CLI measurement,</w:t>
      </w:r>
      <w:r w:rsidRPr="007B08FF">
        <w:rPr>
          <w:rFonts w:eastAsia="Malgun Gothic"/>
          <w:sz w:val="20"/>
          <w:szCs w:val="20"/>
          <w:lang w:val="en-GB" w:eastAsia="zh-CN"/>
        </w:rPr>
        <w:t xml:space="preserve"> study Method#2 and Method#3 considering:</w:t>
      </w:r>
    </w:p>
    <w:p w14:paraId="5774DA8D" w14:textId="77777777" w:rsidR="007B08FF" w:rsidRPr="007B08FF" w:rsidRDefault="007B08FF" w:rsidP="007B08FF">
      <w:pPr>
        <w:numPr>
          <w:ilvl w:val="0"/>
          <w:numId w:val="57"/>
        </w:numPr>
        <w:suppressAutoHyphens/>
        <w:spacing w:line="259" w:lineRule="auto"/>
        <w:jc w:val="both"/>
        <w:rPr>
          <w:rFonts w:eastAsia="Malgun Gothic"/>
          <w:sz w:val="20"/>
          <w:szCs w:val="20"/>
          <w:lang w:val="en-GB"/>
        </w:rPr>
      </w:pPr>
      <w:r w:rsidRPr="007B08FF">
        <w:rPr>
          <w:rFonts w:eastAsia="Malgun Gothic"/>
          <w:sz w:val="20"/>
          <w:szCs w:val="20"/>
          <w:lang w:val="en-GB" w:eastAsia="zh-CN"/>
        </w:rPr>
        <w:t xml:space="preserve">Necessity/benefit compared with measurement within DL </w:t>
      </w:r>
      <w:proofErr w:type="spellStart"/>
      <w:r w:rsidRPr="007B08FF">
        <w:rPr>
          <w:rFonts w:eastAsia="Malgun Gothic"/>
          <w:sz w:val="20"/>
          <w:szCs w:val="20"/>
          <w:lang w:val="en-GB" w:eastAsia="zh-CN"/>
        </w:rPr>
        <w:t>subband</w:t>
      </w:r>
      <w:proofErr w:type="spellEnd"/>
    </w:p>
    <w:p w14:paraId="38F1389A" w14:textId="77777777" w:rsidR="007B08FF" w:rsidRPr="007B08FF" w:rsidRDefault="007B08FF" w:rsidP="007B08FF">
      <w:pPr>
        <w:numPr>
          <w:ilvl w:val="0"/>
          <w:numId w:val="57"/>
        </w:numPr>
        <w:suppressAutoHyphens/>
        <w:spacing w:line="259" w:lineRule="auto"/>
        <w:jc w:val="both"/>
        <w:rPr>
          <w:rFonts w:eastAsia="Malgun Gothic"/>
          <w:sz w:val="20"/>
          <w:szCs w:val="20"/>
          <w:lang w:val="en-GB"/>
        </w:rPr>
      </w:pPr>
      <w:r w:rsidRPr="007B08FF">
        <w:rPr>
          <w:rFonts w:eastAsia="Malgun Gothic"/>
          <w:sz w:val="20"/>
          <w:szCs w:val="20"/>
          <w:lang w:val="en-GB" w:eastAsia="zh-CN"/>
        </w:rPr>
        <w:t xml:space="preserve">Whether/how to estimate CLI from RSRP/RSSI measurements within UL </w:t>
      </w:r>
      <w:proofErr w:type="spellStart"/>
      <w:r w:rsidRPr="007B08FF">
        <w:rPr>
          <w:rFonts w:eastAsia="Malgun Gothic"/>
          <w:sz w:val="20"/>
          <w:szCs w:val="20"/>
          <w:lang w:val="en-GB" w:eastAsia="zh-CN"/>
        </w:rPr>
        <w:t>subband</w:t>
      </w:r>
      <w:proofErr w:type="spellEnd"/>
      <w:r w:rsidRPr="007B08FF">
        <w:rPr>
          <w:rFonts w:eastAsia="Malgun Gothic"/>
          <w:sz w:val="20"/>
          <w:szCs w:val="20"/>
          <w:lang w:val="en-GB" w:eastAsia="zh-CN"/>
        </w:rPr>
        <w:t xml:space="preserve"> / </w:t>
      </w:r>
      <w:proofErr w:type="spellStart"/>
      <w:r w:rsidRPr="007B08FF">
        <w:rPr>
          <w:rFonts w:eastAsia="Malgun Gothic"/>
          <w:sz w:val="20"/>
          <w:szCs w:val="20"/>
          <w:lang w:val="en-GB" w:eastAsia="zh-CN"/>
        </w:rPr>
        <w:t>guardband</w:t>
      </w:r>
      <w:proofErr w:type="spellEnd"/>
    </w:p>
    <w:p w14:paraId="19153C92" w14:textId="77777777" w:rsidR="007B08FF" w:rsidRPr="007B08FF" w:rsidRDefault="007B08FF" w:rsidP="007B08FF">
      <w:pPr>
        <w:numPr>
          <w:ilvl w:val="0"/>
          <w:numId w:val="57"/>
        </w:numPr>
        <w:suppressAutoHyphens/>
        <w:spacing w:line="259" w:lineRule="auto"/>
        <w:jc w:val="both"/>
        <w:rPr>
          <w:rFonts w:eastAsia="Malgun Gothic"/>
          <w:sz w:val="20"/>
          <w:szCs w:val="20"/>
          <w:lang w:val="en-GB"/>
        </w:rPr>
      </w:pPr>
      <w:r w:rsidRPr="007B08FF">
        <w:rPr>
          <w:rFonts w:eastAsia="Malgun Gothic"/>
          <w:sz w:val="20"/>
          <w:szCs w:val="20"/>
          <w:lang w:val="en-GB" w:eastAsia="zh-CN"/>
        </w:rPr>
        <w:t xml:space="preserve">Whether UE is required to measure RSRP/RSSI within UL </w:t>
      </w:r>
      <w:proofErr w:type="spellStart"/>
      <w:r w:rsidRPr="007B08FF">
        <w:rPr>
          <w:rFonts w:eastAsia="Malgun Gothic"/>
          <w:sz w:val="20"/>
          <w:szCs w:val="20"/>
          <w:lang w:val="en-GB" w:eastAsia="zh-CN"/>
        </w:rPr>
        <w:t>subband</w:t>
      </w:r>
      <w:proofErr w:type="spellEnd"/>
      <w:r w:rsidRPr="007B08FF">
        <w:rPr>
          <w:rFonts w:eastAsia="Malgun Gothic"/>
          <w:sz w:val="20"/>
          <w:szCs w:val="20"/>
          <w:lang w:val="en-GB" w:eastAsia="zh-CN"/>
        </w:rPr>
        <w:t xml:space="preserve"> and receive DL in DL </w:t>
      </w:r>
      <w:proofErr w:type="spellStart"/>
      <w:r w:rsidRPr="007B08FF">
        <w:rPr>
          <w:rFonts w:eastAsia="Malgun Gothic"/>
          <w:sz w:val="20"/>
          <w:szCs w:val="20"/>
          <w:lang w:val="en-GB" w:eastAsia="zh-CN"/>
        </w:rPr>
        <w:t>subband</w:t>
      </w:r>
      <w:proofErr w:type="spellEnd"/>
      <w:r w:rsidRPr="007B08FF">
        <w:rPr>
          <w:rFonts w:eastAsia="Malgun Gothic"/>
          <w:sz w:val="20"/>
          <w:szCs w:val="20"/>
          <w:lang w:val="en-GB" w:eastAsia="zh-CN"/>
        </w:rPr>
        <w:t>(s) simultaneously</w:t>
      </w:r>
    </w:p>
    <w:p w14:paraId="5EC17199" w14:textId="77777777" w:rsidR="007B08FF" w:rsidRPr="007B08FF" w:rsidRDefault="007B08FF" w:rsidP="007B08FF">
      <w:pPr>
        <w:numPr>
          <w:ilvl w:val="0"/>
          <w:numId w:val="57"/>
        </w:numPr>
        <w:suppressAutoHyphens/>
        <w:spacing w:line="259" w:lineRule="auto"/>
        <w:jc w:val="both"/>
        <w:rPr>
          <w:rFonts w:eastAsia="Malgun Gothic"/>
          <w:sz w:val="20"/>
          <w:szCs w:val="20"/>
          <w:lang w:val="en-GB"/>
        </w:rPr>
      </w:pPr>
      <w:r w:rsidRPr="007B08FF">
        <w:rPr>
          <w:rFonts w:eastAsia="Malgun Gothic"/>
          <w:sz w:val="20"/>
          <w:szCs w:val="20"/>
          <w:lang w:val="en-GB" w:eastAsia="zh-CN"/>
        </w:rPr>
        <w:t xml:space="preserve">Whether existing CLI measurement and report framework can be reused to support RSRP/RSSI measurements within UL </w:t>
      </w:r>
      <w:proofErr w:type="spellStart"/>
      <w:r w:rsidRPr="007B08FF">
        <w:rPr>
          <w:rFonts w:eastAsia="Malgun Gothic"/>
          <w:sz w:val="20"/>
          <w:szCs w:val="20"/>
          <w:lang w:val="en-GB" w:eastAsia="zh-CN"/>
        </w:rPr>
        <w:t>subband</w:t>
      </w:r>
      <w:proofErr w:type="spellEnd"/>
    </w:p>
    <w:p w14:paraId="3E2FDC24" w14:textId="77777777" w:rsidR="007B08FF" w:rsidRPr="007B08FF" w:rsidRDefault="007B08FF" w:rsidP="007B08FF">
      <w:pPr>
        <w:numPr>
          <w:ilvl w:val="1"/>
          <w:numId w:val="57"/>
        </w:numPr>
        <w:suppressAutoHyphens/>
        <w:spacing w:line="259" w:lineRule="auto"/>
        <w:jc w:val="both"/>
        <w:rPr>
          <w:rFonts w:eastAsia="Malgun Gothic"/>
          <w:sz w:val="20"/>
          <w:szCs w:val="20"/>
          <w:lang w:val="en-GB"/>
        </w:rPr>
      </w:pPr>
      <w:r w:rsidRPr="007B08FF">
        <w:rPr>
          <w:rFonts w:eastAsia="Malgun Gothic"/>
          <w:sz w:val="20"/>
          <w:szCs w:val="20"/>
          <w:lang w:val="en-GB" w:eastAsia="zh-CN"/>
        </w:rPr>
        <w:t>If not, identify the potential impact</w:t>
      </w:r>
    </w:p>
    <w:p w14:paraId="3AC29165" w14:textId="6A76F1F8" w:rsidR="007B08FF" w:rsidRPr="00B952C2" w:rsidRDefault="007B08FF" w:rsidP="007B08FF">
      <w:pPr>
        <w:jc w:val="both"/>
        <w:rPr>
          <w:rFonts w:eastAsiaTheme="minorEastAsia"/>
          <w:bCs/>
          <w:sz w:val="20"/>
          <w:szCs w:val="20"/>
          <w:highlight w:val="green"/>
          <w:lang w:val="en-GB" w:eastAsia="zh-CN"/>
        </w:rPr>
      </w:pPr>
    </w:p>
    <w:p w14:paraId="1213EA00" w14:textId="77777777" w:rsidR="007B08FF" w:rsidRPr="007B08FF" w:rsidRDefault="007B08FF" w:rsidP="007B08FF">
      <w:pPr>
        <w:rPr>
          <w:rFonts w:ascii="Times" w:eastAsia="Malgun Gothic" w:hAnsi="Times" w:cs="Times"/>
          <w:sz w:val="20"/>
          <w:szCs w:val="21"/>
          <w:u w:val="single"/>
          <w:lang w:eastAsia="zh-CN"/>
        </w:rPr>
      </w:pPr>
      <w:r w:rsidRPr="007B08FF">
        <w:rPr>
          <w:rFonts w:ascii="Times" w:eastAsia="Batang" w:hAnsi="Times" w:cs="Times"/>
          <w:sz w:val="20"/>
          <w:u w:val="single"/>
          <w:lang w:val="en-GB" w:eastAsia="zh-CN"/>
        </w:rPr>
        <w:t>Conclusion</w:t>
      </w:r>
    </w:p>
    <w:p w14:paraId="2104BDA5" w14:textId="77777777" w:rsidR="007B08FF" w:rsidRPr="007B08FF" w:rsidRDefault="007B08FF" w:rsidP="007B08FF">
      <w:pPr>
        <w:rPr>
          <w:rFonts w:ascii="Times" w:eastAsia="Batang" w:hAnsi="Times" w:cs="Times"/>
          <w:sz w:val="20"/>
          <w:lang w:val="en-GB" w:eastAsia="zh-CN"/>
        </w:rPr>
      </w:pPr>
      <w:r w:rsidRPr="007B08FF">
        <w:rPr>
          <w:rFonts w:ascii="Times" w:eastAsia="Batang" w:hAnsi="Times" w:cs="Times"/>
          <w:sz w:val="20"/>
          <w:lang w:val="en-GB" w:eastAsia="zh-CN"/>
        </w:rPr>
        <w:t xml:space="preserve">Time misalignment at </w:t>
      </w:r>
      <w:proofErr w:type="spellStart"/>
      <w:r w:rsidRPr="007B08FF">
        <w:rPr>
          <w:rFonts w:ascii="Times" w:eastAsia="Batang" w:hAnsi="Times" w:cs="Times"/>
          <w:sz w:val="20"/>
          <w:lang w:val="en-GB" w:eastAsia="zh-CN"/>
        </w:rPr>
        <w:t>gNB</w:t>
      </w:r>
      <w:proofErr w:type="spellEnd"/>
      <w:r w:rsidRPr="007B08FF">
        <w:rPr>
          <w:rFonts w:ascii="Times" w:eastAsia="Batang" w:hAnsi="Times" w:cs="Times"/>
          <w:sz w:val="20"/>
          <w:lang w:val="en-GB" w:eastAsia="zh-CN"/>
        </w:rPr>
        <w:t xml:space="preserve"> between UL receptions and DL transmissions due to configuration of non-zero </w:t>
      </w:r>
      <w:proofErr w:type="spellStart"/>
      <w:proofErr w:type="gramStart"/>
      <w:r w:rsidRPr="007B08FF">
        <w:rPr>
          <w:rFonts w:ascii="Times" w:eastAsia="Batang" w:hAnsi="Times" w:cs="Times"/>
          <w:sz w:val="20"/>
          <w:lang w:val="en-GB" w:eastAsia="zh-CN"/>
        </w:rPr>
        <w:t>N</w:t>
      </w:r>
      <w:r w:rsidRPr="007B08FF">
        <w:rPr>
          <w:rFonts w:ascii="Times" w:eastAsia="Batang" w:hAnsi="Times" w:cs="Times"/>
          <w:sz w:val="20"/>
          <w:vertAlign w:val="subscript"/>
          <w:lang w:val="en-GB" w:eastAsia="zh-CN"/>
        </w:rPr>
        <w:t>TA,offset</w:t>
      </w:r>
      <w:proofErr w:type="spellEnd"/>
      <w:proofErr w:type="gramEnd"/>
      <w:r w:rsidRPr="007B08FF">
        <w:rPr>
          <w:rFonts w:ascii="Times" w:eastAsia="Batang" w:hAnsi="Times" w:cs="Times"/>
          <w:sz w:val="20"/>
          <w:vertAlign w:val="subscript"/>
          <w:lang w:val="en-GB" w:eastAsia="zh-CN"/>
        </w:rPr>
        <w:t xml:space="preserve"> </w:t>
      </w:r>
      <w:r w:rsidRPr="007B08FF">
        <w:rPr>
          <w:rFonts w:ascii="Times" w:eastAsia="Batang" w:hAnsi="Times" w:cs="Times"/>
          <w:sz w:val="20"/>
          <w:lang w:val="en-GB" w:eastAsia="zh-CN"/>
        </w:rPr>
        <w:t xml:space="preserve">at UE can lead to increased interference assuming no </w:t>
      </w:r>
      <w:proofErr w:type="spellStart"/>
      <w:r w:rsidRPr="007B08FF">
        <w:rPr>
          <w:rFonts w:ascii="Times" w:eastAsia="Batang" w:hAnsi="Times" w:cs="Times"/>
          <w:sz w:val="20"/>
          <w:lang w:val="en-GB" w:eastAsia="zh-CN"/>
        </w:rPr>
        <w:t>gNB</w:t>
      </w:r>
      <w:proofErr w:type="spellEnd"/>
      <w:r w:rsidRPr="007B08FF">
        <w:rPr>
          <w:rFonts w:ascii="Times" w:eastAsia="Batang" w:hAnsi="Times" w:cs="Times"/>
          <w:sz w:val="20"/>
          <w:lang w:val="en-GB" w:eastAsia="zh-CN"/>
        </w:rPr>
        <w:t xml:space="preserve"> transmit chain </w:t>
      </w:r>
      <w:r w:rsidRPr="007B08FF">
        <w:rPr>
          <w:rFonts w:ascii="Times" w:eastAsia="Batang" w:hAnsi="Times" w:cs="Times"/>
          <w:strike/>
          <w:sz w:val="20"/>
          <w:lang w:val="en-GB" w:eastAsia="zh-CN"/>
        </w:rPr>
        <w:t>side</w:t>
      </w:r>
      <w:r w:rsidRPr="007B08FF">
        <w:rPr>
          <w:rFonts w:ascii="Times" w:eastAsia="Batang" w:hAnsi="Times" w:cs="Times"/>
          <w:sz w:val="20"/>
          <w:lang w:val="en-GB" w:eastAsia="zh-CN"/>
        </w:rPr>
        <w:t xml:space="preserve"> impairments and no filtering of DL </w:t>
      </w:r>
      <w:proofErr w:type="spellStart"/>
      <w:r w:rsidRPr="007B08FF">
        <w:rPr>
          <w:rFonts w:ascii="Times" w:eastAsia="Batang" w:hAnsi="Times" w:cs="Times"/>
          <w:sz w:val="20"/>
          <w:lang w:val="en-GB" w:eastAsia="zh-CN"/>
        </w:rPr>
        <w:t>subband</w:t>
      </w:r>
      <w:proofErr w:type="spellEnd"/>
      <w:r w:rsidRPr="007B08FF">
        <w:rPr>
          <w:rFonts w:ascii="Times" w:eastAsia="Batang" w:hAnsi="Times" w:cs="Times"/>
          <w:sz w:val="20"/>
          <w:lang w:val="en-GB" w:eastAsia="zh-CN"/>
        </w:rPr>
        <w:t xml:space="preserve">(s) in the </w:t>
      </w:r>
      <w:proofErr w:type="spellStart"/>
      <w:r w:rsidRPr="007B08FF">
        <w:rPr>
          <w:rFonts w:ascii="Times" w:eastAsia="Batang" w:hAnsi="Times" w:cs="Times"/>
          <w:sz w:val="20"/>
          <w:lang w:val="en-GB" w:eastAsia="zh-CN"/>
        </w:rPr>
        <w:t>gNB</w:t>
      </w:r>
      <w:proofErr w:type="spellEnd"/>
      <w:r w:rsidRPr="007B08FF">
        <w:rPr>
          <w:rFonts w:ascii="Times" w:eastAsia="Batang" w:hAnsi="Times" w:cs="Times"/>
          <w:sz w:val="20"/>
          <w:lang w:val="en-GB" w:eastAsia="zh-CN"/>
        </w:rPr>
        <w:t xml:space="preserve"> Rx chain.</w:t>
      </w:r>
    </w:p>
    <w:p w14:paraId="4DEC2CE5" w14:textId="77777777" w:rsidR="007B08FF" w:rsidRPr="007B08FF" w:rsidRDefault="007B08FF" w:rsidP="007B08FF">
      <w:pPr>
        <w:numPr>
          <w:ilvl w:val="0"/>
          <w:numId w:val="58"/>
        </w:numPr>
        <w:overflowPunct w:val="0"/>
        <w:autoSpaceDE w:val="0"/>
        <w:autoSpaceDN w:val="0"/>
        <w:adjustRightInd w:val="0"/>
        <w:spacing w:after="180"/>
        <w:contextualSpacing/>
        <w:textAlignment w:val="baseline"/>
        <w:rPr>
          <w:rFonts w:eastAsia="宋体"/>
          <w:sz w:val="20"/>
          <w:szCs w:val="20"/>
          <w:lang w:val="en-GB" w:eastAsia="zh-CN"/>
        </w:rPr>
      </w:pPr>
      <w:r w:rsidRPr="007B08FF">
        <w:rPr>
          <w:rFonts w:eastAsia="宋体"/>
          <w:sz w:val="20"/>
          <w:szCs w:val="20"/>
          <w:lang w:val="en-GB" w:eastAsia="zh-CN"/>
        </w:rPr>
        <w:t xml:space="preserve">FFS the case with </w:t>
      </w:r>
      <w:proofErr w:type="spellStart"/>
      <w:r w:rsidRPr="007B08FF">
        <w:rPr>
          <w:rFonts w:eastAsia="宋体"/>
          <w:sz w:val="20"/>
          <w:szCs w:val="20"/>
          <w:lang w:val="en-GB" w:eastAsia="zh-CN"/>
        </w:rPr>
        <w:t>gNB</w:t>
      </w:r>
      <w:proofErr w:type="spellEnd"/>
      <w:r w:rsidRPr="007B08FF">
        <w:rPr>
          <w:rFonts w:eastAsia="宋体"/>
          <w:sz w:val="20"/>
          <w:szCs w:val="20"/>
          <w:lang w:val="en-GB" w:eastAsia="zh-CN"/>
        </w:rPr>
        <w:t xml:space="preserve"> transmit chain impairments and/or filtering of DL </w:t>
      </w:r>
      <w:proofErr w:type="spellStart"/>
      <w:r w:rsidRPr="007B08FF">
        <w:rPr>
          <w:rFonts w:eastAsia="宋体"/>
          <w:sz w:val="20"/>
          <w:szCs w:val="20"/>
          <w:lang w:val="en-GB" w:eastAsia="zh-CN"/>
        </w:rPr>
        <w:t>subband</w:t>
      </w:r>
      <w:proofErr w:type="spellEnd"/>
      <w:r w:rsidRPr="007B08FF">
        <w:rPr>
          <w:rFonts w:eastAsia="宋体"/>
          <w:sz w:val="20"/>
          <w:szCs w:val="20"/>
          <w:lang w:val="en-GB" w:eastAsia="zh-CN"/>
        </w:rPr>
        <w:t xml:space="preserve">(s) in the </w:t>
      </w:r>
      <w:proofErr w:type="spellStart"/>
      <w:r w:rsidRPr="007B08FF">
        <w:rPr>
          <w:rFonts w:eastAsia="宋体"/>
          <w:sz w:val="20"/>
          <w:szCs w:val="20"/>
          <w:lang w:val="en-GB" w:eastAsia="zh-CN"/>
        </w:rPr>
        <w:t>gNB</w:t>
      </w:r>
      <w:proofErr w:type="spellEnd"/>
      <w:r w:rsidRPr="007B08FF">
        <w:rPr>
          <w:rFonts w:eastAsia="宋体"/>
          <w:sz w:val="20"/>
          <w:szCs w:val="20"/>
          <w:lang w:val="en-GB" w:eastAsia="zh-CN"/>
        </w:rPr>
        <w:t xml:space="preserve"> Rx chain</w:t>
      </w:r>
    </w:p>
    <w:p w14:paraId="788331BE" w14:textId="77777777" w:rsidR="007B08FF" w:rsidRPr="007B08FF" w:rsidRDefault="007B08FF" w:rsidP="007B08FF">
      <w:pPr>
        <w:numPr>
          <w:ilvl w:val="0"/>
          <w:numId w:val="58"/>
        </w:numPr>
        <w:overflowPunct w:val="0"/>
        <w:autoSpaceDE w:val="0"/>
        <w:autoSpaceDN w:val="0"/>
        <w:adjustRightInd w:val="0"/>
        <w:spacing w:after="180"/>
        <w:contextualSpacing/>
        <w:textAlignment w:val="baseline"/>
        <w:rPr>
          <w:rFonts w:eastAsia="宋体"/>
          <w:sz w:val="20"/>
          <w:szCs w:val="20"/>
          <w:lang w:val="en-GB" w:eastAsia="zh-CN"/>
        </w:rPr>
      </w:pPr>
      <w:r w:rsidRPr="007B08FF">
        <w:rPr>
          <w:rFonts w:eastAsia="宋体"/>
          <w:sz w:val="20"/>
          <w:szCs w:val="20"/>
          <w:lang w:val="en-GB" w:eastAsia="zh-CN"/>
        </w:rPr>
        <w:t>FFS whether/how to mitigate the interference increase, including impact to legacy UEs</w:t>
      </w:r>
    </w:p>
    <w:p w14:paraId="702DAC6E" w14:textId="233CE309" w:rsidR="007B08FF" w:rsidRPr="00B952C2" w:rsidRDefault="007B08FF" w:rsidP="007B08FF">
      <w:pPr>
        <w:jc w:val="both"/>
        <w:rPr>
          <w:rFonts w:eastAsiaTheme="minorEastAsia"/>
          <w:bCs/>
          <w:sz w:val="20"/>
          <w:szCs w:val="20"/>
          <w:highlight w:val="green"/>
          <w:lang w:val="en-GB" w:eastAsia="zh-CN"/>
        </w:rPr>
      </w:pPr>
    </w:p>
    <w:p w14:paraId="18D0FE64" w14:textId="77777777" w:rsidR="007B08FF" w:rsidRPr="007B08FF" w:rsidRDefault="007B08FF" w:rsidP="007B08FF">
      <w:pPr>
        <w:rPr>
          <w:rFonts w:ascii="Times" w:eastAsia="Malgun Gothic" w:hAnsi="Times" w:cs="Times"/>
          <w:bCs/>
          <w:sz w:val="20"/>
          <w:highlight w:val="green"/>
          <w:lang w:val="en-GB" w:eastAsia="zh-CN"/>
        </w:rPr>
      </w:pPr>
      <w:r w:rsidRPr="007B08FF">
        <w:rPr>
          <w:rFonts w:ascii="Times" w:eastAsia="Malgun Gothic" w:hAnsi="Times" w:cs="Times"/>
          <w:bCs/>
          <w:sz w:val="20"/>
          <w:highlight w:val="green"/>
          <w:lang w:val="en-GB" w:eastAsia="zh-CN"/>
        </w:rPr>
        <w:t>Agreement</w:t>
      </w:r>
    </w:p>
    <w:p w14:paraId="24BC11C1" w14:textId="77777777" w:rsidR="007B08FF" w:rsidRPr="007B08FF" w:rsidRDefault="007B08FF" w:rsidP="007B08FF">
      <w:pPr>
        <w:jc w:val="both"/>
        <w:rPr>
          <w:rFonts w:ascii="Times" w:eastAsia="Malgun Gothic" w:hAnsi="Times" w:cs="Times"/>
          <w:sz w:val="20"/>
          <w:szCs w:val="20"/>
          <w:lang w:eastAsia="zh-CN"/>
        </w:rPr>
      </w:pPr>
      <w:r w:rsidRPr="007B08FF">
        <w:rPr>
          <w:rFonts w:ascii="Times" w:eastAsia="Malgun Gothic" w:hAnsi="Times" w:cs="Times"/>
          <w:sz w:val="20"/>
          <w:szCs w:val="20"/>
          <w:lang w:eastAsia="zh-CN"/>
        </w:rPr>
        <w:t>Study the following options for SBFD operation in SSB symbols.</w:t>
      </w:r>
    </w:p>
    <w:p w14:paraId="5E01E145" w14:textId="77777777" w:rsidR="007B08FF" w:rsidRPr="007B08FF" w:rsidRDefault="007B08FF" w:rsidP="007B08FF">
      <w:pPr>
        <w:numPr>
          <w:ilvl w:val="0"/>
          <w:numId w:val="44"/>
        </w:numPr>
        <w:rPr>
          <w:rFonts w:ascii="Times" w:eastAsia="Malgun Gothic" w:hAnsi="Times"/>
          <w:sz w:val="20"/>
          <w:lang w:val="en-GB" w:eastAsia="zh-CN"/>
        </w:rPr>
      </w:pPr>
      <w:r w:rsidRPr="007B08FF">
        <w:rPr>
          <w:rFonts w:ascii="Times" w:eastAsia="Malgun Gothic" w:hAnsi="Times"/>
          <w:sz w:val="20"/>
          <w:lang w:val="en-GB" w:eastAsia="zh-CN"/>
        </w:rPr>
        <w:t xml:space="preserve">Option 1: UL </w:t>
      </w:r>
      <w:proofErr w:type="spellStart"/>
      <w:r w:rsidRPr="007B08FF">
        <w:rPr>
          <w:rFonts w:ascii="Times" w:eastAsia="Malgun Gothic" w:hAnsi="Times"/>
          <w:sz w:val="20"/>
          <w:lang w:val="en-GB" w:eastAsia="zh-CN"/>
        </w:rPr>
        <w:t>subband</w:t>
      </w:r>
      <w:proofErr w:type="spellEnd"/>
      <w:r w:rsidRPr="007B08FF">
        <w:rPr>
          <w:rFonts w:ascii="Times" w:eastAsia="Malgun Gothic" w:hAnsi="Times"/>
          <w:sz w:val="20"/>
          <w:lang w:val="en-GB" w:eastAsia="zh-CN"/>
        </w:rPr>
        <w:t xml:space="preserve"> cannot be configured in an SSB symbol</w:t>
      </w:r>
    </w:p>
    <w:p w14:paraId="092BEAD6" w14:textId="77777777" w:rsidR="007B08FF" w:rsidRPr="007B08FF" w:rsidRDefault="007B08FF" w:rsidP="007B08FF">
      <w:pPr>
        <w:numPr>
          <w:ilvl w:val="1"/>
          <w:numId w:val="44"/>
        </w:numPr>
        <w:rPr>
          <w:rFonts w:ascii="Times" w:eastAsia="Malgun Gothic" w:hAnsi="Times"/>
          <w:sz w:val="20"/>
          <w:lang w:val="en-GB" w:eastAsia="zh-CN"/>
        </w:rPr>
      </w:pPr>
      <w:r w:rsidRPr="007B08FF">
        <w:rPr>
          <w:rFonts w:ascii="Times" w:eastAsia="Malgun Gothic" w:hAnsi="Times"/>
          <w:sz w:val="20"/>
          <w:lang w:val="en-GB" w:eastAsia="zh-CN"/>
        </w:rPr>
        <w:t xml:space="preserve">FFS handling of misaligned periodicities between SSB and semi-static SBFD </w:t>
      </w:r>
      <w:proofErr w:type="spellStart"/>
      <w:r w:rsidRPr="007B08FF">
        <w:rPr>
          <w:rFonts w:ascii="Times" w:eastAsia="Malgun Gothic" w:hAnsi="Times"/>
          <w:sz w:val="20"/>
          <w:lang w:val="en-GB" w:eastAsia="zh-CN"/>
        </w:rPr>
        <w:t>subband</w:t>
      </w:r>
      <w:proofErr w:type="spellEnd"/>
      <w:r w:rsidRPr="007B08FF">
        <w:rPr>
          <w:rFonts w:ascii="Times" w:eastAsia="Malgun Gothic" w:hAnsi="Times"/>
          <w:sz w:val="20"/>
          <w:lang w:val="en-GB" w:eastAsia="zh-CN"/>
        </w:rPr>
        <w:t xml:space="preserve"> time location configuration</w:t>
      </w:r>
    </w:p>
    <w:p w14:paraId="74DCD441" w14:textId="77777777" w:rsidR="007B08FF" w:rsidRPr="007B08FF" w:rsidRDefault="007B08FF" w:rsidP="007B08FF">
      <w:pPr>
        <w:numPr>
          <w:ilvl w:val="0"/>
          <w:numId w:val="44"/>
        </w:numPr>
        <w:rPr>
          <w:rFonts w:ascii="Times" w:eastAsia="Malgun Gothic" w:hAnsi="Times"/>
          <w:sz w:val="20"/>
          <w:lang w:val="en-GB" w:eastAsia="zh-CN"/>
        </w:rPr>
      </w:pPr>
      <w:r w:rsidRPr="007B08FF">
        <w:rPr>
          <w:rFonts w:ascii="Times" w:eastAsia="Malgun Gothic" w:hAnsi="Times"/>
          <w:sz w:val="20"/>
          <w:lang w:val="en-GB" w:eastAsia="zh-CN"/>
        </w:rPr>
        <w:t xml:space="preserve">Option 2: An UL </w:t>
      </w:r>
      <w:proofErr w:type="spellStart"/>
      <w:r w:rsidRPr="007B08FF">
        <w:rPr>
          <w:rFonts w:ascii="Times" w:eastAsia="Malgun Gothic" w:hAnsi="Times"/>
          <w:sz w:val="20"/>
          <w:lang w:val="en-GB" w:eastAsia="zh-CN"/>
        </w:rPr>
        <w:t>subband</w:t>
      </w:r>
      <w:proofErr w:type="spellEnd"/>
      <w:r w:rsidRPr="007B08FF">
        <w:rPr>
          <w:rFonts w:ascii="Times" w:eastAsia="Malgun Gothic" w:hAnsi="Times"/>
          <w:sz w:val="20"/>
          <w:lang w:val="en-GB" w:eastAsia="zh-CN"/>
        </w:rPr>
        <w:t xml:space="preserve"> can be configured in an SSB symbol</w:t>
      </w:r>
    </w:p>
    <w:p w14:paraId="56C7AA83" w14:textId="77777777" w:rsidR="007B08FF" w:rsidRPr="007B08FF" w:rsidRDefault="007B08FF" w:rsidP="007B08FF">
      <w:pPr>
        <w:numPr>
          <w:ilvl w:val="1"/>
          <w:numId w:val="44"/>
        </w:numPr>
        <w:rPr>
          <w:rFonts w:ascii="Times" w:eastAsia="Malgun Gothic" w:hAnsi="Times"/>
          <w:sz w:val="20"/>
          <w:lang w:val="en-GB" w:eastAsia="zh-CN"/>
        </w:rPr>
      </w:pPr>
      <w:r w:rsidRPr="007B08FF">
        <w:rPr>
          <w:rFonts w:ascii="Times" w:eastAsia="Malgun Gothic" w:hAnsi="Times"/>
          <w:sz w:val="20"/>
          <w:lang w:val="en-GB" w:eastAsia="zh-CN"/>
        </w:rPr>
        <w:t xml:space="preserve">FFS whether/when and/or under which conditions an SBFD-aware UE transmits in the UL </w:t>
      </w:r>
      <w:proofErr w:type="spellStart"/>
      <w:r w:rsidRPr="007B08FF">
        <w:rPr>
          <w:rFonts w:ascii="Times" w:eastAsia="Malgun Gothic" w:hAnsi="Times"/>
          <w:sz w:val="20"/>
          <w:lang w:val="en-GB" w:eastAsia="zh-CN"/>
        </w:rPr>
        <w:t>subband</w:t>
      </w:r>
      <w:proofErr w:type="spellEnd"/>
      <w:r w:rsidRPr="007B08FF">
        <w:rPr>
          <w:rFonts w:ascii="Times" w:eastAsia="Malgun Gothic" w:hAnsi="Times"/>
          <w:sz w:val="20"/>
          <w:lang w:val="en-GB" w:eastAsia="zh-CN"/>
        </w:rPr>
        <w:t xml:space="preserve"> or may receive SSB in the symbol.</w:t>
      </w:r>
    </w:p>
    <w:p w14:paraId="71DE9979" w14:textId="37E5B3F9" w:rsidR="007B08FF" w:rsidRPr="00B952C2" w:rsidRDefault="007B08FF" w:rsidP="007B08FF">
      <w:pPr>
        <w:jc w:val="both"/>
        <w:rPr>
          <w:rFonts w:eastAsiaTheme="minorEastAsia"/>
          <w:bCs/>
          <w:sz w:val="20"/>
          <w:szCs w:val="20"/>
          <w:highlight w:val="green"/>
          <w:lang w:val="en-GB" w:eastAsia="zh-CN"/>
        </w:rPr>
      </w:pPr>
    </w:p>
    <w:p w14:paraId="3AB9E3E0" w14:textId="77777777" w:rsidR="007B08FF" w:rsidRPr="007B08FF" w:rsidRDefault="007B08FF" w:rsidP="007B08FF">
      <w:pPr>
        <w:rPr>
          <w:rFonts w:ascii="Times" w:eastAsia="Batang" w:hAnsi="Times"/>
          <w:sz w:val="20"/>
          <w:highlight w:val="green"/>
          <w:lang w:eastAsia="ko-KR"/>
        </w:rPr>
      </w:pPr>
      <w:r w:rsidRPr="007B08FF">
        <w:rPr>
          <w:rFonts w:ascii="Times" w:eastAsia="Batang" w:hAnsi="Times"/>
          <w:sz w:val="20"/>
          <w:highlight w:val="green"/>
          <w:lang w:eastAsia="ko-KR"/>
        </w:rPr>
        <w:t>Agreement</w:t>
      </w:r>
    </w:p>
    <w:p w14:paraId="0867E417" w14:textId="77777777" w:rsidR="007B08FF" w:rsidRPr="007B08FF" w:rsidRDefault="007B08FF" w:rsidP="007B08FF">
      <w:pPr>
        <w:tabs>
          <w:tab w:val="left" w:pos="0"/>
        </w:tabs>
        <w:rPr>
          <w:rFonts w:ascii="Times" w:eastAsia="Malgun Gothic" w:hAnsi="Times"/>
          <w:sz w:val="20"/>
          <w:lang w:val="en-GB" w:eastAsia="x-none"/>
        </w:rPr>
      </w:pPr>
      <w:r w:rsidRPr="007B08FF">
        <w:rPr>
          <w:rFonts w:ascii="Times" w:eastAsia="Malgun Gothic" w:hAnsi="Times"/>
          <w:sz w:val="20"/>
          <w:lang w:val="en-GB" w:eastAsia="x-none"/>
        </w:rPr>
        <w:t>Study whether the transmission/reception occasion of a physical channel/signal can be mapped to SBFD and non-SBFD symbols within a slot</w:t>
      </w:r>
      <w:r w:rsidRPr="007B08FF">
        <w:rPr>
          <w:rFonts w:ascii="Times" w:eastAsia="Malgun Gothic" w:hAnsi="Times" w:hint="eastAsia"/>
          <w:sz w:val="20"/>
          <w:lang w:val="en-GB" w:eastAsia="x-none"/>
        </w:rPr>
        <w:t xml:space="preserve"> for a UE</w:t>
      </w:r>
      <w:r w:rsidRPr="007B08FF">
        <w:rPr>
          <w:rFonts w:ascii="Times" w:eastAsia="Malgun Gothic" w:hAnsi="Times"/>
          <w:sz w:val="20"/>
          <w:lang w:val="en-GB" w:eastAsia="x-none"/>
        </w:rPr>
        <w:t>, and whether</w:t>
      </w:r>
      <w:r w:rsidRPr="007B08FF">
        <w:rPr>
          <w:rFonts w:ascii="Times" w:eastAsia="Malgun Gothic" w:hAnsi="Times" w:hint="eastAsia"/>
          <w:sz w:val="20"/>
          <w:lang w:val="en-GB" w:eastAsia="x-none"/>
        </w:rPr>
        <w:t xml:space="preserve"> a </w:t>
      </w:r>
      <w:r w:rsidRPr="007B08FF">
        <w:rPr>
          <w:rFonts w:ascii="Times" w:eastAsia="Malgun Gothic" w:hAnsi="Times"/>
          <w:sz w:val="20"/>
          <w:lang w:val="en-GB" w:eastAsia="x-none"/>
        </w:rPr>
        <w:t>UE can transmit/receive in the occasion mapped to SBFD symbols and non-SBFD symbols including:</w:t>
      </w:r>
    </w:p>
    <w:p w14:paraId="14A6066C"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lastRenderedPageBreak/>
        <w:t>Use-case(s) including the locations and number of switching points of the SBFD and non-SBFD symbols in the slot.</w:t>
      </w:r>
    </w:p>
    <w:p w14:paraId="40511C53"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hint="eastAsia"/>
          <w:sz w:val="20"/>
          <w:lang w:val="en-GB" w:eastAsia="zh-CN"/>
        </w:rPr>
        <w:t xml:space="preserve">Potential </w:t>
      </w:r>
      <w:r w:rsidRPr="007B08FF">
        <w:rPr>
          <w:rFonts w:ascii="Times" w:eastAsia="Malgun Gothic" w:hAnsi="Times"/>
          <w:sz w:val="20"/>
          <w:lang w:val="en-GB" w:eastAsia="zh-CN"/>
        </w:rPr>
        <w:t>benefits if any</w:t>
      </w:r>
    </w:p>
    <w:p w14:paraId="02B873BF"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t>Phase continuity</w:t>
      </w:r>
    </w:p>
    <w:p w14:paraId="793D26D2"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t>Potential interruption of transmissions/receptions during transition</w:t>
      </w:r>
    </w:p>
    <w:p w14:paraId="3A074E96"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t>Required guard time</w:t>
      </w:r>
      <w:r w:rsidRPr="007B08FF">
        <w:rPr>
          <w:rFonts w:ascii="Times" w:eastAsia="Malgun Gothic" w:hAnsi="Times" w:hint="eastAsia"/>
          <w:sz w:val="20"/>
          <w:lang w:val="en-GB" w:eastAsia="zh-CN"/>
        </w:rPr>
        <w:t xml:space="preserve"> if any</w:t>
      </w:r>
    </w:p>
    <w:p w14:paraId="455EAA7B"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t>Potential impact on performance</w:t>
      </w:r>
    </w:p>
    <w:p w14:paraId="5BBF104A"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t>Impact on link adaptation, channel estimation, and other procedures</w:t>
      </w:r>
    </w:p>
    <w:p w14:paraId="4BE0DE65"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hint="eastAsia"/>
          <w:sz w:val="20"/>
          <w:lang w:val="en-GB" w:eastAsia="zh-CN"/>
        </w:rPr>
        <w:t>UL transmission timing if any</w:t>
      </w:r>
    </w:p>
    <w:p w14:paraId="0CC097AB"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t>Implementation complexity</w:t>
      </w:r>
    </w:p>
    <w:p w14:paraId="53873FD4"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hint="eastAsia"/>
          <w:sz w:val="20"/>
          <w:lang w:val="en-GB" w:eastAsia="zh-CN"/>
        </w:rPr>
        <w:t>A</w:t>
      </w:r>
      <w:r w:rsidRPr="007B08FF">
        <w:rPr>
          <w:rFonts w:ascii="Times" w:eastAsia="Malgun Gothic" w:hAnsi="Times"/>
          <w:sz w:val="20"/>
          <w:lang w:val="en-GB" w:eastAsia="zh-CN"/>
        </w:rPr>
        <w:t xml:space="preserve">pplicability for </w:t>
      </w:r>
      <w:r w:rsidRPr="007B08FF">
        <w:rPr>
          <w:rFonts w:ascii="Times" w:eastAsia="Malgun Gothic" w:hAnsi="Times" w:hint="eastAsia"/>
          <w:sz w:val="20"/>
          <w:lang w:val="en-GB" w:eastAsia="zh-CN"/>
        </w:rPr>
        <w:t>SBFD aware UE</w:t>
      </w:r>
      <w:r w:rsidRPr="007B08FF">
        <w:rPr>
          <w:rFonts w:ascii="Times" w:eastAsia="Malgun Gothic" w:hAnsi="Times"/>
          <w:sz w:val="20"/>
          <w:lang w:val="en-GB" w:eastAsia="zh-CN"/>
        </w:rPr>
        <w:t xml:space="preserve"> and </w:t>
      </w:r>
      <w:r w:rsidRPr="007B08FF">
        <w:rPr>
          <w:rFonts w:ascii="Times" w:eastAsia="Malgun Gothic" w:hAnsi="Times" w:hint="eastAsia"/>
          <w:sz w:val="20"/>
          <w:lang w:val="en-GB" w:eastAsia="zh-CN"/>
        </w:rPr>
        <w:t>non-</w:t>
      </w:r>
      <w:r w:rsidRPr="007B08FF">
        <w:rPr>
          <w:rFonts w:ascii="Times" w:eastAsia="Malgun Gothic" w:hAnsi="Times"/>
          <w:sz w:val="20"/>
          <w:lang w:val="en-GB" w:eastAsia="zh-CN"/>
        </w:rPr>
        <w:t>SBFD aware UEs</w:t>
      </w:r>
    </w:p>
    <w:p w14:paraId="06A89783"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t>NOTE: There are more than one scenario where a transmission overlaps SBFD and non-SBFD symbols and some may or may not face the aspects listed above</w:t>
      </w:r>
    </w:p>
    <w:p w14:paraId="0CC93ADC" w14:textId="77777777" w:rsidR="007B08FF" w:rsidRPr="007B08FF" w:rsidRDefault="007B08FF" w:rsidP="007B08FF">
      <w:pPr>
        <w:numPr>
          <w:ilvl w:val="0"/>
          <w:numId w:val="47"/>
        </w:numPr>
        <w:rPr>
          <w:rFonts w:ascii="Times" w:eastAsia="Malgun Gothic" w:hAnsi="Times"/>
          <w:sz w:val="20"/>
          <w:lang w:val="en-GB" w:eastAsia="zh-CN"/>
        </w:rPr>
      </w:pPr>
      <w:r w:rsidRPr="007B08FF">
        <w:rPr>
          <w:rFonts w:ascii="Times" w:eastAsia="Malgun Gothic" w:hAnsi="Times"/>
          <w:sz w:val="20"/>
          <w:lang w:val="en-GB" w:eastAsia="zh-CN"/>
        </w:rPr>
        <w:t xml:space="preserve">NOTE: This study doesn’t mean RAN1 agreement on a slot consisting of SBFD and non-SBFD symbols. </w:t>
      </w:r>
    </w:p>
    <w:p w14:paraId="02362DB4" w14:textId="7384087C" w:rsidR="007B08FF" w:rsidRPr="00B952C2" w:rsidRDefault="007B08FF" w:rsidP="007B08FF">
      <w:pPr>
        <w:jc w:val="both"/>
        <w:rPr>
          <w:rFonts w:eastAsiaTheme="minorEastAsia"/>
          <w:bCs/>
          <w:sz w:val="20"/>
          <w:szCs w:val="20"/>
          <w:highlight w:val="green"/>
          <w:lang w:val="en-GB" w:eastAsia="zh-CN"/>
        </w:rPr>
      </w:pPr>
    </w:p>
    <w:p w14:paraId="0085D5CE" w14:textId="77777777" w:rsidR="007B08FF" w:rsidRPr="007B08FF" w:rsidRDefault="007B08FF" w:rsidP="007B08FF">
      <w:pPr>
        <w:rPr>
          <w:rFonts w:ascii="Times" w:eastAsia="Batang" w:hAnsi="Times"/>
          <w:sz w:val="20"/>
          <w:u w:val="single"/>
          <w:lang w:eastAsia="ko-KR"/>
        </w:rPr>
      </w:pPr>
      <w:r w:rsidRPr="007B08FF">
        <w:rPr>
          <w:rFonts w:ascii="Times" w:eastAsia="Batang" w:hAnsi="Times"/>
          <w:sz w:val="20"/>
          <w:u w:val="single"/>
          <w:lang w:eastAsia="ko-KR"/>
        </w:rPr>
        <w:t>Conclusion</w:t>
      </w:r>
    </w:p>
    <w:p w14:paraId="2967EB39" w14:textId="77777777" w:rsidR="007B08FF" w:rsidRPr="007B08FF" w:rsidRDefault="007B08FF" w:rsidP="007B08FF">
      <w:pPr>
        <w:rPr>
          <w:rFonts w:ascii="Times" w:eastAsia="Malgun Gothic" w:hAnsi="Times"/>
          <w:sz w:val="20"/>
          <w:lang w:val="en-GB" w:eastAsia="zh-CN"/>
        </w:rPr>
      </w:pPr>
      <w:r w:rsidRPr="007B08FF">
        <w:rPr>
          <w:rFonts w:ascii="Times" w:eastAsia="Malgun Gothic" w:hAnsi="Times"/>
          <w:sz w:val="20"/>
          <w:lang w:val="en-GB" w:eastAsia="zh-CN"/>
        </w:rPr>
        <w:t xml:space="preserve">For the options agreed to study in RAN1#112 for </w:t>
      </w:r>
      <w:r w:rsidRPr="007B08FF">
        <w:rPr>
          <w:rFonts w:ascii="Times" w:eastAsia="Malgun Gothic" w:hAnsi="Times"/>
          <w:sz w:val="20"/>
          <w:lang w:val="en-GB"/>
        </w:rPr>
        <w:t xml:space="preserve">frequency resource allocation for CSI-RS across downlink </w:t>
      </w:r>
      <w:proofErr w:type="spellStart"/>
      <w:r w:rsidRPr="007B08FF">
        <w:rPr>
          <w:rFonts w:ascii="Times" w:eastAsia="Malgun Gothic" w:hAnsi="Times"/>
          <w:sz w:val="20"/>
          <w:lang w:val="en-GB"/>
        </w:rPr>
        <w:t>subbands</w:t>
      </w:r>
      <w:proofErr w:type="spellEnd"/>
      <w:r w:rsidRPr="007B08FF">
        <w:rPr>
          <w:rFonts w:ascii="Times" w:eastAsia="Malgun Gothic" w:hAnsi="Times"/>
          <w:sz w:val="20"/>
          <w:lang w:val="en-GB"/>
        </w:rPr>
        <w:t xml:space="preserve"> for SBFD-aware UEs</w:t>
      </w:r>
      <w:r w:rsidRPr="007B08FF">
        <w:rPr>
          <w:rFonts w:ascii="Times" w:eastAsia="Malgun Gothic" w:hAnsi="Times"/>
          <w:sz w:val="20"/>
          <w:lang w:val="en-GB" w:eastAsia="zh-CN"/>
        </w:rPr>
        <w:t>, the following observations are agreed.</w:t>
      </w:r>
    </w:p>
    <w:p w14:paraId="12B7A3B5" w14:textId="77777777" w:rsidR="007B08FF" w:rsidRPr="007B08FF" w:rsidRDefault="007B08FF" w:rsidP="007B08FF">
      <w:pPr>
        <w:numPr>
          <w:ilvl w:val="0"/>
          <w:numId w:val="50"/>
        </w:numPr>
        <w:rPr>
          <w:rFonts w:ascii="Times" w:eastAsia="Malgun Gothic" w:hAnsi="Times"/>
          <w:sz w:val="20"/>
          <w:lang w:val="en-GB" w:eastAsia="zh-CN"/>
        </w:rPr>
      </w:pPr>
      <w:r w:rsidRPr="007B08FF">
        <w:rPr>
          <w:rFonts w:ascii="Times" w:eastAsia="Malgun Gothic" w:hAnsi="Times"/>
          <w:sz w:val="20"/>
          <w:lang w:val="en-GB" w:eastAsia="zh-CN"/>
        </w:rPr>
        <w:t>For all the options, there is no impact on CSI-RS sequence generation.</w:t>
      </w:r>
    </w:p>
    <w:p w14:paraId="2A1005FF" w14:textId="77777777" w:rsidR="007B08FF" w:rsidRPr="007B08FF" w:rsidRDefault="007B08FF" w:rsidP="007B08FF">
      <w:pPr>
        <w:numPr>
          <w:ilvl w:val="0"/>
          <w:numId w:val="50"/>
        </w:numPr>
        <w:rPr>
          <w:rFonts w:ascii="Times" w:eastAsia="Malgun Gothic" w:hAnsi="Times"/>
          <w:sz w:val="20"/>
          <w:lang w:val="en-GB" w:eastAsia="zh-CN"/>
        </w:rPr>
      </w:pPr>
      <w:r w:rsidRPr="007B08FF">
        <w:rPr>
          <w:rFonts w:ascii="Times" w:eastAsia="Malgun Gothic" w:hAnsi="Times"/>
          <w:sz w:val="20"/>
          <w:lang w:val="en-GB" w:eastAsia="zh-CN"/>
        </w:rPr>
        <w:t xml:space="preserve">Option 1 requires additional signalling to link two CSI-RS resources in two DL </w:t>
      </w:r>
      <w:proofErr w:type="spellStart"/>
      <w:r w:rsidRPr="007B08FF">
        <w:rPr>
          <w:rFonts w:ascii="Times" w:eastAsia="Malgun Gothic" w:hAnsi="Times"/>
          <w:sz w:val="20"/>
          <w:lang w:val="en-GB" w:eastAsia="zh-CN"/>
        </w:rPr>
        <w:t>subbands</w:t>
      </w:r>
      <w:proofErr w:type="spellEnd"/>
      <w:r w:rsidRPr="007B08FF">
        <w:rPr>
          <w:rFonts w:ascii="Times" w:eastAsia="Malgun Gothic" w:hAnsi="Times"/>
          <w:sz w:val="20"/>
          <w:lang w:val="en-GB" w:eastAsia="zh-CN"/>
        </w:rPr>
        <w:t xml:space="preserve">. </w:t>
      </w:r>
    </w:p>
    <w:p w14:paraId="43C2E26A" w14:textId="77777777" w:rsidR="007B08FF" w:rsidRPr="007B08FF" w:rsidRDefault="007B08FF" w:rsidP="007B08FF">
      <w:pPr>
        <w:numPr>
          <w:ilvl w:val="0"/>
          <w:numId w:val="50"/>
        </w:numPr>
        <w:rPr>
          <w:rFonts w:ascii="Times" w:eastAsia="Malgun Gothic" w:hAnsi="Times"/>
          <w:sz w:val="20"/>
          <w:lang w:val="en-GB" w:eastAsia="zh-CN"/>
        </w:rPr>
      </w:pPr>
      <w:r w:rsidRPr="007B08FF">
        <w:rPr>
          <w:rFonts w:ascii="Times" w:eastAsia="Malgun Gothic" w:hAnsi="Times"/>
          <w:sz w:val="20"/>
          <w:lang w:val="en-GB" w:eastAsia="zh-CN"/>
        </w:rPr>
        <w:t xml:space="preserve">Option 2-1 requires new RRC structure to configure non-contiguous RBs for one CSI-RS resource, which may require additional signalling overhead. </w:t>
      </w:r>
    </w:p>
    <w:p w14:paraId="2674C561" w14:textId="77777777" w:rsidR="007B08FF" w:rsidRPr="007B08FF" w:rsidRDefault="007B08FF" w:rsidP="007B08FF">
      <w:pPr>
        <w:numPr>
          <w:ilvl w:val="0"/>
          <w:numId w:val="50"/>
        </w:numPr>
        <w:rPr>
          <w:rFonts w:ascii="Times" w:eastAsia="Malgun Gothic" w:hAnsi="Times"/>
          <w:sz w:val="20"/>
          <w:lang w:val="en-GB" w:eastAsia="zh-CN"/>
        </w:rPr>
      </w:pPr>
      <w:r w:rsidRPr="007B08FF">
        <w:rPr>
          <w:rFonts w:ascii="Times" w:eastAsia="Malgun Gothic" w:hAnsi="Times"/>
          <w:sz w:val="20"/>
          <w:lang w:val="en-GB" w:eastAsia="zh-CN"/>
        </w:rPr>
        <w:t xml:space="preserve">Option 2-2 can reuse the existing signalling design for CSI-RS resource configuration. Option 2-2 can be used to resolve the potential unaligned boundaries between CSI-RS resource configuration and SBFD </w:t>
      </w:r>
      <w:proofErr w:type="spellStart"/>
      <w:r w:rsidRPr="007B08FF">
        <w:rPr>
          <w:rFonts w:ascii="Times" w:eastAsia="Malgun Gothic" w:hAnsi="Times"/>
          <w:sz w:val="20"/>
          <w:lang w:val="en-GB" w:eastAsia="zh-CN"/>
        </w:rPr>
        <w:t>subbands</w:t>
      </w:r>
      <w:proofErr w:type="spellEnd"/>
    </w:p>
    <w:p w14:paraId="68C4D355" w14:textId="77777777" w:rsidR="007B08FF" w:rsidRPr="007B08FF" w:rsidRDefault="007B08FF" w:rsidP="007B08FF">
      <w:pPr>
        <w:numPr>
          <w:ilvl w:val="0"/>
          <w:numId w:val="50"/>
        </w:numPr>
        <w:rPr>
          <w:rFonts w:ascii="Times" w:eastAsia="Malgun Gothic" w:hAnsi="Times"/>
          <w:sz w:val="20"/>
          <w:lang w:val="en-GB" w:eastAsia="zh-CN"/>
        </w:rPr>
      </w:pPr>
      <w:r w:rsidRPr="007B08FF">
        <w:rPr>
          <w:rFonts w:ascii="Times" w:eastAsia="Malgun Gothic" w:hAnsi="Times"/>
          <w:sz w:val="20"/>
          <w:lang w:val="en-GB" w:eastAsia="zh-CN"/>
        </w:rPr>
        <w:t>Further discussion is required on the UE complexity due to</w:t>
      </w:r>
      <w:r w:rsidRPr="007B08FF">
        <w:rPr>
          <w:rFonts w:ascii="Times" w:eastAsia="Malgun Gothic" w:hAnsi="Times" w:hint="eastAsia"/>
          <w:sz w:val="20"/>
          <w:lang w:val="en-GB" w:eastAsia="zh-CN"/>
        </w:rPr>
        <w:t>:</w:t>
      </w:r>
    </w:p>
    <w:p w14:paraId="61EC4D73" w14:textId="77777777" w:rsidR="007B08FF" w:rsidRPr="007B08FF" w:rsidRDefault="007B08FF" w:rsidP="007B08FF">
      <w:pPr>
        <w:numPr>
          <w:ilvl w:val="1"/>
          <w:numId w:val="50"/>
        </w:numPr>
        <w:rPr>
          <w:rFonts w:ascii="Times" w:eastAsia="Malgun Gothic" w:hAnsi="Times"/>
          <w:sz w:val="20"/>
          <w:lang w:val="en-GB" w:eastAsia="zh-CN"/>
        </w:rPr>
      </w:pPr>
      <w:r w:rsidRPr="007B08FF">
        <w:rPr>
          <w:rFonts w:ascii="Times" w:eastAsia="Malgun Gothic" w:hAnsi="Times"/>
          <w:sz w:val="20"/>
          <w:lang w:val="en-GB" w:eastAsia="zh-CN"/>
        </w:rPr>
        <w:t>UE capability of maximum number of configured CSI-RS resources</w:t>
      </w:r>
    </w:p>
    <w:p w14:paraId="4164325B" w14:textId="77777777" w:rsidR="007B08FF" w:rsidRPr="007B08FF" w:rsidRDefault="007B08FF" w:rsidP="007B08FF">
      <w:pPr>
        <w:numPr>
          <w:ilvl w:val="1"/>
          <w:numId w:val="50"/>
        </w:numPr>
        <w:rPr>
          <w:rFonts w:ascii="Times" w:eastAsia="Malgun Gothic" w:hAnsi="Times"/>
          <w:sz w:val="20"/>
          <w:lang w:val="en-GB" w:eastAsia="zh-CN"/>
        </w:rPr>
      </w:pPr>
      <w:r w:rsidRPr="007B08FF">
        <w:rPr>
          <w:rFonts w:ascii="Times" w:eastAsia="Malgun Gothic" w:hAnsi="Times"/>
          <w:sz w:val="20"/>
          <w:lang w:val="en-GB" w:eastAsia="zh-CN"/>
        </w:rPr>
        <w:t>Processing non-contiguous CSI-RS</w:t>
      </w:r>
    </w:p>
    <w:p w14:paraId="2B4682CC" w14:textId="4B149F5B" w:rsidR="007B08FF" w:rsidRDefault="007B08FF" w:rsidP="007B08FF">
      <w:pPr>
        <w:jc w:val="both"/>
        <w:rPr>
          <w:rFonts w:eastAsiaTheme="minorEastAsia"/>
          <w:bCs/>
          <w:sz w:val="20"/>
          <w:szCs w:val="20"/>
          <w:highlight w:val="green"/>
          <w:lang w:val="en-GB" w:eastAsia="zh-CN"/>
        </w:rPr>
      </w:pPr>
    </w:p>
    <w:p w14:paraId="599B3E1A" w14:textId="77777777" w:rsidR="007B08FF" w:rsidRPr="007B08FF" w:rsidRDefault="007B08FF" w:rsidP="007B08FF">
      <w:pPr>
        <w:rPr>
          <w:rFonts w:ascii="Times" w:eastAsia="Malgun Gothic" w:hAnsi="Times" w:cs="Times"/>
          <w:bCs/>
          <w:sz w:val="20"/>
          <w:highlight w:val="green"/>
          <w:lang w:val="en-GB" w:eastAsia="zh-CN"/>
        </w:rPr>
      </w:pPr>
      <w:r w:rsidRPr="007B08FF">
        <w:rPr>
          <w:rFonts w:ascii="Times" w:eastAsia="Malgun Gothic" w:hAnsi="Times" w:cs="Times"/>
          <w:bCs/>
          <w:sz w:val="20"/>
          <w:highlight w:val="green"/>
          <w:lang w:val="en-GB" w:eastAsia="zh-CN"/>
        </w:rPr>
        <w:t>Agreement</w:t>
      </w:r>
    </w:p>
    <w:p w14:paraId="33AA5C4A" w14:textId="77777777" w:rsidR="007B08FF" w:rsidRPr="007B08FF" w:rsidRDefault="007B08FF" w:rsidP="007B08FF">
      <w:pPr>
        <w:rPr>
          <w:rFonts w:ascii="Times" w:eastAsia="Malgun Gothic" w:hAnsi="Times" w:cs="Times"/>
          <w:sz w:val="20"/>
          <w:lang w:val="en-GB" w:eastAsia="zh-CN"/>
        </w:rPr>
      </w:pPr>
      <w:r w:rsidRPr="007B08FF">
        <w:rPr>
          <w:rFonts w:ascii="Times" w:eastAsia="Malgun Gothic" w:hAnsi="Times" w:cs="Times"/>
          <w:sz w:val="20"/>
          <w:lang w:val="en-GB" w:eastAsia="zh-CN"/>
        </w:rPr>
        <w:t>For SBFD-aware UEs, study the following options</w:t>
      </w:r>
      <w:r w:rsidRPr="007B08FF">
        <w:rPr>
          <w:rFonts w:ascii="Times" w:eastAsia="Malgun Gothic" w:hAnsi="Times" w:cs="Times"/>
          <w:sz w:val="20"/>
          <w:lang w:val="en-GB"/>
        </w:rPr>
        <w:t xml:space="preserve"> for CSI report associated with periodic/semi-persistent CSI-RS </w:t>
      </w:r>
      <w:r w:rsidRPr="007B08FF">
        <w:rPr>
          <w:rFonts w:ascii="Times" w:eastAsia="Malgun Gothic" w:hAnsi="Times" w:cs="Times"/>
          <w:sz w:val="20"/>
          <w:lang w:val="en-GB" w:eastAsia="zh-CN"/>
        </w:rPr>
        <w:t>in case the periodicity is such that CSI-RS instances occur in both SBFD and non-SBFD symbols:</w:t>
      </w:r>
    </w:p>
    <w:p w14:paraId="29A34B7D" w14:textId="77777777" w:rsidR="007B08FF" w:rsidRPr="007B08FF" w:rsidRDefault="007B08FF" w:rsidP="007B08FF">
      <w:pPr>
        <w:numPr>
          <w:ilvl w:val="0"/>
          <w:numId w:val="51"/>
        </w:numPr>
        <w:rPr>
          <w:rFonts w:ascii="Times" w:eastAsia="Malgun Gothic" w:hAnsi="Times"/>
          <w:sz w:val="20"/>
          <w:lang w:val="en-GB" w:eastAsia="zh-CN"/>
        </w:rPr>
      </w:pPr>
      <w:r w:rsidRPr="007B08FF">
        <w:rPr>
          <w:rFonts w:ascii="Times" w:eastAsia="Malgun Gothic" w:hAnsi="Times" w:cs="Times"/>
          <w:sz w:val="20"/>
          <w:lang w:val="en-GB" w:eastAsia="zh-CN"/>
        </w:rPr>
        <w:t xml:space="preserve">Option 1: two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r w:rsidRPr="007B08FF">
        <w:rPr>
          <w:rFonts w:ascii="Times" w:eastAsia="Malgun Gothic" w:hAnsi="Times" w:cs="Times"/>
          <w:iCs/>
          <w:sz w:val="20"/>
          <w:lang w:val="en-GB" w:eastAsia="zh-CN"/>
        </w:rPr>
        <w:t>s</w:t>
      </w:r>
      <w:proofErr w:type="spellEnd"/>
      <w:r w:rsidRPr="007B08FF">
        <w:rPr>
          <w:rFonts w:ascii="Times" w:eastAsia="Malgun Gothic" w:hAnsi="Times" w:cs="Times"/>
          <w:i/>
          <w:iCs/>
          <w:sz w:val="20"/>
          <w:lang w:val="en-GB" w:eastAsia="zh-CN"/>
        </w:rPr>
        <w:t xml:space="preserve">, </w:t>
      </w:r>
      <w:r w:rsidRPr="007B08FF">
        <w:rPr>
          <w:rFonts w:ascii="Times" w:eastAsia="Malgun Gothic" w:hAnsi="Times" w:cs="Times"/>
          <w:sz w:val="20"/>
          <w:lang w:val="en-GB" w:eastAsia="zh-CN"/>
        </w:rPr>
        <w:t>where one is associated with SBFD symbols and the other is associated with non-SBFD symbols</w:t>
      </w:r>
    </w:p>
    <w:p w14:paraId="7893D49F" w14:textId="77777777" w:rsidR="007B08FF" w:rsidRPr="007B08FF" w:rsidRDefault="007B08FF" w:rsidP="007B08FF">
      <w:pPr>
        <w:numPr>
          <w:ilvl w:val="1"/>
          <w:numId w:val="51"/>
        </w:numPr>
        <w:rPr>
          <w:rFonts w:ascii="Times" w:eastAsia="Malgun Gothic" w:hAnsi="Times"/>
          <w:sz w:val="20"/>
          <w:lang w:val="en-GB" w:eastAsia="zh-CN"/>
        </w:rPr>
      </w:pPr>
      <w:r w:rsidRPr="007B08FF">
        <w:rPr>
          <w:rFonts w:ascii="Times" w:eastAsia="Malgun Gothic" w:hAnsi="Times" w:cs="Times"/>
          <w:sz w:val="20"/>
          <w:lang w:val="en-GB" w:eastAsia="zh-CN"/>
        </w:rPr>
        <w:t xml:space="preserve">Option 1-1: One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proofErr w:type="spellEnd"/>
      <w:r w:rsidRPr="007B08FF">
        <w:rPr>
          <w:rFonts w:ascii="Times" w:eastAsia="Malgun Gothic" w:hAnsi="Times" w:cs="Times"/>
          <w:sz w:val="20"/>
          <w:lang w:val="en-GB" w:eastAsia="zh-CN"/>
        </w:rPr>
        <w:t xml:space="preserve"> is associated with a CSI-RS restricted to SBFD symbols only and the second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proofErr w:type="spellEnd"/>
      <w:r w:rsidRPr="007B08FF">
        <w:rPr>
          <w:rFonts w:ascii="Times" w:eastAsia="Malgun Gothic" w:hAnsi="Times" w:cs="Times"/>
          <w:sz w:val="20"/>
          <w:lang w:val="en-GB" w:eastAsia="zh-CN"/>
        </w:rPr>
        <w:t xml:space="preserve"> is associated with a second CSI-RS restricted to non-SBFD symbols only;</w:t>
      </w:r>
    </w:p>
    <w:p w14:paraId="5A50CC46" w14:textId="77777777" w:rsidR="007B08FF" w:rsidRPr="007B08FF" w:rsidRDefault="007B08FF" w:rsidP="007B08FF">
      <w:pPr>
        <w:numPr>
          <w:ilvl w:val="1"/>
          <w:numId w:val="51"/>
        </w:numPr>
        <w:rPr>
          <w:rFonts w:ascii="Times" w:eastAsia="Malgun Gothic" w:hAnsi="Times"/>
          <w:sz w:val="20"/>
          <w:lang w:val="en-GB" w:eastAsia="zh-CN"/>
        </w:rPr>
      </w:pPr>
      <w:r w:rsidRPr="007B08FF">
        <w:rPr>
          <w:rFonts w:ascii="Times" w:eastAsia="Malgun Gothic" w:hAnsi="Times" w:cs="Times"/>
          <w:sz w:val="20"/>
          <w:lang w:val="en-GB" w:eastAsia="zh-CN"/>
        </w:rPr>
        <w:t xml:space="preserve">Option 1-2: Both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r w:rsidRPr="007B08FF">
        <w:rPr>
          <w:rFonts w:ascii="Times" w:eastAsia="Malgun Gothic" w:hAnsi="Times" w:cs="Times"/>
          <w:iCs/>
          <w:sz w:val="20"/>
          <w:lang w:val="en-GB" w:eastAsia="zh-CN"/>
        </w:rPr>
        <w:t>s</w:t>
      </w:r>
      <w:proofErr w:type="spellEnd"/>
      <w:r w:rsidRPr="007B08FF">
        <w:rPr>
          <w:rFonts w:ascii="Times" w:eastAsia="Malgun Gothic" w:hAnsi="Times" w:cs="Times"/>
          <w:sz w:val="20"/>
          <w:lang w:val="en-GB" w:eastAsia="zh-CN"/>
        </w:rPr>
        <w:t xml:space="preserve"> are associated with the same CSI-RS. The CSI report associated with one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proofErr w:type="spellEnd"/>
      <w:r w:rsidRPr="007B08FF">
        <w:rPr>
          <w:rFonts w:ascii="Times" w:eastAsia="Malgun Gothic" w:hAnsi="Times" w:cs="Times"/>
          <w:sz w:val="20"/>
          <w:lang w:val="en-GB" w:eastAsia="zh-CN"/>
        </w:rPr>
        <w:t xml:space="preserve"> is derived based on CSI-RS instances in SBFD symbols only. The CSI report associated with the second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proofErr w:type="spellEnd"/>
      <w:r w:rsidRPr="007B08FF">
        <w:rPr>
          <w:rFonts w:ascii="Times" w:eastAsia="Malgun Gothic" w:hAnsi="Times" w:cs="Times"/>
          <w:sz w:val="20"/>
          <w:lang w:val="en-GB" w:eastAsia="zh-CN"/>
        </w:rPr>
        <w:t xml:space="preserve"> is derived based on CSI-RS instances in non-SBFD symbols only.</w:t>
      </w:r>
    </w:p>
    <w:p w14:paraId="68B984A6" w14:textId="77777777" w:rsidR="007B08FF" w:rsidRPr="007B08FF" w:rsidRDefault="007B08FF" w:rsidP="007B08FF">
      <w:pPr>
        <w:numPr>
          <w:ilvl w:val="0"/>
          <w:numId w:val="51"/>
        </w:numPr>
        <w:rPr>
          <w:rFonts w:ascii="Times" w:eastAsia="Malgun Gothic" w:hAnsi="Times"/>
          <w:sz w:val="20"/>
          <w:lang w:val="en-GB" w:eastAsia="zh-CN"/>
        </w:rPr>
      </w:pPr>
      <w:r w:rsidRPr="007B08FF">
        <w:rPr>
          <w:rFonts w:ascii="Times" w:eastAsia="Malgun Gothic" w:hAnsi="Times" w:cs="Times"/>
          <w:sz w:val="20"/>
          <w:lang w:val="en-GB" w:eastAsia="zh-CN"/>
        </w:rPr>
        <w:t xml:space="preserve">Option 2: one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proofErr w:type="spellEnd"/>
      <w:r w:rsidRPr="007B08FF">
        <w:rPr>
          <w:rFonts w:ascii="Times" w:eastAsia="Malgun Gothic" w:hAnsi="Times" w:cs="Times"/>
          <w:sz w:val="20"/>
          <w:lang w:val="en-GB" w:eastAsia="zh-CN"/>
        </w:rPr>
        <w:t xml:space="preserve"> associated with both SBFD symbols and non-SBFD symbols</w:t>
      </w:r>
    </w:p>
    <w:p w14:paraId="3022D1BC" w14:textId="77777777" w:rsidR="007B08FF" w:rsidRPr="007B08FF" w:rsidRDefault="007B08FF" w:rsidP="007B08FF">
      <w:pPr>
        <w:numPr>
          <w:ilvl w:val="1"/>
          <w:numId w:val="51"/>
        </w:numPr>
        <w:rPr>
          <w:rFonts w:ascii="Times" w:eastAsia="Malgun Gothic" w:hAnsi="Times"/>
          <w:sz w:val="20"/>
          <w:lang w:val="en-GB" w:eastAsia="zh-CN"/>
        </w:rPr>
      </w:pPr>
      <w:r w:rsidRPr="007B08FF">
        <w:rPr>
          <w:rFonts w:ascii="Times" w:eastAsia="Malgun Gothic" w:hAnsi="Times" w:cs="Times"/>
          <w:sz w:val="20"/>
          <w:lang w:val="en-GB" w:eastAsia="zh-CN"/>
        </w:rPr>
        <w:t xml:space="preserve">Option 2-1: One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proofErr w:type="spellEnd"/>
      <w:r w:rsidRPr="007B08FF">
        <w:rPr>
          <w:rFonts w:ascii="Times" w:eastAsia="Malgun Gothic" w:hAnsi="Times" w:cs="Times"/>
          <w:sz w:val="20"/>
          <w:lang w:val="en-GB" w:eastAsia="zh-CN"/>
        </w:rPr>
        <w:t xml:space="preserve"> is associated with two CSI-RSs which are restricted to SBFD symbols and non-SBFD symbols respectively. Separate CSI measurements are derived based on the first and second CSI-RSs respectively.</w:t>
      </w:r>
    </w:p>
    <w:p w14:paraId="42D4F5AF" w14:textId="77777777" w:rsidR="007B08FF" w:rsidRPr="007B08FF" w:rsidRDefault="007B08FF" w:rsidP="007B08FF">
      <w:pPr>
        <w:numPr>
          <w:ilvl w:val="1"/>
          <w:numId w:val="51"/>
        </w:numPr>
        <w:rPr>
          <w:rFonts w:ascii="Times" w:eastAsia="Malgun Gothic" w:hAnsi="Times"/>
          <w:sz w:val="20"/>
          <w:lang w:val="en-GB" w:eastAsia="zh-CN"/>
        </w:rPr>
      </w:pPr>
      <w:r w:rsidRPr="007B08FF">
        <w:rPr>
          <w:rFonts w:ascii="Times" w:eastAsia="Malgun Gothic" w:hAnsi="Times" w:cs="Times"/>
          <w:sz w:val="20"/>
          <w:lang w:val="en-GB" w:eastAsia="zh-CN"/>
        </w:rPr>
        <w:t xml:space="preserve">Option 2-2: One </w:t>
      </w:r>
      <w:r w:rsidRPr="007B08FF">
        <w:rPr>
          <w:rFonts w:ascii="Times" w:eastAsia="Malgun Gothic" w:hAnsi="Times" w:cs="Times"/>
          <w:i/>
          <w:iCs/>
          <w:sz w:val="20"/>
          <w:lang w:val="en-GB" w:eastAsia="zh-CN"/>
        </w:rPr>
        <w:t>CSI-</w:t>
      </w:r>
      <w:proofErr w:type="spellStart"/>
      <w:r w:rsidRPr="007B08FF">
        <w:rPr>
          <w:rFonts w:ascii="Times" w:eastAsia="Malgun Gothic" w:hAnsi="Times" w:cs="Times"/>
          <w:i/>
          <w:iCs/>
          <w:sz w:val="20"/>
          <w:lang w:val="en-GB" w:eastAsia="zh-CN"/>
        </w:rPr>
        <w:t>ReportConfig</w:t>
      </w:r>
      <w:proofErr w:type="spellEnd"/>
      <w:r w:rsidRPr="007B08FF">
        <w:rPr>
          <w:rFonts w:ascii="Times" w:eastAsia="Malgun Gothic" w:hAnsi="Times" w:cs="Times"/>
          <w:sz w:val="20"/>
          <w:lang w:val="en-GB" w:eastAsia="zh-CN"/>
        </w:rPr>
        <w:t xml:space="preserve"> is associated with one CSI-RS. The CSI report is derived based on CSI-RS which can be in SBFD symbols or non-SBFD symbols in different time instances.</w:t>
      </w:r>
    </w:p>
    <w:p w14:paraId="7EE212FC" w14:textId="77777777" w:rsidR="007B08FF" w:rsidRPr="007B08FF" w:rsidRDefault="007B08FF" w:rsidP="007B08FF">
      <w:pPr>
        <w:numPr>
          <w:ilvl w:val="0"/>
          <w:numId w:val="51"/>
        </w:numPr>
        <w:rPr>
          <w:rFonts w:ascii="Times" w:eastAsia="Malgun Gothic" w:hAnsi="Times"/>
          <w:sz w:val="20"/>
          <w:lang w:val="en-GB" w:eastAsia="zh-CN"/>
        </w:rPr>
      </w:pPr>
      <w:r w:rsidRPr="007B08FF">
        <w:rPr>
          <w:rFonts w:ascii="Times" w:eastAsia="Malgun Gothic" w:hAnsi="Times" w:cs="Times"/>
          <w:sz w:val="20"/>
          <w:lang w:val="en-GB" w:eastAsia="zh-CN"/>
        </w:rPr>
        <w:t>FFS impact on UE CSI processing and reporting timeline</w:t>
      </w:r>
    </w:p>
    <w:p w14:paraId="41FF5AA3" w14:textId="77777777" w:rsidR="007B08FF" w:rsidRPr="007B08FF" w:rsidRDefault="007B08FF" w:rsidP="007B08FF">
      <w:pPr>
        <w:rPr>
          <w:rFonts w:ascii="Times" w:eastAsia="微软雅黑" w:hAnsi="Times" w:cs="Times"/>
          <w:sz w:val="20"/>
          <w:lang w:val="en-GB"/>
        </w:rPr>
      </w:pPr>
      <w:r w:rsidRPr="007B08FF">
        <w:rPr>
          <w:rFonts w:ascii="Times" w:eastAsia="微软雅黑" w:hAnsi="Times" w:cs="Times"/>
          <w:sz w:val="20"/>
          <w:lang w:val="en-GB"/>
        </w:rPr>
        <w:t xml:space="preserve">Note: Whether the CSI-RS resource can be used for SBFD and non-SBFD symbols may depend on, e.g., </w:t>
      </w:r>
      <w:proofErr w:type="spellStart"/>
      <w:r w:rsidRPr="007B08FF">
        <w:rPr>
          <w:rFonts w:ascii="Times" w:eastAsia="微软雅黑" w:hAnsi="Times" w:cs="Times"/>
          <w:sz w:val="20"/>
          <w:lang w:val="en-GB"/>
        </w:rPr>
        <w:t>gNB</w:t>
      </w:r>
      <w:proofErr w:type="spellEnd"/>
      <w:r w:rsidRPr="007B08FF">
        <w:rPr>
          <w:rFonts w:ascii="Times" w:eastAsia="微软雅黑" w:hAnsi="Times" w:cs="Times"/>
          <w:sz w:val="20"/>
          <w:lang w:val="en-GB"/>
        </w:rPr>
        <w:t xml:space="preserve"> implementation of same/different </w:t>
      </w:r>
      <w:r w:rsidRPr="007B08FF">
        <w:rPr>
          <w:rFonts w:ascii="Times" w:eastAsia="Batang" w:hAnsi="Times" w:cs="Times"/>
          <w:sz w:val="20"/>
          <w:lang w:val="en-GB"/>
        </w:rPr>
        <w:t>antenna configuration</w:t>
      </w:r>
      <w:r w:rsidRPr="007B08FF">
        <w:rPr>
          <w:rFonts w:ascii="Times" w:eastAsia="微软雅黑" w:hAnsi="Times" w:cs="Times"/>
          <w:sz w:val="20"/>
          <w:lang w:val="en-GB"/>
        </w:rPr>
        <w:t xml:space="preserve"> in both symbols. </w:t>
      </w:r>
    </w:p>
    <w:p w14:paraId="7C44FA40" w14:textId="77777777" w:rsidR="007B08FF" w:rsidRPr="007B08FF" w:rsidRDefault="007B08FF" w:rsidP="007B08FF">
      <w:pPr>
        <w:ind w:left="6"/>
        <w:rPr>
          <w:rFonts w:ascii="Times" w:eastAsia="Malgun Gothic" w:hAnsi="Times" w:cs="Times"/>
          <w:sz w:val="20"/>
          <w:lang w:val="en-GB" w:eastAsia="zh-CN"/>
        </w:rPr>
      </w:pPr>
      <w:r w:rsidRPr="007B08FF">
        <w:rPr>
          <w:rFonts w:ascii="Times" w:eastAsia="Malgun Gothic" w:hAnsi="Times" w:cs="Times"/>
          <w:sz w:val="20"/>
          <w:lang w:val="en-GB" w:eastAsia="zh-CN"/>
        </w:rPr>
        <w:t xml:space="preserve">Option 1-1 can be supported according to existing specification by </w:t>
      </w:r>
      <w:proofErr w:type="spellStart"/>
      <w:r w:rsidRPr="007B08FF">
        <w:rPr>
          <w:rFonts w:ascii="Times" w:eastAsia="Malgun Gothic" w:hAnsi="Times" w:cs="Times"/>
          <w:sz w:val="20"/>
          <w:lang w:val="en-GB" w:eastAsia="zh-CN"/>
        </w:rPr>
        <w:t>gNB</w:t>
      </w:r>
      <w:proofErr w:type="spellEnd"/>
      <w:r w:rsidRPr="007B08FF">
        <w:rPr>
          <w:rFonts w:ascii="Times" w:eastAsia="Malgun Gothic" w:hAnsi="Times" w:cs="Times"/>
          <w:sz w:val="20"/>
          <w:lang w:val="en-GB" w:eastAsia="zh-CN"/>
        </w:rPr>
        <w:t xml:space="preserve"> configuration of appropriate periodicities to ensure that the CSI-RS associated with each </w:t>
      </w:r>
      <w:r w:rsidRPr="007B08FF">
        <w:rPr>
          <w:rFonts w:ascii="Times" w:eastAsia="Malgun Gothic" w:hAnsi="Times" w:cs="Times"/>
          <w:i/>
          <w:sz w:val="20"/>
          <w:lang w:val="en-GB" w:eastAsia="zh-CN"/>
        </w:rPr>
        <w:t>CSI-</w:t>
      </w:r>
      <w:proofErr w:type="spellStart"/>
      <w:r w:rsidRPr="007B08FF">
        <w:rPr>
          <w:rFonts w:ascii="Times" w:eastAsia="Malgun Gothic" w:hAnsi="Times" w:cs="Times"/>
          <w:i/>
          <w:sz w:val="20"/>
          <w:lang w:val="en-GB" w:eastAsia="zh-CN"/>
        </w:rPr>
        <w:t>ReportConfig</w:t>
      </w:r>
      <w:proofErr w:type="spellEnd"/>
      <w:r w:rsidRPr="007B08FF">
        <w:rPr>
          <w:rFonts w:ascii="Times" w:eastAsia="Malgun Gothic" w:hAnsi="Times" w:cs="Times"/>
          <w:sz w:val="20"/>
          <w:lang w:val="en-GB" w:eastAsia="zh-CN"/>
        </w:rPr>
        <w:t xml:space="preserve"> is confined to either SBFD symbols or non-SBFD symbols only. But it may restrict the </w:t>
      </w:r>
      <w:proofErr w:type="spellStart"/>
      <w:r w:rsidRPr="007B08FF">
        <w:rPr>
          <w:rFonts w:ascii="Times" w:eastAsia="Malgun Gothic" w:hAnsi="Times" w:cs="Times"/>
          <w:sz w:val="20"/>
          <w:lang w:val="en-GB" w:eastAsia="zh-CN"/>
        </w:rPr>
        <w:t>gNB</w:t>
      </w:r>
      <w:proofErr w:type="spellEnd"/>
      <w:r w:rsidRPr="007B08FF">
        <w:rPr>
          <w:rFonts w:ascii="Times" w:eastAsia="Malgun Gothic" w:hAnsi="Times" w:cs="Times"/>
          <w:sz w:val="20"/>
          <w:lang w:val="en-GB" w:eastAsia="zh-CN"/>
        </w:rPr>
        <w:t xml:space="preserve"> configuration flexibility and enhancements can be considered by additional indication or rules to determine the CSI-RS is valid within one symbol type and is invalid in the other symbol type.</w:t>
      </w:r>
    </w:p>
    <w:p w14:paraId="7D415DAF" w14:textId="77777777" w:rsidR="007B08FF" w:rsidRPr="007B08FF" w:rsidRDefault="007B08FF" w:rsidP="007B08FF">
      <w:pPr>
        <w:rPr>
          <w:rFonts w:ascii="Times" w:eastAsia="Malgun Gothic" w:hAnsi="Times" w:cs="Times"/>
          <w:color w:val="FF0000"/>
          <w:sz w:val="20"/>
          <w:lang w:eastAsia="x-none"/>
        </w:rPr>
      </w:pPr>
      <w:r w:rsidRPr="007B08FF">
        <w:rPr>
          <w:rFonts w:ascii="Times" w:eastAsia="Malgun Gothic" w:hAnsi="Times" w:cs="Times"/>
          <w:sz w:val="20"/>
          <w:lang w:val="en-GB" w:eastAsia="x-none"/>
        </w:rPr>
        <w:t xml:space="preserve">Option 2-2 can be supported according to existing specification </w:t>
      </w:r>
      <w:r w:rsidRPr="007B08FF">
        <w:rPr>
          <w:rFonts w:ascii="Times" w:eastAsia="Batang" w:hAnsi="Times" w:cs="Times"/>
          <w:sz w:val="20"/>
          <w:lang w:val="en-GB" w:eastAsia="x-none"/>
        </w:rPr>
        <w:t>to configure measurement restriction</w:t>
      </w:r>
      <w:r w:rsidRPr="007B08FF">
        <w:rPr>
          <w:rFonts w:ascii="Times" w:eastAsia="Malgun Gothic" w:hAnsi="Times" w:cs="Times"/>
          <w:sz w:val="20"/>
          <w:lang w:val="en-GB" w:eastAsia="x-none"/>
        </w:rPr>
        <w:t xml:space="preserve"> so that UE would not average CSI measurements across SBFD and non-SBFD symbols.</w:t>
      </w:r>
    </w:p>
    <w:p w14:paraId="71323854" w14:textId="3BECB762" w:rsidR="007B08FF" w:rsidRPr="000148AE" w:rsidRDefault="007B08FF" w:rsidP="007B08FF">
      <w:pPr>
        <w:jc w:val="both"/>
        <w:rPr>
          <w:rFonts w:eastAsiaTheme="minorEastAsia"/>
          <w:bCs/>
          <w:sz w:val="20"/>
          <w:szCs w:val="20"/>
          <w:highlight w:val="green"/>
          <w:lang w:eastAsia="zh-CN"/>
        </w:rPr>
      </w:pPr>
    </w:p>
    <w:p w14:paraId="7EDD1D76" w14:textId="77777777" w:rsidR="007B08FF" w:rsidRPr="007B08FF" w:rsidRDefault="007B08FF" w:rsidP="007B08FF">
      <w:pPr>
        <w:rPr>
          <w:rFonts w:ascii="Times" w:eastAsia="Malgun Gothic" w:hAnsi="Times" w:cs="Times"/>
          <w:bCs/>
          <w:sz w:val="20"/>
          <w:highlight w:val="green"/>
          <w:lang w:val="en-GB" w:eastAsia="zh-CN"/>
        </w:rPr>
      </w:pPr>
      <w:r w:rsidRPr="007B08FF">
        <w:rPr>
          <w:rFonts w:ascii="Times" w:eastAsia="Malgun Gothic" w:hAnsi="Times" w:cs="Times"/>
          <w:bCs/>
          <w:sz w:val="20"/>
          <w:highlight w:val="green"/>
          <w:lang w:val="en-GB" w:eastAsia="zh-CN"/>
        </w:rPr>
        <w:t>Agreement</w:t>
      </w:r>
    </w:p>
    <w:p w14:paraId="03C0445D" w14:textId="77777777" w:rsidR="007B08FF" w:rsidRPr="007B08FF" w:rsidRDefault="007B08FF" w:rsidP="007B08FF">
      <w:pPr>
        <w:rPr>
          <w:rFonts w:ascii="Times" w:eastAsia="宋体" w:hAnsi="Times" w:cs="Times"/>
          <w:sz w:val="20"/>
          <w:lang w:val="en-GB" w:eastAsia="zh-CN"/>
        </w:rPr>
      </w:pPr>
      <w:r w:rsidRPr="007B08FF">
        <w:rPr>
          <w:rFonts w:ascii="Times" w:eastAsia="Malgun Gothic" w:hAnsi="Times" w:cs="Times"/>
          <w:sz w:val="20"/>
          <w:lang w:val="en-GB"/>
        </w:rPr>
        <w:t>For UL transmissions and DL receptions across SBFD symbols and non-SBFD symbols in different slots (each transmission/reception within a slot has either all SBFD or all non-SBFD symbols)</w:t>
      </w:r>
      <w:r w:rsidRPr="007B08FF">
        <w:rPr>
          <w:rFonts w:ascii="Times" w:eastAsia="Malgun Gothic" w:hAnsi="Times" w:cs="Times"/>
          <w:sz w:val="20"/>
          <w:lang w:val="en-GB" w:eastAsia="zh-CN"/>
        </w:rPr>
        <w:t xml:space="preserve">, if the </w:t>
      </w:r>
      <w:r w:rsidRPr="007B08FF">
        <w:rPr>
          <w:rFonts w:ascii="Times" w:eastAsia="Malgun Gothic" w:hAnsi="Times" w:cs="Times"/>
          <w:sz w:val="20"/>
          <w:lang w:val="en-GB"/>
        </w:rPr>
        <w:t>transmissions/receptions can be in SBFD symbols and non-SBFD symbols</w:t>
      </w:r>
      <w:r w:rsidRPr="007B08FF">
        <w:rPr>
          <w:rFonts w:ascii="Times" w:eastAsia="Malgun Gothic" w:hAnsi="Times" w:cs="Times"/>
          <w:sz w:val="20"/>
          <w:lang w:val="en-GB" w:eastAsia="zh-CN"/>
        </w:rPr>
        <w:t xml:space="preserve"> with different available resources, study at least the following frequency resource allocation options for </w:t>
      </w:r>
      <w:r w:rsidRPr="007B08FF">
        <w:rPr>
          <w:rFonts w:ascii="Times" w:eastAsia="宋体" w:hAnsi="Times" w:cs="Times"/>
          <w:sz w:val="20"/>
          <w:lang w:val="en-GB" w:eastAsia="zh-CN"/>
        </w:rPr>
        <w:t>PDSCH, CSI-RS, PUSCH, PUCCH, SRS for SBFD-aware UE:</w:t>
      </w:r>
    </w:p>
    <w:p w14:paraId="020B4715" w14:textId="77777777" w:rsidR="007B08FF" w:rsidRPr="007B08FF" w:rsidRDefault="007B08FF" w:rsidP="007B08FF">
      <w:pPr>
        <w:numPr>
          <w:ilvl w:val="0"/>
          <w:numId w:val="46"/>
        </w:numPr>
        <w:rPr>
          <w:rFonts w:ascii="Times" w:eastAsia="Malgun Gothic" w:hAnsi="Times" w:cs="Times"/>
          <w:sz w:val="20"/>
          <w:lang w:val="en-GB" w:eastAsia="zh-CN"/>
        </w:rPr>
      </w:pPr>
      <w:r w:rsidRPr="007B08FF">
        <w:rPr>
          <w:rFonts w:ascii="Times" w:eastAsia="Malgun Gothic" w:hAnsi="Times" w:cs="Times"/>
          <w:sz w:val="20"/>
          <w:lang w:val="en-GB" w:eastAsia="zh-CN"/>
        </w:rPr>
        <w:t xml:space="preserve">Option 1: Separate FDRA determination for SBFD slots and non-SBFD slots. </w:t>
      </w:r>
    </w:p>
    <w:p w14:paraId="05B292F3" w14:textId="77777777" w:rsidR="007B08FF" w:rsidRPr="007B08FF" w:rsidRDefault="007B08FF" w:rsidP="007B08FF">
      <w:pPr>
        <w:numPr>
          <w:ilvl w:val="1"/>
          <w:numId w:val="46"/>
        </w:numPr>
        <w:rPr>
          <w:rFonts w:ascii="Times" w:eastAsia="Malgun Gothic" w:hAnsi="Times" w:cs="Times"/>
          <w:sz w:val="20"/>
          <w:lang w:val="en-GB" w:eastAsia="zh-CN"/>
        </w:rPr>
      </w:pPr>
      <w:r w:rsidRPr="007B08FF">
        <w:rPr>
          <w:rFonts w:ascii="Times" w:eastAsia="Malgun Gothic" w:hAnsi="Times" w:cs="Times"/>
          <w:sz w:val="20"/>
          <w:lang w:val="en-GB" w:eastAsia="zh-CN"/>
        </w:rPr>
        <w:t>Option 1-1: Separate FDRA configurations/indications for SBFD slots and non-SBFD slots</w:t>
      </w:r>
    </w:p>
    <w:p w14:paraId="2EBC2F1A" w14:textId="77777777" w:rsidR="007B08FF" w:rsidRPr="007B08FF" w:rsidRDefault="007B08FF" w:rsidP="007B08FF">
      <w:pPr>
        <w:numPr>
          <w:ilvl w:val="1"/>
          <w:numId w:val="46"/>
        </w:numPr>
        <w:rPr>
          <w:rFonts w:ascii="Times" w:eastAsia="Malgun Gothic" w:hAnsi="Times" w:cs="Times"/>
          <w:sz w:val="20"/>
          <w:lang w:val="en-GB" w:eastAsia="zh-CN"/>
        </w:rPr>
      </w:pPr>
      <w:r w:rsidRPr="007B08FF">
        <w:rPr>
          <w:rFonts w:ascii="Times" w:eastAsia="Malgun Gothic" w:hAnsi="Times" w:cs="Times"/>
          <w:sz w:val="20"/>
          <w:lang w:val="en-GB" w:eastAsia="zh-CN"/>
        </w:rPr>
        <w:t xml:space="preserve">Option 1-2: Separate frequency resources determined for SBFD slots and non-SBFD slots based on single FDRA configuration/indication </w:t>
      </w:r>
    </w:p>
    <w:p w14:paraId="0467B31C" w14:textId="77777777" w:rsidR="007B08FF" w:rsidRPr="007B08FF" w:rsidRDefault="007B08FF" w:rsidP="007B08FF">
      <w:pPr>
        <w:numPr>
          <w:ilvl w:val="1"/>
          <w:numId w:val="46"/>
        </w:numPr>
        <w:rPr>
          <w:rFonts w:ascii="Times" w:eastAsia="Malgun Gothic" w:hAnsi="Times" w:cs="Times"/>
          <w:sz w:val="20"/>
          <w:lang w:val="en-GB" w:eastAsia="zh-CN"/>
        </w:rPr>
      </w:pPr>
      <w:r w:rsidRPr="007B08FF">
        <w:rPr>
          <w:rFonts w:ascii="Times" w:eastAsia="Malgun Gothic" w:hAnsi="Times" w:cs="Times"/>
          <w:sz w:val="20"/>
          <w:lang w:val="en-GB" w:eastAsia="zh-CN"/>
        </w:rPr>
        <w:t>Option 1-3: single FDRA configuration/indication and RB offset(s)</w:t>
      </w:r>
    </w:p>
    <w:p w14:paraId="194EE605" w14:textId="77777777" w:rsidR="007B08FF" w:rsidRPr="007B08FF" w:rsidRDefault="007B08FF" w:rsidP="007B08FF">
      <w:pPr>
        <w:numPr>
          <w:ilvl w:val="0"/>
          <w:numId w:val="46"/>
        </w:numPr>
        <w:rPr>
          <w:rFonts w:ascii="Times" w:eastAsia="Malgun Gothic" w:hAnsi="Times" w:cs="Times"/>
          <w:sz w:val="20"/>
          <w:lang w:val="en-GB" w:eastAsia="zh-CN"/>
        </w:rPr>
      </w:pPr>
      <w:r w:rsidRPr="007B08FF">
        <w:rPr>
          <w:rFonts w:ascii="Times" w:eastAsia="Malgun Gothic" w:hAnsi="Times" w:cs="Times"/>
          <w:sz w:val="20"/>
          <w:lang w:val="en-GB" w:eastAsia="zh-CN"/>
        </w:rPr>
        <w:t xml:space="preserve">Option 2: Perform rate matching or puncturing on the RBs outside DL/UL </w:t>
      </w:r>
      <w:proofErr w:type="spellStart"/>
      <w:r w:rsidRPr="007B08FF">
        <w:rPr>
          <w:rFonts w:ascii="Times" w:eastAsia="Malgun Gothic" w:hAnsi="Times" w:cs="Times"/>
          <w:sz w:val="20"/>
          <w:lang w:val="en-GB" w:eastAsia="zh-CN"/>
        </w:rPr>
        <w:t>subbands</w:t>
      </w:r>
      <w:proofErr w:type="spellEnd"/>
      <w:r w:rsidRPr="007B08FF">
        <w:rPr>
          <w:rFonts w:ascii="Times" w:eastAsia="Malgun Gothic" w:hAnsi="Times" w:cs="Times"/>
          <w:sz w:val="20"/>
          <w:lang w:val="en-GB" w:eastAsia="zh-CN"/>
        </w:rPr>
        <w:t xml:space="preserve"> for DL/UL channels/signals. </w:t>
      </w:r>
    </w:p>
    <w:p w14:paraId="02DB096D" w14:textId="77777777" w:rsidR="007B08FF" w:rsidRPr="007B08FF" w:rsidRDefault="007B08FF" w:rsidP="007B08FF">
      <w:pPr>
        <w:numPr>
          <w:ilvl w:val="0"/>
          <w:numId w:val="46"/>
        </w:numPr>
        <w:rPr>
          <w:rFonts w:ascii="Times" w:eastAsia="Malgun Gothic" w:hAnsi="Times" w:cs="Times"/>
          <w:sz w:val="20"/>
          <w:lang w:val="en-GB" w:eastAsia="zh-CN"/>
        </w:rPr>
      </w:pPr>
      <w:r w:rsidRPr="007B08FF">
        <w:rPr>
          <w:rFonts w:ascii="Times" w:eastAsia="Malgun Gothic" w:hAnsi="Times" w:cs="Times"/>
          <w:sz w:val="20"/>
          <w:lang w:val="en-GB" w:eastAsia="zh-CN"/>
        </w:rPr>
        <w:t xml:space="preserve">Option 3: A DL/UL channel/signal overlapping with RBs outside DL/UL </w:t>
      </w:r>
      <w:proofErr w:type="spellStart"/>
      <w:r w:rsidRPr="007B08FF">
        <w:rPr>
          <w:rFonts w:ascii="Times" w:eastAsia="Malgun Gothic" w:hAnsi="Times" w:cs="Times"/>
          <w:sz w:val="20"/>
          <w:lang w:val="en-GB" w:eastAsia="zh-CN"/>
        </w:rPr>
        <w:t>subbands</w:t>
      </w:r>
      <w:proofErr w:type="spellEnd"/>
      <w:r w:rsidRPr="007B08FF">
        <w:rPr>
          <w:rFonts w:ascii="Times" w:eastAsia="Malgun Gothic" w:hAnsi="Times" w:cs="Times"/>
          <w:sz w:val="20"/>
          <w:lang w:val="en-GB" w:eastAsia="zh-CN"/>
        </w:rPr>
        <w:t xml:space="preserve"> in a SBFD slot is dropped or postponed.</w:t>
      </w:r>
    </w:p>
    <w:p w14:paraId="28054DE3" w14:textId="77777777" w:rsidR="007B08FF" w:rsidRPr="007B08FF" w:rsidRDefault="007B08FF" w:rsidP="007B08FF">
      <w:pPr>
        <w:rPr>
          <w:rFonts w:ascii="Times" w:eastAsia="Malgun Gothic" w:hAnsi="Times" w:cs="Times"/>
          <w:sz w:val="20"/>
          <w:lang w:val="en-GB" w:eastAsia="x-none"/>
        </w:rPr>
      </w:pPr>
      <w:r w:rsidRPr="007B08FF">
        <w:rPr>
          <w:rFonts w:ascii="Times" w:eastAsia="Malgun Gothic" w:hAnsi="Times" w:cs="Times"/>
          <w:sz w:val="20"/>
          <w:lang w:val="en-GB" w:eastAsia="ko-KR"/>
        </w:rPr>
        <w:t>Note: Different options can be studied for different signals/channels.</w:t>
      </w:r>
    </w:p>
    <w:p w14:paraId="0343FAC7" w14:textId="4FB40D44" w:rsidR="007B08FF" w:rsidRPr="00B952C2" w:rsidRDefault="007B08FF" w:rsidP="007B08FF">
      <w:pPr>
        <w:jc w:val="both"/>
        <w:rPr>
          <w:rFonts w:eastAsiaTheme="minorEastAsia"/>
          <w:bCs/>
          <w:sz w:val="20"/>
          <w:szCs w:val="20"/>
          <w:highlight w:val="green"/>
          <w:lang w:val="en-GB" w:eastAsia="zh-CN"/>
        </w:rPr>
      </w:pPr>
    </w:p>
    <w:p w14:paraId="7C985B9F" w14:textId="77777777" w:rsidR="007B08FF" w:rsidRPr="007B08FF" w:rsidRDefault="007B08FF" w:rsidP="007B08FF">
      <w:pPr>
        <w:rPr>
          <w:rFonts w:ascii="Times" w:eastAsia="Malgun Gothic" w:hAnsi="Times" w:cs="Times"/>
          <w:bCs/>
          <w:sz w:val="20"/>
          <w:highlight w:val="green"/>
          <w:lang w:val="en-GB" w:eastAsia="zh-CN"/>
        </w:rPr>
      </w:pPr>
      <w:r w:rsidRPr="007B08FF">
        <w:rPr>
          <w:rFonts w:ascii="Times" w:eastAsia="Malgun Gothic" w:hAnsi="Times" w:cs="Times"/>
          <w:bCs/>
          <w:sz w:val="20"/>
          <w:highlight w:val="green"/>
          <w:lang w:val="en-GB" w:eastAsia="zh-CN"/>
        </w:rPr>
        <w:t>Agreement</w:t>
      </w:r>
    </w:p>
    <w:p w14:paraId="7BFFD33A" w14:textId="77777777" w:rsidR="007B08FF" w:rsidRPr="007B08FF" w:rsidRDefault="007B08FF" w:rsidP="007B08FF">
      <w:pPr>
        <w:rPr>
          <w:rFonts w:ascii="Times" w:eastAsia="微软雅黑" w:hAnsi="Times" w:cs="Times"/>
          <w:sz w:val="20"/>
          <w:lang w:val="en-GB"/>
        </w:rPr>
      </w:pPr>
      <w:r w:rsidRPr="007B08FF">
        <w:rPr>
          <w:rFonts w:ascii="Times" w:eastAsia="微软雅黑" w:hAnsi="Times" w:cs="Times"/>
          <w:sz w:val="20"/>
          <w:lang w:val="en-GB"/>
        </w:rPr>
        <w:t xml:space="preserve">For the case that: </w:t>
      </w:r>
    </w:p>
    <w:p w14:paraId="20574AA3" w14:textId="77777777" w:rsidR="007B08FF" w:rsidRPr="007B08FF" w:rsidRDefault="007B08FF" w:rsidP="007B08FF">
      <w:pPr>
        <w:numPr>
          <w:ilvl w:val="0"/>
          <w:numId w:val="59"/>
        </w:numPr>
        <w:suppressAutoHyphens/>
        <w:rPr>
          <w:rFonts w:ascii="Times" w:eastAsia="微软雅黑" w:hAnsi="Times" w:cs="Times"/>
          <w:sz w:val="20"/>
          <w:szCs w:val="20"/>
        </w:rPr>
      </w:pPr>
      <w:r w:rsidRPr="007B08FF">
        <w:rPr>
          <w:rFonts w:ascii="Times" w:eastAsia="微软雅黑" w:hAnsi="Times" w:cs="Times"/>
          <w:sz w:val="20"/>
          <w:szCs w:val="20"/>
        </w:rPr>
        <w:t>The monitoring periodicity of a search space is such that different monitoring occasions</w:t>
      </w:r>
      <w:r w:rsidRPr="007B08FF">
        <w:rPr>
          <w:rFonts w:ascii="Times" w:eastAsia="黑体" w:hAnsi="Times" w:cs="Times"/>
          <w:sz w:val="20"/>
          <w:szCs w:val="20"/>
        </w:rPr>
        <w:t xml:space="preserve"> </w:t>
      </w:r>
      <w:r w:rsidRPr="007B08FF">
        <w:rPr>
          <w:rFonts w:ascii="Times" w:eastAsia="微软雅黑" w:hAnsi="Times" w:cs="Times"/>
          <w:sz w:val="20"/>
          <w:szCs w:val="20"/>
        </w:rPr>
        <w:t>in different slots occur in SBFD and non-SBFD symbols, respectively, and,</w:t>
      </w:r>
    </w:p>
    <w:p w14:paraId="4FD71EB7" w14:textId="77777777" w:rsidR="007B08FF" w:rsidRPr="007B08FF" w:rsidRDefault="007B08FF" w:rsidP="007B08FF">
      <w:pPr>
        <w:numPr>
          <w:ilvl w:val="0"/>
          <w:numId w:val="59"/>
        </w:numPr>
        <w:suppressAutoHyphens/>
        <w:rPr>
          <w:rFonts w:ascii="Times" w:eastAsia="微软雅黑" w:hAnsi="Times" w:cs="Times"/>
          <w:sz w:val="20"/>
          <w:szCs w:val="20"/>
        </w:rPr>
      </w:pPr>
      <w:r w:rsidRPr="007B08FF">
        <w:rPr>
          <w:rFonts w:ascii="Times" w:eastAsia="微软雅黑" w:hAnsi="Times" w:cs="Times"/>
          <w:sz w:val="20"/>
          <w:szCs w:val="20"/>
        </w:rPr>
        <w:t xml:space="preserve">The associated CORESET overlaps the boundary of a DL </w:t>
      </w:r>
      <w:proofErr w:type="spellStart"/>
      <w:r w:rsidRPr="007B08FF">
        <w:rPr>
          <w:rFonts w:ascii="Times" w:eastAsia="微软雅黑" w:hAnsi="Times" w:cs="Times"/>
          <w:sz w:val="20"/>
          <w:szCs w:val="20"/>
        </w:rPr>
        <w:t>subband</w:t>
      </w:r>
      <w:proofErr w:type="spellEnd"/>
      <w:r w:rsidRPr="007B08FF">
        <w:rPr>
          <w:rFonts w:ascii="Times" w:eastAsia="微软雅黑" w:hAnsi="Times" w:cs="Times"/>
          <w:sz w:val="20"/>
          <w:szCs w:val="20"/>
        </w:rPr>
        <w:t xml:space="preserve"> in SBFD symbols</w:t>
      </w:r>
    </w:p>
    <w:p w14:paraId="0AC2219C" w14:textId="77777777" w:rsidR="007B08FF" w:rsidRPr="007B08FF" w:rsidRDefault="007B08FF" w:rsidP="007B08FF">
      <w:pPr>
        <w:rPr>
          <w:rFonts w:ascii="Times" w:eastAsia="微软雅黑" w:hAnsi="Times" w:cs="Times"/>
          <w:sz w:val="20"/>
          <w:lang w:val="en-GB"/>
        </w:rPr>
      </w:pPr>
      <w:r w:rsidRPr="007B08FF">
        <w:rPr>
          <w:rFonts w:ascii="Times" w:eastAsia="微软雅黑" w:hAnsi="Times" w:cs="Times"/>
          <w:sz w:val="20"/>
          <w:lang w:val="en-GB"/>
        </w:rPr>
        <w:t>Consider whether/how the above could be supported considering both existing tools in specifications on CORESET and search space configuration as well as</w:t>
      </w:r>
      <w:r w:rsidRPr="007B08FF">
        <w:rPr>
          <w:rFonts w:ascii="Times" w:eastAsia="微软雅黑" w:hAnsi="Times" w:cs="Times"/>
          <w:sz w:val="20"/>
          <w:lang w:val="en-GB" w:eastAsia="zh-CN"/>
        </w:rPr>
        <w:t xml:space="preserve"> at least</w:t>
      </w:r>
      <w:r w:rsidRPr="007B08FF">
        <w:rPr>
          <w:rFonts w:ascii="Times" w:eastAsia="微软雅黑" w:hAnsi="Times" w:cs="Times"/>
          <w:sz w:val="20"/>
          <w:lang w:val="en-GB"/>
        </w:rPr>
        <w:t xml:space="preserve"> the following options for potential enhancement for SBFD-aware UE:</w:t>
      </w:r>
    </w:p>
    <w:p w14:paraId="549009F4" w14:textId="77777777" w:rsidR="007B08FF" w:rsidRPr="007B08FF" w:rsidRDefault="007B08FF" w:rsidP="007B08FF">
      <w:pPr>
        <w:numPr>
          <w:ilvl w:val="0"/>
          <w:numId w:val="60"/>
        </w:numPr>
        <w:rPr>
          <w:rFonts w:ascii="Times" w:eastAsia="Malgun Gothic" w:hAnsi="Times" w:cs="Times"/>
          <w:sz w:val="20"/>
          <w:lang w:val="en-GB" w:eastAsia="zh-CN"/>
        </w:rPr>
      </w:pPr>
      <w:r w:rsidRPr="007B08FF">
        <w:rPr>
          <w:rFonts w:ascii="Times" w:eastAsia="Malgun Gothic" w:hAnsi="Times" w:cs="Times"/>
          <w:sz w:val="20"/>
          <w:lang w:val="en-GB" w:eastAsia="zh-CN"/>
        </w:rPr>
        <w:t>Option 1: Separate valid resources for the CORESET in SBFD symbols and in non-SBFD symbols.</w:t>
      </w:r>
    </w:p>
    <w:p w14:paraId="34DABCE5" w14:textId="77777777" w:rsidR="007B08FF" w:rsidRPr="007B08FF" w:rsidRDefault="007B08FF" w:rsidP="007B08FF">
      <w:pPr>
        <w:numPr>
          <w:ilvl w:val="0"/>
          <w:numId w:val="60"/>
        </w:numPr>
        <w:rPr>
          <w:rFonts w:ascii="Times" w:eastAsia="Malgun Gothic" w:hAnsi="Times" w:cs="Times"/>
          <w:sz w:val="20"/>
          <w:lang w:val="en-GB" w:eastAsia="zh-CN"/>
        </w:rPr>
      </w:pPr>
      <w:r w:rsidRPr="007B08FF">
        <w:rPr>
          <w:rFonts w:ascii="Times" w:eastAsia="Malgun Gothic" w:hAnsi="Times" w:cs="Times"/>
          <w:sz w:val="20"/>
          <w:lang w:val="en-GB" w:eastAsia="zh-CN"/>
        </w:rPr>
        <w:t xml:space="preserve">Option 2: Rate matching or puncturing on the REG(s) of a PDCCH outside DL </w:t>
      </w:r>
      <w:proofErr w:type="spellStart"/>
      <w:r w:rsidRPr="007B08FF">
        <w:rPr>
          <w:rFonts w:ascii="Times" w:eastAsia="Malgun Gothic" w:hAnsi="Times" w:cs="Times"/>
          <w:sz w:val="20"/>
          <w:lang w:val="en-GB" w:eastAsia="zh-CN"/>
        </w:rPr>
        <w:t>subband</w:t>
      </w:r>
      <w:proofErr w:type="spellEnd"/>
      <w:r w:rsidRPr="007B08FF">
        <w:rPr>
          <w:rFonts w:ascii="Times" w:eastAsia="Malgun Gothic" w:hAnsi="Times" w:cs="Times"/>
          <w:sz w:val="20"/>
          <w:lang w:val="en-GB" w:eastAsia="zh-CN"/>
        </w:rPr>
        <w:t xml:space="preserve">(s). </w:t>
      </w:r>
    </w:p>
    <w:p w14:paraId="468D5C35" w14:textId="77777777" w:rsidR="007B08FF" w:rsidRPr="007B08FF" w:rsidRDefault="007B08FF" w:rsidP="007B08FF">
      <w:pPr>
        <w:numPr>
          <w:ilvl w:val="0"/>
          <w:numId w:val="60"/>
        </w:numPr>
        <w:rPr>
          <w:rFonts w:ascii="Times" w:eastAsia="Malgun Gothic" w:hAnsi="Times" w:cs="Times"/>
          <w:sz w:val="20"/>
          <w:lang w:val="en-GB" w:eastAsia="zh-CN"/>
        </w:rPr>
      </w:pPr>
      <w:r w:rsidRPr="007B08FF">
        <w:rPr>
          <w:rFonts w:ascii="Times" w:eastAsia="Malgun Gothic" w:hAnsi="Times" w:cs="Times"/>
          <w:sz w:val="20"/>
          <w:lang w:val="en-GB" w:eastAsia="zh-CN"/>
        </w:rPr>
        <w:t xml:space="preserve">Option 3: UE does not monitor a PDCCH candidate if it is mapped to one or more REs that overlap with REs outside DL </w:t>
      </w:r>
      <w:proofErr w:type="spellStart"/>
      <w:r w:rsidRPr="007B08FF">
        <w:rPr>
          <w:rFonts w:ascii="Times" w:eastAsia="Malgun Gothic" w:hAnsi="Times" w:cs="Times"/>
          <w:sz w:val="20"/>
          <w:lang w:val="en-GB" w:eastAsia="zh-CN"/>
        </w:rPr>
        <w:t>subband</w:t>
      </w:r>
      <w:proofErr w:type="spellEnd"/>
      <w:r w:rsidRPr="007B08FF">
        <w:rPr>
          <w:rFonts w:ascii="Times" w:eastAsia="Malgun Gothic" w:hAnsi="Times" w:cs="Times"/>
          <w:sz w:val="20"/>
          <w:lang w:val="en-GB" w:eastAsia="zh-CN"/>
        </w:rPr>
        <w:t>(s).</w:t>
      </w:r>
    </w:p>
    <w:p w14:paraId="38172DE1" w14:textId="77777777" w:rsidR="007B08FF" w:rsidRPr="007B08FF" w:rsidRDefault="007B08FF" w:rsidP="007B08FF">
      <w:pPr>
        <w:numPr>
          <w:ilvl w:val="0"/>
          <w:numId w:val="60"/>
        </w:numPr>
        <w:rPr>
          <w:rFonts w:ascii="Times" w:eastAsia="Malgun Gothic" w:hAnsi="Times" w:cs="Times"/>
          <w:sz w:val="20"/>
          <w:lang w:val="en-GB" w:eastAsia="zh-CN"/>
        </w:rPr>
      </w:pPr>
      <w:r w:rsidRPr="007B08FF">
        <w:rPr>
          <w:rFonts w:ascii="Times" w:eastAsia="Malgun Gothic" w:hAnsi="Times" w:cs="Times"/>
          <w:sz w:val="20"/>
          <w:lang w:val="en-GB" w:eastAsia="zh-CN"/>
        </w:rPr>
        <w:t xml:space="preserve">Option 4: Drop search space(s) when the associated CORESET overlaps with RBs outside DL </w:t>
      </w:r>
      <w:proofErr w:type="spellStart"/>
      <w:r w:rsidRPr="007B08FF">
        <w:rPr>
          <w:rFonts w:ascii="Times" w:eastAsia="Malgun Gothic" w:hAnsi="Times" w:cs="Times"/>
          <w:sz w:val="20"/>
          <w:lang w:val="en-GB" w:eastAsia="zh-CN"/>
        </w:rPr>
        <w:t>subband</w:t>
      </w:r>
      <w:proofErr w:type="spellEnd"/>
      <w:r w:rsidRPr="007B08FF">
        <w:rPr>
          <w:rFonts w:ascii="Times" w:eastAsia="Malgun Gothic" w:hAnsi="Times" w:cs="Times"/>
          <w:sz w:val="20"/>
          <w:lang w:val="en-GB" w:eastAsia="zh-CN"/>
        </w:rPr>
        <w:t>(s)</w:t>
      </w:r>
    </w:p>
    <w:p w14:paraId="6C47D54C" w14:textId="77777777" w:rsidR="007B08FF" w:rsidRPr="007B08FF" w:rsidRDefault="007B08FF" w:rsidP="007B08FF">
      <w:pPr>
        <w:numPr>
          <w:ilvl w:val="0"/>
          <w:numId w:val="60"/>
        </w:numPr>
        <w:rPr>
          <w:rFonts w:ascii="Times" w:eastAsia="Malgun Gothic" w:hAnsi="Times" w:cs="Times"/>
          <w:sz w:val="20"/>
          <w:lang w:val="en-GB" w:eastAsia="zh-CN"/>
        </w:rPr>
      </w:pPr>
      <w:r w:rsidRPr="007B08FF">
        <w:rPr>
          <w:rFonts w:ascii="Times" w:eastAsia="Malgun Gothic" w:hAnsi="Times" w:cs="Times"/>
          <w:sz w:val="20"/>
          <w:lang w:val="en-GB" w:eastAsia="zh-CN"/>
        </w:rPr>
        <w:t>Option 5: Separate search spaces associated with a CORESET in SBFD and non-SBFD symbols</w:t>
      </w:r>
    </w:p>
    <w:p w14:paraId="61DC1981" w14:textId="04C98648" w:rsidR="007B08FF" w:rsidRPr="000148AE" w:rsidRDefault="007B08FF" w:rsidP="000148AE">
      <w:pPr>
        <w:rPr>
          <w:rFonts w:ascii="Times" w:eastAsia="Malgun Gothic" w:hAnsi="Times" w:cs="Times"/>
          <w:lang w:eastAsia="x-none"/>
        </w:rPr>
      </w:pPr>
      <w:r w:rsidRPr="007B08FF">
        <w:rPr>
          <w:rFonts w:ascii="Times" w:eastAsia="微软雅黑" w:hAnsi="Times" w:cs="Times"/>
          <w:iCs/>
          <w:sz w:val="20"/>
          <w:lang w:val="en-GB" w:eastAsia="x-none"/>
        </w:rPr>
        <w:t>Note: Whether these enhancements are applicable to only USS or also CSS</w:t>
      </w:r>
      <w:r w:rsidRPr="007B08FF">
        <w:rPr>
          <w:rFonts w:ascii="Times" w:eastAsia="Malgun Gothic" w:hAnsi="Times" w:cs="Times"/>
          <w:sz w:val="20"/>
          <w:lang w:eastAsia="x-none"/>
        </w:rPr>
        <w:t>.</w:t>
      </w:r>
    </w:p>
    <w:sectPr w:rsidR="007B08FF" w:rsidRPr="000148AE">
      <w:footerReference w:type="default" r:id="rId29"/>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A96AB" w14:textId="77777777" w:rsidR="00C060D9" w:rsidRDefault="00C060D9">
      <w:r>
        <w:separator/>
      </w:r>
    </w:p>
  </w:endnote>
  <w:endnote w:type="continuationSeparator" w:id="0">
    <w:p w14:paraId="1F6C4E2F" w14:textId="77777777" w:rsidR="00C060D9" w:rsidRDefault="00C060D9">
      <w:r>
        <w:continuationSeparator/>
      </w:r>
    </w:p>
  </w:endnote>
  <w:endnote w:type="continuationNotice" w:id="1">
    <w:p w14:paraId="32F05918" w14:textId="77777777" w:rsidR="00C060D9" w:rsidRDefault="00C060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A00002EF" w:usb1="4000004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D77F9" w14:textId="76E37BFF" w:rsidR="00CC70E8" w:rsidRPr="00E7456F" w:rsidRDefault="00CC70E8"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11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E2E67" w14:textId="77777777" w:rsidR="00C060D9" w:rsidRDefault="00C060D9">
      <w:r>
        <w:separator/>
      </w:r>
    </w:p>
  </w:footnote>
  <w:footnote w:type="continuationSeparator" w:id="0">
    <w:p w14:paraId="082C5790" w14:textId="77777777" w:rsidR="00C060D9" w:rsidRDefault="00C060D9">
      <w:r>
        <w:continuationSeparator/>
      </w:r>
    </w:p>
  </w:footnote>
  <w:footnote w:type="continuationNotice" w:id="1">
    <w:p w14:paraId="1B45C74D" w14:textId="77777777" w:rsidR="00C060D9" w:rsidRDefault="00C060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5DD26F2"/>
    <w:multiLevelType w:val="hybridMultilevel"/>
    <w:tmpl w:val="BC9C5B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AA5290"/>
    <w:multiLevelType w:val="hybridMultilevel"/>
    <w:tmpl w:val="59BE32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C56477"/>
    <w:multiLevelType w:val="hybridMultilevel"/>
    <w:tmpl w:val="E0907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8D6835"/>
    <w:multiLevelType w:val="hybridMultilevel"/>
    <w:tmpl w:val="27729E42"/>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7D51A4"/>
    <w:multiLevelType w:val="hybridMultilevel"/>
    <w:tmpl w:val="87E84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CF71C1"/>
    <w:multiLevelType w:val="hybridMultilevel"/>
    <w:tmpl w:val="74B0DE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106405"/>
    <w:multiLevelType w:val="hybridMultilevel"/>
    <w:tmpl w:val="A3FA4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240585"/>
    <w:multiLevelType w:val="hybridMultilevel"/>
    <w:tmpl w:val="C81A00FE"/>
    <w:lvl w:ilvl="0" w:tplc="04090003">
      <w:start w:val="1"/>
      <w:numFmt w:val="bullet"/>
      <w:lvlText w:val="o"/>
      <w:lvlJc w:val="left"/>
      <w:pPr>
        <w:ind w:left="466" w:hanging="420"/>
      </w:pPr>
      <w:rPr>
        <w:rFonts w:ascii="Courier New" w:hAnsi="Courier New" w:cs="Courier New"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7"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9700B84"/>
    <w:multiLevelType w:val="hybridMultilevel"/>
    <w:tmpl w:val="5FC800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20"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3163DCB"/>
    <w:multiLevelType w:val="hybridMultilevel"/>
    <w:tmpl w:val="8BC22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A9964DC"/>
    <w:multiLevelType w:val="hybridMultilevel"/>
    <w:tmpl w:val="4740D5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2F5E6B78"/>
    <w:multiLevelType w:val="hybridMultilevel"/>
    <w:tmpl w:val="6E9274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4376311"/>
    <w:multiLevelType w:val="hybridMultilevel"/>
    <w:tmpl w:val="940E4332"/>
    <w:lvl w:ilvl="0" w:tplc="04090001">
      <w:start w:val="1"/>
      <w:numFmt w:val="bullet"/>
      <w:lvlText w:val=""/>
      <w:lvlJc w:val="left"/>
      <w:pPr>
        <w:ind w:left="469" w:hanging="420"/>
      </w:pPr>
      <w:rPr>
        <w:rFonts w:ascii="Wingdings" w:hAnsi="Wingdings" w:hint="default"/>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29"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393203F3"/>
    <w:multiLevelType w:val="hybridMultilevel"/>
    <w:tmpl w:val="BFE0AB06"/>
    <w:lvl w:ilvl="0" w:tplc="8A56A5CA">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40A406DE"/>
    <w:multiLevelType w:val="multilevel"/>
    <w:tmpl w:val="40A406DE"/>
    <w:lvl w:ilvl="0">
      <w:start w:val="1"/>
      <w:numFmt w:val="bullet"/>
      <w:pStyle w:val="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243CBF"/>
    <w:multiLevelType w:val="hybridMultilevel"/>
    <w:tmpl w:val="3B2687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50037E6"/>
    <w:multiLevelType w:val="hybridMultilevel"/>
    <w:tmpl w:val="40DCA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88770C1"/>
    <w:multiLevelType w:val="hybridMultilevel"/>
    <w:tmpl w:val="ED8819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91E222E"/>
    <w:multiLevelType w:val="hybridMultilevel"/>
    <w:tmpl w:val="EA0A312A"/>
    <w:lvl w:ilvl="0" w:tplc="2DFC87FC">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64F43B4"/>
    <w:multiLevelType w:val="hybridMultilevel"/>
    <w:tmpl w:val="F46A40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6E935F1"/>
    <w:multiLevelType w:val="multilevel"/>
    <w:tmpl w:val="66E935F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9"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6A87121E"/>
    <w:multiLevelType w:val="multilevel"/>
    <w:tmpl w:val="6A87121E"/>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6C303F06"/>
    <w:multiLevelType w:val="hybridMultilevel"/>
    <w:tmpl w:val="D51E9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D6C0433"/>
    <w:multiLevelType w:val="multilevel"/>
    <w:tmpl w:val="F148FE9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rFonts w:ascii="Times New Roman" w:hAnsi="Times New Roman" w:cs="Times New Roman" w:hint="default"/>
        <w:sz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70F70B56"/>
    <w:multiLevelType w:val="hybridMultilevel"/>
    <w:tmpl w:val="4B903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19E124B"/>
    <w:multiLevelType w:val="hybridMultilevel"/>
    <w:tmpl w:val="0E08B8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5905568"/>
    <w:multiLevelType w:val="hybridMultilevel"/>
    <w:tmpl w:val="65223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1"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abstractNumId w:val="60"/>
  </w:num>
  <w:num w:numId="2">
    <w:abstractNumId w:val="1"/>
  </w:num>
  <w:num w:numId="3">
    <w:abstractNumId w:val="59"/>
  </w:num>
  <w:num w:numId="4">
    <w:abstractNumId w:val="52"/>
  </w:num>
  <w:num w:numId="5">
    <w:abstractNumId w:val="20"/>
  </w:num>
  <w:num w:numId="6">
    <w:abstractNumId w:val="34"/>
  </w:num>
  <w:num w:numId="7">
    <w:abstractNumId w:val="30"/>
  </w:num>
  <w:num w:numId="8">
    <w:abstractNumId w:val="11"/>
  </w:num>
  <w:num w:numId="9">
    <w:abstractNumId w:val="13"/>
  </w:num>
  <w:num w:numId="10">
    <w:abstractNumId w:val="45"/>
  </w:num>
  <w:num w:numId="11">
    <w:abstractNumId w:val="50"/>
  </w:num>
  <w:num w:numId="12">
    <w:abstractNumId w:val="51"/>
  </w:num>
  <w:num w:numId="13">
    <w:abstractNumId w:val="63"/>
  </w:num>
  <w:num w:numId="14">
    <w:abstractNumId w:val="58"/>
  </w:num>
  <w:num w:numId="15">
    <w:abstractNumId w:val="18"/>
  </w:num>
  <w:num w:numId="16">
    <w:abstractNumId w:val="54"/>
  </w:num>
  <w:num w:numId="17">
    <w:abstractNumId w:val="12"/>
  </w:num>
  <w:num w:numId="18">
    <w:abstractNumId w:val="48"/>
  </w:num>
  <w:num w:numId="19">
    <w:abstractNumId w:val="49"/>
  </w:num>
  <w:num w:numId="20">
    <w:abstractNumId w:val="61"/>
  </w:num>
  <w:num w:numId="21">
    <w:abstractNumId w:val="55"/>
  </w:num>
  <w:num w:numId="22">
    <w:abstractNumId w:val="39"/>
  </w:num>
  <w:num w:numId="23">
    <w:abstractNumId w:val="14"/>
  </w:num>
  <w:num w:numId="24">
    <w:abstractNumId w:val="6"/>
  </w:num>
  <w:num w:numId="25">
    <w:abstractNumId w:val="19"/>
  </w:num>
  <w:num w:numId="26">
    <w:abstractNumId w:val="16"/>
  </w:num>
  <w:num w:numId="27">
    <w:abstractNumId w:val="43"/>
  </w:num>
  <w:num w:numId="28">
    <w:abstractNumId w:val="21"/>
  </w:num>
  <w:num w:numId="29">
    <w:abstractNumId w:val="37"/>
  </w:num>
  <w:num w:numId="30">
    <w:abstractNumId w:val="7"/>
  </w:num>
  <w:num w:numId="31">
    <w:abstractNumId w:val="57"/>
  </w:num>
  <w:num w:numId="32">
    <w:abstractNumId w:val="46"/>
  </w:num>
  <w:num w:numId="33">
    <w:abstractNumId w:val="44"/>
  </w:num>
  <w:num w:numId="34">
    <w:abstractNumId w:val="41"/>
  </w:num>
  <w:num w:numId="35">
    <w:abstractNumId w:val="27"/>
  </w:num>
  <w:num w:numId="36">
    <w:abstractNumId w:val="38"/>
  </w:num>
  <w:num w:numId="37">
    <w:abstractNumId w:val="23"/>
  </w:num>
  <w:num w:numId="38">
    <w:abstractNumId w:val="4"/>
  </w:num>
  <w:num w:numId="39">
    <w:abstractNumId w:val="5"/>
  </w:num>
  <w:num w:numId="40">
    <w:abstractNumId w:val="35"/>
  </w:num>
  <w:num w:numId="41">
    <w:abstractNumId w:val="40"/>
  </w:num>
  <w:num w:numId="42">
    <w:abstractNumId w:val="2"/>
  </w:num>
  <w:num w:numId="43">
    <w:abstractNumId w:val="0"/>
  </w:num>
  <w:num w:numId="44">
    <w:abstractNumId w:val="17"/>
  </w:num>
  <w:num w:numId="45">
    <w:abstractNumId w:val="32"/>
  </w:num>
  <w:num w:numId="46">
    <w:abstractNumId w:val="22"/>
  </w:num>
  <w:num w:numId="47">
    <w:abstractNumId w:val="53"/>
  </w:num>
  <w:num w:numId="48">
    <w:abstractNumId w:val="25"/>
  </w:num>
  <w:num w:numId="49">
    <w:abstractNumId w:val="62"/>
  </w:num>
  <w:num w:numId="50">
    <w:abstractNumId w:val="29"/>
  </w:num>
  <w:num w:numId="51">
    <w:abstractNumId w:val="10"/>
  </w:num>
  <w:num w:numId="52">
    <w:abstractNumId w:val="15"/>
  </w:num>
  <w:num w:numId="53">
    <w:abstractNumId w:val="56"/>
  </w:num>
  <w:num w:numId="54">
    <w:abstractNumId w:val="42"/>
  </w:num>
  <w:num w:numId="55">
    <w:abstractNumId w:val="8"/>
  </w:num>
  <w:num w:numId="56">
    <w:abstractNumId w:val="33"/>
  </w:num>
  <w:num w:numId="57">
    <w:abstractNumId w:val="36"/>
  </w:num>
  <w:num w:numId="58">
    <w:abstractNumId w:val="3"/>
  </w:num>
  <w:num w:numId="59">
    <w:abstractNumId w:val="24"/>
  </w:num>
  <w:num w:numId="60">
    <w:abstractNumId w:val="9"/>
  </w:num>
  <w:num w:numId="61">
    <w:abstractNumId w:val="28"/>
  </w:num>
  <w:num w:numId="62">
    <w:abstractNumId w:val="47"/>
  </w:num>
  <w:num w:numId="63">
    <w:abstractNumId w:val="26"/>
  </w:num>
  <w:num w:numId="64">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0733"/>
    <w:rsid w:val="00000491"/>
    <w:rsid w:val="00000CE2"/>
    <w:rsid w:val="00001893"/>
    <w:rsid w:val="0000189D"/>
    <w:rsid w:val="000018FD"/>
    <w:rsid w:val="00001ECB"/>
    <w:rsid w:val="00001F9D"/>
    <w:rsid w:val="00002121"/>
    <w:rsid w:val="0000279E"/>
    <w:rsid w:val="00002A63"/>
    <w:rsid w:val="00002BCB"/>
    <w:rsid w:val="000031DB"/>
    <w:rsid w:val="0000413D"/>
    <w:rsid w:val="00004702"/>
    <w:rsid w:val="0000485C"/>
    <w:rsid w:val="00004CBB"/>
    <w:rsid w:val="00004DD6"/>
    <w:rsid w:val="00005B9C"/>
    <w:rsid w:val="00005BB3"/>
    <w:rsid w:val="0000637A"/>
    <w:rsid w:val="000065BA"/>
    <w:rsid w:val="00006638"/>
    <w:rsid w:val="00006B27"/>
    <w:rsid w:val="00006CEA"/>
    <w:rsid w:val="000070F4"/>
    <w:rsid w:val="000100CC"/>
    <w:rsid w:val="000102F8"/>
    <w:rsid w:val="000103D4"/>
    <w:rsid w:val="0001045D"/>
    <w:rsid w:val="00010878"/>
    <w:rsid w:val="00010941"/>
    <w:rsid w:val="00010ABE"/>
    <w:rsid w:val="00010CC1"/>
    <w:rsid w:val="00011F51"/>
    <w:rsid w:val="000128E7"/>
    <w:rsid w:val="000136D7"/>
    <w:rsid w:val="00013C4C"/>
    <w:rsid w:val="00014277"/>
    <w:rsid w:val="00014292"/>
    <w:rsid w:val="000142D1"/>
    <w:rsid w:val="0001471C"/>
    <w:rsid w:val="00014788"/>
    <w:rsid w:val="000148AE"/>
    <w:rsid w:val="00015246"/>
    <w:rsid w:val="00015498"/>
    <w:rsid w:val="000157C3"/>
    <w:rsid w:val="0001585F"/>
    <w:rsid w:val="00015C97"/>
    <w:rsid w:val="00015EB0"/>
    <w:rsid w:val="000163C8"/>
    <w:rsid w:val="00016D69"/>
    <w:rsid w:val="00016F7A"/>
    <w:rsid w:val="000173BE"/>
    <w:rsid w:val="00017714"/>
    <w:rsid w:val="00017E1F"/>
    <w:rsid w:val="00017F21"/>
    <w:rsid w:val="000204B4"/>
    <w:rsid w:val="00020681"/>
    <w:rsid w:val="00020934"/>
    <w:rsid w:val="00020C72"/>
    <w:rsid w:val="0002147F"/>
    <w:rsid w:val="00021588"/>
    <w:rsid w:val="00021A6B"/>
    <w:rsid w:val="00021CFB"/>
    <w:rsid w:val="00021D56"/>
    <w:rsid w:val="0002227D"/>
    <w:rsid w:val="000226D9"/>
    <w:rsid w:val="0002270C"/>
    <w:rsid w:val="00022CB4"/>
    <w:rsid w:val="00022DD6"/>
    <w:rsid w:val="000233E6"/>
    <w:rsid w:val="000233F8"/>
    <w:rsid w:val="000235C8"/>
    <w:rsid w:val="00023D1A"/>
    <w:rsid w:val="00024124"/>
    <w:rsid w:val="0002462D"/>
    <w:rsid w:val="00024A15"/>
    <w:rsid w:val="000254E1"/>
    <w:rsid w:val="00025644"/>
    <w:rsid w:val="00025B5E"/>
    <w:rsid w:val="0002717D"/>
    <w:rsid w:val="000273FD"/>
    <w:rsid w:val="0002784B"/>
    <w:rsid w:val="00027AE2"/>
    <w:rsid w:val="00027FF2"/>
    <w:rsid w:val="00030711"/>
    <w:rsid w:val="00030BF9"/>
    <w:rsid w:val="00030C37"/>
    <w:rsid w:val="00030D7A"/>
    <w:rsid w:val="00031841"/>
    <w:rsid w:val="00032856"/>
    <w:rsid w:val="00032DA9"/>
    <w:rsid w:val="000331A1"/>
    <w:rsid w:val="000331C5"/>
    <w:rsid w:val="000334C6"/>
    <w:rsid w:val="00033B21"/>
    <w:rsid w:val="0003427E"/>
    <w:rsid w:val="00034348"/>
    <w:rsid w:val="00034380"/>
    <w:rsid w:val="00034F23"/>
    <w:rsid w:val="00035968"/>
    <w:rsid w:val="00035E18"/>
    <w:rsid w:val="000361F9"/>
    <w:rsid w:val="00036A9C"/>
    <w:rsid w:val="00037342"/>
    <w:rsid w:val="00037397"/>
    <w:rsid w:val="0003764F"/>
    <w:rsid w:val="000377D9"/>
    <w:rsid w:val="000409D6"/>
    <w:rsid w:val="00040D0F"/>
    <w:rsid w:val="00041176"/>
    <w:rsid w:val="00041699"/>
    <w:rsid w:val="00041763"/>
    <w:rsid w:val="00042521"/>
    <w:rsid w:val="000429AB"/>
    <w:rsid w:val="00042B12"/>
    <w:rsid w:val="00042C44"/>
    <w:rsid w:val="0004324B"/>
    <w:rsid w:val="0004332F"/>
    <w:rsid w:val="0004335E"/>
    <w:rsid w:val="0004355E"/>
    <w:rsid w:val="000439EB"/>
    <w:rsid w:val="000442F6"/>
    <w:rsid w:val="000448CD"/>
    <w:rsid w:val="00045435"/>
    <w:rsid w:val="00045AC9"/>
    <w:rsid w:val="00046452"/>
    <w:rsid w:val="00047353"/>
    <w:rsid w:val="00047970"/>
    <w:rsid w:val="000504C6"/>
    <w:rsid w:val="000508BE"/>
    <w:rsid w:val="0005100C"/>
    <w:rsid w:val="000513AA"/>
    <w:rsid w:val="0005168C"/>
    <w:rsid w:val="00051C62"/>
    <w:rsid w:val="00051D75"/>
    <w:rsid w:val="00052402"/>
    <w:rsid w:val="000528A1"/>
    <w:rsid w:val="00052903"/>
    <w:rsid w:val="00052B11"/>
    <w:rsid w:val="00052B17"/>
    <w:rsid w:val="00052F24"/>
    <w:rsid w:val="0005374E"/>
    <w:rsid w:val="00053BC7"/>
    <w:rsid w:val="0005511E"/>
    <w:rsid w:val="0005587E"/>
    <w:rsid w:val="00055A45"/>
    <w:rsid w:val="00055ACB"/>
    <w:rsid w:val="00055B59"/>
    <w:rsid w:val="00055CB4"/>
    <w:rsid w:val="00055E2D"/>
    <w:rsid w:val="00055FCB"/>
    <w:rsid w:val="00056614"/>
    <w:rsid w:val="00056727"/>
    <w:rsid w:val="0005679F"/>
    <w:rsid w:val="000568EA"/>
    <w:rsid w:val="00056AA6"/>
    <w:rsid w:val="000576C9"/>
    <w:rsid w:val="000579E5"/>
    <w:rsid w:val="00057D7C"/>
    <w:rsid w:val="00057DC6"/>
    <w:rsid w:val="00060776"/>
    <w:rsid w:val="00061231"/>
    <w:rsid w:val="000612FA"/>
    <w:rsid w:val="00061AEE"/>
    <w:rsid w:val="00062119"/>
    <w:rsid w:val="000621A7"/>
    <w:rsid w:val="00062AE8"/>
    <w:rsid w:val="00062B52"/>
    <w:rsid w:val="00062CD7"/>
    <w:rsid w:val="00062D7E"/>
    <w:rsid w:val="000636C4"/>
    <w:rsid w:val="0006398A"/>
    <w:rsid w:val="00063D43"/>
    <w:rsid w:val="0006479C"/>
    <w:rsid w:val="00064D75"/>
    <w:rsid w:val="0006516E"/>
    <w:rsid w:val="00065781"/>
    <w:rsid w:val="00065AFD"/>
    <w:rsid w:val="00065FF8"/>
    <w:rsid w:val="000662A0"/>
    <w:rsid w:val="00066385"/>
    <w:rsid w:val="000665C4"/>
    <w:rsid w:val="000669C9"/>
    <w:rsid w:val="000676F6"/>
    <w:rsid w:val="00067BB3"/>
    <w:rsid w:val="00070C8C"/>
    <w:rsid w:val="00071F68"/>
    <w:rsid w:val="00072520"/>
    <w:rsid w:val="00072B01"/>
    <w:rsid w:val="00073539"/>
    <w:rsid w:val="00073742"/>
    <w:rsid w:val="00073C22"/>
    <w:rsid w:val="00073D8E"/>
    <w:rsid w:val="00074060"/>
    <w:rsid w:val="000745C9"/>
    <w:rsid w:val="00074975"/>
    <w:rsid w:val="00074ACD"/>
    <w:rsid w:val="00074C70"/>
    <w:rsid w:val="00074F68"/>
    <w:rsid w:val="00075785"/>
    <w:rsid w:val="00076BFC"/>
    <w:rsid w:val="00076E96"/>
    <w:rsid w:val="0007708D"/>
    <w:rsid w:val="000773F6"/>
    <w:rsid w:val="00077414"/>
    <w:rsid w:val="00080662"/>
    <w:rsid w:val="000808EB"/>
    <w:rsid w:val="00080E0B"/>
    <w:rsid w:val="0008107A"/>
    <w:rsid w:val="00081A4D"/>
    <w:rsid w:val="00081D85"/>
    <w:rsid w:val="00081F94"/>
    <w:rsid w:val="00082A4B"/>
    <w:rsid w:val="00082DBA"/>
    <w:rsid w:val="00082DC2"/>
    <w:rsid w:val="00082ED3"/>
    <w:rsid w:val="00084DE6"/>
    <w:rsid w:val="000852FF"/>
    <w:rsid w:val="000853A2"/>
    <w:rsid w:val="000855F8"/>
    <w:rsid w:val="00085B56"/>
    <w:rsid w:val="00087308"/>
    <w:rsid w:val="00087C4D"/>
    <w:rsid w:val="0009000C"/>
    <w:rsid w:val="00090188"/>
    <w:rsid w:val="00090285"/>
    <w:rsid w:val="000915AD"/>
    <w:rsid w:val="00091862"/>
    <w:rsid w:val="00091DC2"/>
    <w:rsid w:val="000923F1"/>
    <w:rsid w:val="000924C2"/>
    <w:rsid w:val="00092841"/>
    <w:rsid w:val="00093B73"/>
    <w:rsid w:val="00094BCC"/>
    <w:rsid w:val="00094D50"/>
    <w:rsid w:val="00095318"/>
    <w:rsid w:val="000958B4"/>
    <w:rsid w:val="00095BBB"/>
    <w:rsid w:val="0009638B"/>
    <w:rsid w:val="00096863"/>
    <w:rsid w:val="000969B3"/>
    <w:rsid w:val="000969C4"/>
    <w:rsid w:val="00096B3D"/>
    <w:rsid w:val="00096DAC"/>
    <w:rsid w:val="00097D1B"/>
    <w:rsid w:val="000A014E"/>
    <w:rsid w:val="000A040F"/>
    <w:rsid w:val="000A05CD"/>
    <w:rsid w:val="000A15A8"/>
    <w:rsid w:val="000A186C"/>
    <w:rsid w:val="000A18B2"/>
    <w:rsid w:val="000A1CF2"/>
    <w:rsid w:val="000A3090"/>
    <w:rsid w:val="000A3345"/>
    <w:rsid w:val="000A3ADB"/>
    <w:rsid w:val="000A4296"/>
    <w:rsid w:val="000A4792"/>
    <w:rsid w:val="000A4E0A"/>
    <w:rsid w:val="000A4FBE"/>
    <w:rsid w:val="000A50B9"/>
    <w:rsid w:val="000A518C"/>
    <w:rsid w:val="000A5923"/>
    <w:rsid w:val="000A5A35"/>
    <w:rsid w:val="000A5D02"/>
    <w:rsid w:val="000A5FD4"/>
    <w:rsid w:val="000A6333"/>
    <w:rsid w:val="000A66F1"/>
    <w:rsid w:val="000A6A64"/>
    <w:rsid w:val="000A7141"/>
    <w:rsid w:val="000A7506"/>
    <w:rsid w:val="000A7610"/>
    <w:rsid w:val="000A77DB"/>
    <w:rsid w:val="000A7879"/>
    <w:rsid w:val="000A7EE2"/>
    <w:rsid w:val="000B01B5"/>
    <w:rsid w:val="000B02C4"/>
    <w:rsid w:val="000B06D1"/>
    <w:rsid w:val="000B0B02"/>
    <w:rsid w:val="000B0E26"/>
    <w:rsid w:val="000B18FA"/>
    <w:rsid w:val="000B1999"/>
    <w:rsid w:val="000B1AAD"/>
    <w:rsid w:val="000B2232"/>
    <w:rsid w:val="000B2292"/>
    <w:rsid w:val="000B2298"/>
    <w:rsid w:val="000B25F1"/>
    <w:rsid w:val="000B2E02"/>
    <w:rsid w:val="000B31CF"/>
    <w:rsid w:val="000B3200"/>
    <w:rsid w:val="000B337F"/>
    <w:rsid w:val="000B3434"/>
    <w:rsid w:val="000B358A"/>
    <w:rsid w:val="000B3979"/>
    <w:rsid w:val="000B3BAB"/>
    <w:rsid w:val="000B3BE9"/>
    <w:rsid w:val="000B3D5B"/>
    <w:rsid w:val="000B3E4E"/>
    <w:rsid w:val="000B4126"/>
    <w:rsid w:val="000B4198"/>
    <w:rsid w:val="000B48A2"/>
    <w:rsid w:val="000B54DF"/>
    <w:rsid w:val="000B5B09"/>
    <w:rsid w:val="000B5BB8"/>
    <w:rsid w:val="000B6523"/>
    <w:rsid w:val="000B6A65"/>
    <w:rsid w:val="000B6EEF"/>
    <w:rsid w:val="000B7688"/>
    <w:rsid w:val="000B76B3"/>
    <w:rsid w:val="000B7CF1"/>
    <w:rsid w:val="000B7EDE"/>
    <w:rsid w:val="000C0782"/>
    <w:rsid w:val="000C07CE"/>
    <w:rsid w:val="000C08A8"/>
    <w:rsid w:val="000C1603"/>
    <w:rsid w:val="000C219C"/>
    <w:rsid w:val="000C2221"/>
    <w:rsid w:val="000C22BA"/>
    <w:rsid w:val="000C26D5"/>
    <w:rsid w:val="000C2C02"/>
    <w:rsid w:val="000C343D"/>
    <w:rsid w:val="000C3623"/>
    <w:rsid w:val="000C41E1"/>
    <w:rsid w:val="000C43D9"/>
    <w:rsid w:val="000C4D4A"/>
    <w:rsid w:val="000C5247"/>
    <w:rsid w:val="000C5423"/>
    <w:rsid w:val="000C5717"/>
    <w:rsid w:val="000C59D1"/>
    <w:rsid w:val="000C5DD4"/>
    <w:rsid w:val="000C5E41"/>
    <w:rsid w:val="000C6525"/>
    <w:rsid w:val="000C6C83"/>
    <w:rsid w:val="000C72F5"/>
    <w:rsid w:val="000C7724"/>
    <w:rsid w:val="000C7E40"/>
    <w:rsid w:val="000C7F35"/>
    <w:rsid w:val="000D07D1"/>
    <w:rsid w:val="000D173D"/>
    <w:rsid w:val="000D1838"/>
    <w:rsid w:val="000D1B95"/>
    <w:rsid w:val="000D1E4C"/>
    <w:rsid w:val="000D2B0A"/>
    <w:rsid w:val="000D2C3E"/>
    <w:rsid w:val="000D3C35"/>
    <w:rsid w:val="000D4097"/>
    <w:rsid w:val="000D49DD"/>
    <w:rsid w:val="000D4D36"/>
    <w:rsid w:val="000D515E"/>
    <w:rsid w:val="000D57AB"/>
    <w:rsid w:val="000D5C46"/>
    <w:rsid w:val="000D5CAF"/>
    <w:rsid w:val="000D5D9E"/>
    <w:rsid w:val="000D5EC8"/>
    <w:rsid w:val="000D653E"/>
    <w:rsid w:val="000D6695"/>
    <w:rsid w:val="000D6917"/>
    <w:rsid w:val="000D6E7F"/>
    <w:rsid w:val="000D6F08"/>
    <w:rsid w:val="000D6FCB"/>
    <w:rsid w:val="000D705F"/>
    <w:rsid w:val="000D71AE"/>
    <w:rsid w:val="000D7313"/>
    <w:rsid w:val="000D7439"/>
    <w:rsid w:val="000D78C2"/>
    <w:rsid w:val="000D7F0F"/>
    <w:rsid w:val="000E013F"/>
    <w:rsid w:val="000E03FA"/>
    <w:rsid w:val="000E0461"/>
    <w:rsid w:val="000E0463"/>
    <w:rsid w:val="000E05BA"/>
    <w:rsid w:val="000E067C"/>
    <w:rsid w:val="000E0916"/>
    <w:rsid w:val="000E19F8"/>
    <w:rsid w:val="000E1BCE"/>
    <w:rsid w:val="000E1C03"/>
    <w:rsid w:val="000E21AA"/>
    <w:rsid w:val="000E22D3"/>
    <w:rsid w:val="000E2EA4"/>
    <w:rsid w:val="000E3A20"/>
    <w:rsid w:val="000E3E99"/>
    <w:rsid w:val="000E4410"/>
    <w:rsid w:val="000E44BA"/>
    <w:rsid w:val="000E4A91"/>
    <w:rsid w:val="000E5C66"/>
    <w:rsid w:val="000E5FCE"/>
    <w:rsid w:val="000E67E5"/>
    <w:rsid w:val="000E6904"/>
    <w:rsid w:val="000E692F"/>
    <w:rsid w:val="000E7848"/>
    <w:rsid w:val="000F0109"/>
    <w:rsid w:val="000F05C0"/>
    <w:rsid w:val="000F0D6C"/>
    <w:rsid w:val="000F0DB3"/>
    <w:rsid w:val="000F0EDA"/>
    <w:rsid w:val="000F1648"/>
    <w:rsid w:val="000F17FB"/>
    <w:rsid w:val="000F1D4A"/>
    <w:rsid w:val="000F20E6"/>
    <w:rsid w:val="000F29DE"/>
    <w:rsid w:val="000F2F7F"/>
    <w:rsid w:val="000F302B"/>
    <w:rsid w:val="000F3368"/>
    <w:rsid w:val="000F364B"/>
    <w:rsid w:val="000F3F7B"/>
    <w:rsid w:val="000F40DD"/>
    <w:rsid w:val="000F4440"/>
    <w:rsid w:val="000F505A"/>
    <w:rsid w:val="000F5307"/>
    <w:rsid w:val="000F538D"/>
    <w:rsid w:val="000F5A3F"/>
    <w:rsid w:val="000F6834"/>
    <w:rsid w:val="000F6D45"/>
    <w:rsid w:val="000F71CF"/>
    <w:rsid w:val="000F7532"/>
    <w:rsid w:val="000F7B8A"/>
    <w:rsid w:val="000F7CE2"/>
    <w:rsid w:val="000F7E9E"/>
    <w:rsid w:val="000F7ED9"/>
    <w:rsid w:val="001005D4"/>
    <w:rsid w:val="0010065D"/>
    <w:rsid w:val="001006CB"/>
    <w:rsid w:val="00100712"/>
    <w:rsid w:val="0010119B"/>
    <w:rsid w:val="001012EC"/>
    <w:rsid w:val="001018A9"/>
    <w:rsid w:val="00101DD0"/>
    <w:rsid w:val="001023DC"/>
    <w:rsid w:val="00102D16"/>
    <w:rsid w:val="00103A05"/>
    <w:rsid w:val="00103ACA"/>
    <w:rsid w:val="00103D3A"/>
    <w:rsid w:val="00103FC8"/>
    <w:rsid w:val="00104130"/>
    <w:rsid w:val="001047AC"/>
    <w:rsid w:val="00104824"/>
    <w:rsid w:val="001049D6"/>
    <w:rsid w:val="00104ADC"/>
    <w:rsid w:val="00104B9B"/>
    <w:rsid w:val="00104BA6"/>
    <w:rsid w:val="00104D38"/>
    <w:rsid w:val="00104F7A"/>
    <w:rsid w:val="001054DD"/>
    <w:rsid w:val="00105F6A"/>
    <w:rsid w:val="001061EC"/>
    <w:rsid w:val="00106332"/>
    <w:rsid w:val="0010634F"/>
    <w:rsid w:val="00106E54"/>
    <w:rsid w:val="0010719D"/>
    <w:rsid w:val="00107CC3"/>
    <w:rsid w:val="00107E9A"/>
    <w:rsid w:val="00110232"/>
    <w:rsid w:val="001103E3"/>
    <w:rsid w:val="001104AB"/>
    <w:rsid w:val="001104CA"/>
    <w:rsid w:val="001104F5"/>
    <w:rsid w:val="00110681"/>
    <w:rsid w:val="00110BDC"/>
    <w:rsid w:val="00110E71"/>
    <w:rsid w:val="00110F0D"/>
    <w:rsid w:val="00110FD1"/>
    <w:rsid w:val="00111968"/>
    <w:rsid w:val="0011299A"/>
    <w:rsid w:val="00112AB0"/>
    <w:rsid w:val="00112B51"/>
    <w:rsid w:val="00112C61"/>
    <w:rsid w:val="00112F0F"/>
    <w:rsid w:val="001135A3"/>
    <w:rsid w:val="00113761"/>
    <w:rsid w:val="00113B75"/>
    <w:rsid w:val="00113C31"/>
    <w:rsid w:val="00113C41"/>
    <w:rsid w:val="00113E2D"/>
    <w:rsid w:val="00114348"/>
    <w:rsid w:val="00114407"/>
    <w:rsid w:val="00114CB4"/>
    <w:rsid w:val="00114E9D"/>
    <w:rsid w:val="001157A5"/>
    <w:rsid w:val="00115F6E"/>
    <w:rsid w:val="0011627E"/>
    <w:rsid w:val="0011673C"/>
    <w:rsid w:val="0011697B"/>
    <w:rsid w:val="001173A3"/>
    <w:rsid w:val="001175A5"/>
    <w:rsid w:val="0011767C"/>
    <w:rsid w:val="001179AB"/>
    <w:rsid w:val="00117CB7"/>
    <w:rsid w:val="00117E24"/>
    <w:rsid w:val="00120739"/>
    <w:rsid w:val="001208B9"/>
    <w:rsid w:val="00120AD3"/>
    <w:rsid w:val="00120AF9"/>
    <w:rsid w:val="00120B15"/>
    <w:rsid w:val="00120EBC"/>
    <w:rsid w:val="00121428"/>
    <w:rsid w:val="00121749"/>
    <w:rsid w:val="0012176E"/>
    <w:rsid w:val="00121B33"/>
    <w:rsid w:val="00121FE7"/>
    <w:rsid w:val="00122022"/>
    <w:rsid w:val="001221E6"/>
    <w:rsid w:val="00122A20"/>
    <w:rsid w:val="00122B6D"/>
    <w:rsid w:val="00122CF9"/>
    <w:rsid w:val="00122DC7"/>
    <w:rsid w:val="00122F47"/>
    <w:rsid w:val="001232A3"/>
    <w:rsid w:val="0012341F"/>
    <w:rsid w:val="00123BD3"/>
    <w:rsid w:val="00123FA2"/>
    <w:rsid w:val="001242F1"/>
    <w:rsid w:val="0012435E"/>
    <w:rsid w:val="001244E5"/>
    <w:rsid w:val="00124593"/>
    <w:rsid w:val="00124669"/>
    <w:rsid w:val="00124DFB"/>
    <w:rsid w:val="0012516E"/>
    <w:rsid w:val="001256FC"/>
    <w:rsid w:val="00125960"/>
    <w:rsid w:val="001259F3"/>
    <w:rsid w:val="001265F7"/>
    <w:rsid w:val="0012679B"/>
    <w:rsid w:val="00126E1D"/>
    <w:rsid w:val="00127116"/>
    <w:rsid w:val="00127238"/>
    <w:rsid w:val="001272EC"/>
    <w:rsid w:val="00127492"/>
    <w:rsid w:val="00127537"/>
    <w:rsid w:val="00127E57"/>
    <w:rsid w:val="00127E76"/>
    <w:rsid w:val="0013025F"/>
    <w:rsid w:val="0013039D"/>
    <w:rsid w:val="00130999"/>
    <w:rsid w:val="00130B06"/>
    <w:rsid w:val="00130B4A"/>
    <w:rsid w:val="00130F66"/>
    <w:rsid w:val="00131557"/>
    <w:rsid w:val="00131592"/>
    <w:rsid w:val="001316E0"/>
    <w:rsid w:val="0013177B"/>
    <w:rsid w:val="00131A4A"/>
    <w:rsid w:val="00131CB4"/>
    <w:rsid w:val="00131F73"/>
    <w:rsid w:val="001321DB"/>
    <w:rsid w:val="001323C6"/>
    <w:rsid w:val="00132A2C"/>
    <w:rsid w:val="00132EBD"/>
    <w:rsid w:val="00133464"/>
    <w:rsid w:val="00134BEE"/>
    <w:rsid w:val="00134D51"/>
    <w:rsid w:val="00134DFD"/>
    <w:rsid w:val="00135254"/>
    <w:rsid w:val="00135418"/>
    <w:rsid w:val="00136837"/>
    <w:rsid w:val="00137148"/>
    <w:rsid w:val="0013760D"/>
    <w:rsid w:val="0014063F"/>
    <w:rsid w:val="00140C08"/>
    <w:rsid w:val="00140E6F"/>
    <w:rsid w:val="00141CC8"/>
    <w:rsid w:val="00142059"/>
    <w:rsid w:val="00142204"/>
    <w:rsid w:val="001426DA"/>
    <w:rsid w:val="001428AB"/>
    <w:rsid w:val="00143508"/>
    <w:rsid w:val="00143A35"/>
    <w:rsid w:val="00145790"/>
    <w:rsid w:val="00145E05"/>
    <w:rsid w:val="00145F24"/>
    <w:rsid w:val="00145FD4"/>
    <w:rsid w:val="001460A1"/>
    <w:rsid w:val="0014660E"/>
    <w:rsid w:val="00146D38"/>
    <w:rsid w:val="00147E2D"/>
    <w:rsid w:val="00147E5D"/>
    <w:rsid w:val="00147F65"/>
    <w:rsid w:val="00150272"/>
    <w:rsid w:val="001502E9"/>
    <w:rsid w:val="00150316"/>
    <w:rsid w:val="00150A25"/>
    <w:rsid w:val="00151249"/>
    <w:rsid w:val="00151437"/>
    <w:rsid w:val="0015162D"/>
    <w:rsid w:val="00151AFD"/>
    <w:rsid w:val="00151F2C"/>
    <w:rsid w:val="00152424"/>
    <w:rsid w:val="0015256F"/>
    <w:rsid w:val="0015289C"/>
    <w:rsid w:val="001530FD"/>
    <w:rsid w:val="0015335C"/>
    <w:rsid w:val="001536A6"/>
    <w:rsid w:val="001537C6"/>
    <w:rsid w:val="00153A4E"/>
    <w:rsid w:val="00154112"/>
    <w:rsid w:val="00154148"/>
    <w:rsid w:val="00154356"/>
    <w:rsid w:val="001545E4"/>
    <w:rsid w:val="0015500F"/>
    <w:rsid w:val="00155DBD"/>
    <w:rsid w:val="00156109"/>
    <w:rsid w:val="001565F5"/>
    <w:rsid w:val="00156A7D"/>
    <w:rsid w:val="00156DFC"/>
    <w:rsid w:val="00156EEC"/>
    <w:rsid w:val="00157A3F"/>
    <w:rsid w:val="00160200"/>
    <w:rsid w:val="0016024D"/>
    <w:rsid w:val="00160491"/>
    <w:rsid w:val="00160B17"/>
    <w:rsid w:val="00160B53"/>
    <w:rsid w:val="00160C1E"/>
    <w:rsid w:val="00160C38"/>
    <w:rsid w:val="00160C77"/>
    <w:rsid w:val="00160D5F"/>
    <w:rsid w:val="0016101D"/>
    <w:rsid w:val="001610F9"/>
    <w:rsid w:val="0016180C"/>
    <w:rsid w:val="00161990"/>
    <w:rsid w:val="00161B07"/>
    <w:rsid w:val="00161B2A"/>
    <w:rsid w:val="00163027"/>
    <w:rsid w:val="0016304F"/>
    <w:rsid w:val="0016337A"/>
    <w:rsid w:val="00163530"/>
    <w:rsid w:val="0016375D"/>
    <w:rsid w:val="00163E49"/>
    <w:rsid w:val="00164AFE"/>
    <w:rsid w:val="001651E4"/>
    <w:rsid w:val="00165ABE"/>
    <w:rsid w:val="00166524"/>
    <w:rsid w:val="00166541"/>
    <w:rsid w:val="001665F3"/>
    <w:rsid w:val="00166606"/>
    <w:rsid w:val="00166DFC"/>
    <w:rsid w:val="00166F49"/>
    <w:rsid w:val="00167241"/>
    <w:rsid w:val="00167548"/>
    <w:rsid w:val="001701A3"/>
    <w:rsid w:val="00170E70"/>
    <w:rsid w:val="00171099"/>
    <w:rsid w:val="001710E1"/>
    <w:rsid w:val="0017116C"/>
    <w:rsid w:val="00171298"/>
    <w:rsid w:val="00171578"/>
    <w:rsid w:val="001722F6"/>
    <w:rsid w:val="00173200"/>
    <w:rsid w:val="0017372A"/>
    <w:rsid w:val="00173F91"/>
    <w:rsid w:val="00174011"/>
    <w:rsid w:val="00174106"/>
    <w:rsid w:val="0017424D"/>
    <w:rsid w:val="00174729"/>
    <w:rsid w:val="001747B4"/>
    <w:rsid w:val="00174AA6"/>
    <w:rsid w:val="00174EEC"/>
    <w:rsid w:val="0017542C"/>
    <w:rsid w:val="00176B87"/>
    <w:rsid w:val="00176EE1"/>
    <w:rsid w:val="001775D6"/>
    <w:rsid w:val="00177815"/>
    <w:rsid w:val="00177C80"/>
    <w:rsid w:val="00177FC0"/>
    <w:rsid w:val="00180115"/>
    <w:rsid w:val="001801DB"/>
    <w:rsid w:val="00180D5D"/>
    <w:rsid w:val="001815F4"/>
    <w:rsid w:val="001817F3"/>
    <w:rsid w:val="00181F2E"/>
    <w:rsid w:val="0018203D"/>
    <w:rsid w:val="00182855"/>
    <w:rsid w:val="001832CE"/>
    <w:rsid w:val="00183411"/>
    <w:rsid w:val="001834DA"/>
    <w:rsid w:val="00183576"/>
    <w:rsid w:val="0018382A"/>
    <w:rsid w:val="00183A2B"/>
    <w:rsid w:val="00183D67"/>
    <w:rsid w:val="001842D7"/>
    <w:rsid w:val="001846B8"/>
    <w:rsid w:val="00184EF0"/>
    <w:rsid w:val="001857EA"/>
    <w:rsid w:val="00185911"/>
    <w:rsid w:val="00185924"/>
    <w:rsid w:val="00185FC0"/>
    <w:rsid w:val="001861D8"/>
    <w:rsid w:val="0018699E"/>
    <w:rsid w:val="00186C97"/>
    <w:rsid w:val="00186F18"/>
    <w:rsid w:val="0018789A"/>
    <w:rsid w:val="00187C26"/>
    <w:rsid w:val="0019079A"/>
    <w:rsid w:val="00190BD4"/>
    <w:rsid w:val="00190C90"/>
    <w:rsid w:val="0019151A"/>
    <w:rsid w:val="00191567"/>
    <w:rsid w:val="00191C24"/>
    <w:rsid w:val="00191CBC"/>
    <w:rsid w:val="00191E29"/>
    <w:rsid w:val="00191EFE"/>
    <w:rsid w:val="00192343"/>
    <w:rsid w:val="001928B8"/>
    <w:rsid w:val="00192A6F"/>
    <w:rsid w:val="00192BE0"/>
    <w:rsid w:val="00192D7E"/>
    <w:rsid w:val="0019349D"/>
    <w:rsid w:val="00193CB3"/>
    <w:rsid w:val="00194361"/>
    <w:rsid w:val="00194500"/>
    <w:rsid w:val="00194776"/>
    <w:rsid w:val="00194845"/>
    <w:rsid w:val="00194A91"/>
    <w:rsid w:val="00194AB2"/>
    <w:rsid w:val="00195380"/>
    <w:rsid w:val="00195524"/>
    <w:rsid w:val="00195826"/>
    <w:rsid w:val="00195A32"/>
    <w:rsid w:val="00195BDA"/>
    <w:rsid w:val="00195F23"/>
    <w:rsid w:val="00196059"/>
    <w:rsid w:val="00196068"/>
    <w:rsid w:val="00196366"/>
    <w:rsid w:val="00196E51"/>
    <w:rsid w:val="00196FC6"/>
    <w:rsid w:val="0019710F"/>
    <w:rsid w:val="00197FCA"/>
    <w:rsid w:val="001A03F5"/>
    <w:rsid w:val="001A0607"/>
    <w:rsid w:val="001A0AA2"/>
    <w:rsid w:val="001A0B44"/>
    <w:rsid w:val="001A0BB1"/>
    <w:rsid w:val="001A10F2"/>
    <w:rsid w:val="001A151C"/>
    <w:rsid w:val="001A1C61"/>
    <w:rsid w:val="001A1E54"/>
    <w:rsid w:val="001A21A9"/>
    <w:rsid w:val="001A27F7"/>
    <w:rsid w:val="001A3365"/>
    <w:rsid w:val="001A3514"/>
    <w:rsid w:val="001A38EB"/>
    <w:rsid w:val="001A3DF2"/>
    <w:rsid w:val="001A3F56"/>
    <w:rsid w:val="001A3F65"/>
    <w:rsid w:val="001A486A"/>
    <w:rsid w:val="001A49E6"/>
    <w:rsid w:val="001A4B6E"/>
    <w:rsid w:val="001A60F5"/>
    <w:rsid w:val="001A613F"/>
    <w:rsid w:val="001A6472"/>
    <w:rsid w:val="001A68BF"/>
    <w:rsid w:val="001A69F6"/>
    <w:rsid w:val="001A6B48"/>
    <w:rsid w:val="001A7165"/>
    <w:rsid w:val="001A71A6"/>
    <w:rsid w:val="001A789A"/>
    <w:rsid w:val="001A7E69"/>
    <w:rsid w:val="001B04F0"/>
    <w:rsid w:val="001B0D78"/>
    <w:rsid w:val="001B1393"/>
    <w:rsid w:val="001B2034"/>
    <w:rsid w:val="001B283F"/>
    <w:rsid w:val="001B2FED"/>
    <w:rsid w:val="001B3721"/>
    <w:rsid w:val="001B410D"/>
    <w:rsid w:val="001B43FD"/>
    <w:rsid w:val="001B443C"/>
    <w:rsid w:val="001B4465"/>
    <w:rsid w:val="001B4DD3"/>
    <w:rsid w:val="001B5128"/>
    <w:rsid w:val="001B5283"/>
    <w:rsid w:val="001B5286"/>
    <w:rsid w:val="001B53CA"/>
    <w:rsid w:val="001B5566"/>
    <w:rsid w:val="001B5B02"/>
    <w:rsid w:val="001B6267"/>
    <w:rsid w:val="001B6495"/>
    <w:rsid w:val="001B7778"/>
    <w:rsid w:val="001B7E76"/>
    <w:rsid w:val="001C0727"/>
    <w:rsid w:val="001C0F56"/>
    <w:rsid w:val="001C1181"/>
    <w:rsid w:val="001C1358"/>
    <w:rsid w:val="001C1508"/>
    <w:rsid w:val="001C1979"/>
    <w:rsid w:val="001C1B8D"/>
    <w:rsid w:val="001C1FCF"/>
    <w:rsid w:val="001C2127"/>
    <w:rsid w:val="001C2481"/>
    <w:rsid w:val="001C26F5"/>
    <w:rsid w:val="001C27C6"/>
    <w:rsid w:val="001C29E8"/>
    <w:rsid w:val="001C2A1D"/>
    <w:rsid w:val="001C2EB9"/>
    <w:rsid w:val="001C2FC8"/>
    <w:rsid w:val="001C319C"/>
    <w:rsid w:val="001C321A"/>
    <w:rsid w:val="001C352F"/>
    <w:rsid w:val="001C36CA"/>
    <w:rsid w:val="001C3F57"/>
    <w:rsid w:val="001C4185"/>
    <w:rsid w:val="001C4AF3"/>
    <w:rsid w:val="001C4D12"/>
    <w:rsid w:val="001C4ED6"/>
    <w:rsid w:val="001C525D"/>
    <w:rsid w:val="001C5264"/>
    <w:rsid w:val="001C5354"/>
    <w:rsid w:val="001C574A"/>
    <w:rsid w:val="001C5FAB"/>
    <w:rsid w:val="001C65EB"/>
    <w:rsid w:val="001C6842"/>
    <w:rsid w:val="001C6F50"/>
    <w:rsid w:val="001C798F"/>
    <w:rsid w:val="001C7A60"/>
    <w:rsid w:val="001D01D6"/>
    <w:rsid w:val="001D01D8"/>
    <w:rsid w:val="001D09C5"/>
    <w:rsid w:val="001D110A"/>
    <w:rsid w:val="001D119D"/>
    <w:rsid w:val="001D1231"/>
    <w:rsid w:val="001D1764"/>
    <w:rsid w:val="001D18EC"/>
    <w:rsid w:val="001D1BE8"/>
    <w:rsid w:val="001D1E28"/>
    <w:rsid w:val="001D221D"/>
    <w:rsid w:val="001D2327"/>
    <w:rsid w:val="001D2522"/>
    <w:rsid w:val="001D28E3"/>
    <w:rsid w:val="001D34AD"/>
    <w:rsid w:val="001D39E9"/>
    <w:rsid w:val="001D4541"/>
    <w:rsid w:val="001D4A62"/>
    <w:rsid w:val="001D4B8A"/>
    <w:rsid w:val="001D4DAA"/>
    <w:rsid w:val="001D4EF1"/>
    <w:rsid w:val="001D520F"/>
    <w:rsid w:val="001D5435"/>
    <w:rsid w:val="001D67BA"/>
    <w:rsid w:val="001D68AB"/>
    <w:rsid w:val="001D695F"/>
    <w:rsid w:val="001D6B01"/>
    <w:rsid w:val="001D6B18"/>
    <w:rsid w:val="001D6C22"/>
    <w:rsid w:val="001D7586"/>
    <w:rsid w:val="001D7945"/>
    <w:rsid w:val="001D79F6"/>
    <w:rsid w:val="001D7A14"/>
    <w:rsid w:val="001D7A31"/>
    <w:rsid w:val="001D7A59"/>
    <w:rsid w:val="001D7AF1"/>
    <w:rsid w:val="001D7B89"/>
    <w:rsid w:val="001D7DDA"/>
    <w:rsid w:val="001E0755"/>
    <w:rsid w:val="001E07FB"/>
    <w:rsid w:val="001E0895"/>
    <w:rsid w:val="001E0C07"/>
    <w:rsid w:val="001E10CD"/>
    <w:rsid w:val="001E111E"/>
    <w:rsid w:val="001E118E"/>
    <w:rsid w:val="001E1479"/>
    <w:rsid w:val="001E15C1"/>
    <w:rsid w:val="001E17D1"/>
    <w:rsid w:val="001E1DCF"/>
    <w:rsid w:val="001E1DDD"/>
    <w:rsid w:val="001E21DB"/>
    <w:rsid w:val="001E23DC"/>
    <w:rsid w:val="001E28C5"/>
    <w:rsid w:val="001E29F6"/>
    <w:rsid w:val="001E2F40"/>
    <w:rsid w:val="001E3871"/>
    <w:rsid w:val="001E3E02"/>
    <w:rsid w:val="001E3E8F"/>
    <w:rsid w:val="001E3FF2"/>
    <w:rsid w:val="001E43D7"/>
    <w:rsid w:val="001E44F5"/>
    <w:rsid w:val="001E4CA5"/>
    <w:rsid w:val="001E4E19"/>
    <w:rsid w:val="001E510F"/>
    <w:rsid w:val="001E6278"/>
    <w:rsid w:val="001E6A17"/>
    <w:rsid w:val="001E6D77"/>
    <w:rsid w:val="001E71E8"/>
    <w:rsid w:val="001E76C0"/>
    <w:rsid w:val="001E7B62"/>
    <w:rsid w:val="001F0021"/>
    <w:rsid w:val="001F012F"/>
    <w:rsid w:val="001F016C"/>
    <w:rsid w:val="001F0242"/>
    <w:rsid w:val="001F043F"/>
    <w:rsid w:val="001F084D"/>
    <w:rsid w:val="001F0B80"/>
    <w:rsid w:val="001F0F43"/>
    <w:rsid w:val="001F0F46"/>
    <w:rsid w:val="001F13E9"/>
    <w:rsid w:val="001F1421"/>
    <w:rsid w:val="001F1B27"/>
    <w:rsid w:val="001F1FA0"/>
    <w:rsid w:val="001F20D7"/>
    <w:rsid w:val="001F2167"/>
    <w:rsid w:val="001F24C0"/>
    <w:rsid w:val="001F279D"/>
    <w:rsid w:val="001F378C"/>
    <w:rsid w:val="001F3ADB"/>
    <w:rsid w:val="001F3C70"/>
    <w:rsid w:val="001F43A7"/>
    <w:rsid w:val="001F4BEB"/>
    <w:rsid w:val="001F514A"/>
    <w:rsid w:val="001F5283"/>
    <w:rsid w:val="001F5360"/>
    <w:rsid w:val="001F53A7"/>
    <w:rsid w:val="001F53B3"/>
    <w:rsid w:val="001F556B"/>
    <w:rsid w:val="001F5594"/>
    <w:rsid w:val="001F5D69"/>
    <w:rsid w:val="001F5EC6"/>
    <w:rsid w:val="001F6406"/>
    <w:rsid w:val="001F6713"/>
    <w:rsid w:val="001F6E0D"/>
    <w:rsid w:val="001F74FB"/>
    <w:rsid w:val="001F7B2E"/>
    <w:rsid w:val="001F7B3E"/>
    <w:rsid w:val="001F7E46"/>
    <w:rsid w:val="002004A6"/>
    <w:rsid w:val="0020074C"/>
    <w:rsid w:val="002013E5"/>
    <w:rsid w:val="002016AF"/>
    <w:rsid w:val="00201B80"/>
    <w:rsid w:val="00201E53"/>
    <w:rsid w:val="0020249B"/>
    <w:rsid w:val="002028D9"/>
    <w:rsid w:val="00202943"/>
    <w:rsid w:val="00203471"/>
    <w:rsid w:val="0020366A"/>
    <w:rsid w:val="0020390B"/>
    <w:rsid w:val="0020414D"/>
    <w:rsid w:val="00204214"/>
    <w:rsid w:val="00204895"/>
    <w:rsid w:val="00204993"/>
    <w:rsid w:val="00204E19"/>
    <w:rsid w:val="00204FA1"/>
    <w:rsid w:val="00205120"/>
    <w:rsid w:val="0020555B"/>
    <w:rsid w:val="002055BE"/>
    <w:rsid w:val="00205CC4"/>
    <w:rsid w:val="00206177"/>
    <w:rsid w:val="002064BD"/>
    <w:rsid w:val="002064F7"/>
    <w:rsid w:val="00206B13"/>
    <w:rsid w:val="00206BFA"/>
    <w:rsid w:val="00206D6D"/>
    <w:rsid w:val="00207141"/>
    <w:rsid w:val="0020767F"/>
    <w:rsid w:val="002077C1"/>
    <w:rsid w:val="00207BE6"/>
    <w:rsid w:val="00210C33"/>
    <w:rsid w:val="00211138"/>
    <w:rsid w:val="00211492"/>
    <w:rsid w:val="002115E3"/>
    <w:rsid w:val="0021171A"/>
    <w:rsid w:val="0021248D"/>
    <w:rsid w:val="002128DD"/>
    <w:rsid w:val="002129B0"/>
    <w:rsid w:val="00213537"/>
    <w:rsid w:val="00213681"/>
    <w:rsid w:val="00213A17"/>
    <w:rsid w:val="00213BAB"/>
    <w:rsid w:val="00213D65"/>
    <w:rsid w:val="0021401C"/>
    <w:rsid w:val="00214773"/>
    <w:rsid w:val="00214AF1"/>
    <w:rsid w:val="00214D44"/>
    <w:rsid w:val="00214D4A"/>
    <w:rsid w:val="00215606"/>
    <w:rsid w:val="00215908"/>
    <w:rsid w:val="00215A21"/>
    <w:rsid w:val="00216445"/>
    <w:rsid w:val="0021671C"/>
    <w:rsid w:val="002168DD"/>
    <w:rsid w:val="00217B8C"/>
    <w:rsid w:val="00220024"/>
    <w:rsid w:val="002207A9"/>
    <w:rsid w:val="00220E0C"/>
    <w:rsid w:val="00221976"/>
    <w:rsid w:val="0022272B"/>
    <w:rsid w:val="00222A6B"/>
    <w:rsid w:val="00222E3F"/>
    <w:rsid w:val="0022412A"/>
    <w:rsid w:val="002243D0"/>
    <w:rsid w:val="00224830"/>
    <w:rsid w:val="00224D36"/>
    <w:rsid w:val="0022503D"/>
    <w:rsid w:val="0022538D"/>
    <w:rsid w:val="00226083"/>
    <w:rsid w:val="002262F2"/>
    <w:rsid w:val="00226DC1"/>
    <w:rsid w:val="002275F0"/>
    <w:rsid w:val="00227C4E"/>
    <w:rsid w:val="00227C6C"/>
    <w:rsid w:val="00227C9B"/>
    <w:rsid w:val="0023027B"/>
    <w:rsid w:val="00230870"/>
    <w:rsid w:val="00230992"/>
    <w:rsid w:val="0023100E"/>
    <w:rsid w:val="002310ED"/>
    <w:rsid w:val="002319FC"/>
    <w:rsid w:val="00231C5A"/>
    <w:rsid w:val="00232048"/>
    <w:rsid w:val="00232141"/>
    <w:rsid w:val="002321A9"/>
    <w:rsid w:val="00233727"/>
    <w:rsid w:val="00233A0C"/>
    <w:rsid w:val="0023460C"/>
    <w:rsid w:val="00234C99"/>
    <w:rsid w:val="00234D4C"/>
    <w:rsid w:val="002350A5"/>
    <w:rsid w:val="0023517C"/>
    <w:rsid w:val="00235B7E"/>
    <w:rsid w:val="00235D5B"/>
    <w:rsid w:val="00235F1F"/>
    <w:rsid w:val="002361D9"/>
    <w:rsid w:val="0023632E"/>
    <w:rsid w:val="00236378"/>
    <w:rsid w:val="00236433"/>
    <w:rsid w:val="00236DAC"/>
    <w:rsid w:val="0023725F"/>
    <w:rsid w:val="002375C5"/>
    <w:rsid w:val="002379C2"/>
    <w:rsid w:val="00237B1C"/>
    <w:rsid w:val="00237CBD"/>
    <w:rsid w:val="00237DC0"/>
    <w:rsid w:val="002404A1"/>
    <w:rsid w:val="00240BB7"/>
    <w:rsid w:val="00240D57"/>
    <w:rsid w:val="00240E9D"/>
    <w:rsid w:val="00241153"/>
    <w:rsid w:val="002413C2"/>
    <w:rsid w:val="002417A9"/>
    <w:rsid w:val="00241A1E"/>
    <w:rsid w:val="00241EF1"/>
    <w:rsid w:val="00241F74"/>
    <w:rsid w:val="002428A7"/>
    <w:rsid w:val="00242D51"/>
    <w:rsid w:val="00242E59"/>
    <w:rsid w:val="00242EA4"/>
    <w:rsid w:val="002430AD"/>
    <w:rsid w:val="00244FCD"/>
    <w:rsid w:val="00245000"/>
    <w:rsid w:val="00245273"/>
    <w:rsid w:val="0024560F"/>
    <w:rsid w:val="00245F4A"/>
    <w:rsid w:val="002469A6"/>
    <w:rsid w:val="00246FA2"/>
    <w:rsid w:val="00247106"/>
    <w:rsid w:val="002477F2"/>
    <w:rsid w:val="00247C9F"/>
    <w:rsid w:val="00247CAD"/>
    <w:rsid w:val="002502E6"/>
    <w:rsid w:val="00250D1E"/>
    <w:rsid w:val="00251274"/>
    <w:rsid w:val="00251530"/>
    <w:rsid w:val="002515EC"/>
    <w:rsid w:val="0025161C"/>
    <w:rsid w:val="0025194D"/>
    <w:rsid w:val="00251B91"/>
    <w:rsid w:val="0025285D"/>
    <w:rsid w:val="00252936"/>
    <w:rsid w:val="002534A9"/>
    <w:rsid w:val="002535F9"/>
    <w:rsid w:val="002538EC"/>
    <w:rsid w:val="0025390D"/>
    <w:rsid w:val="00253A32"/>
    <w:rsid w:val="00253A5B"/>
    <w:rsid w:val="00255023"/>
    <w:rsid w:val="002551A7"/>
    <w:rsid w:val="002552BF"/>
    <w:rsid w:val="002557EB"/>
    <w:rsid w:val="002569E2"/>
    <w:rsid w:val="00256CBE"/>
    <w:rsid w:val="00256CEA"/>
    <w:rsid w:val="00257783"/>
    <w:rsid w:val="002605B5"/>
    <w:rsid w:val="002609E8"/>
    <w:rsid w:val="0026128C"/>
    <w:rsid w:val="002613D4"/>
    <w:rsid w:val="002615F8"/>
    <w:rsid w:val="002616DD"/>
    <w:rsid w:val="00261DE0"/>
    <w:rsid w:val="00261E13"/>
    <w:rsid w:val="002620BD"/>
    <w:rsid w:val="00262632"/>
    <w:rsid w:val="002626F8"/>
    <w:rsid w:val="00262957"/>
    <w:rsid w:val="0026304A"/>
    <w:rsid w:val="00263236"/>
    <w:rsid w:val="00263260"/>
    <w:rsid w:val="00263987"/>
    <w:rsid w:val="00263BE0"/>
    <w:rsid w:val="00264A60"/>
    <w:rsid w:val="00264B1F"/>
    <w:rsid w:val="00264D99"/>
    <w:rsid w:val="00264EA0"/>
    <w:rsid w:val="00265AB1"/>
    <w:rsid w:val="00265E6D"/>
    <w:rsid w:val="0026617B"/>
    <w:rsid w:val="002662CD"/>
    <w:rsid w:val="002663A5"/>
    <w:rsid w:val="00266423"/>
    <w:rsid w:val="0026692E"/>
    <w:rsid w:val="0026792B"/>
    <w:rsid w:val="00267E23"/>
    <w:rsid w:val="002706A5"/>
    <w:rsid w:val="002706DA"/>
    <w:rsid w:val="00270C0B"/>
    <w:rsid w:val="00270D43"/>
    <w:rsid w:val="00271024"/>
    <w:rsid w:val="00271379"/>
    <w:rsid w:val="00271D7E"/>
    <w:rsid w:val="00272257"/>
    <w:rsid w:val="002724AB"/>
    <w:rsid w:val="00272989"/>
    <w:rsid w:val="00272AA2"/>
    <w:rsid w:val="00272EE2"/>
    <w:rsid w:val="00272F9E"/>
    <w:rsid w:val="002732A5"/>
    <w:rsid w:val="0027398B"/>
    <w:rsid w:val="00273B5B"/>
    <w:rsid w:val="00273BA5"/>
    <w:rsid w:val="00273E35"/>
    <w:rsid w:val="00273E3D"/>
    <w:rsid w:val="00273ECB"/>
    <w:rsid w:val="00274231"/>
    <w:rsid w:val="0027468F"/>
    <w:rsid w:val="00274725"/>
    <w:rsid w:val="00274F1F"/>
    <w:rsid w:val="0027501B"/>
    <w:rsid w:val="00275DCE"/>
    <w:rsid w:val="0027621F"/>
    <w:rsid w:val="00276377"/>
    <w:rsid w:val="00276659"/>
    <w:rsid w:val="00276B8C"/>
    <w:rsid w:val="00276F5A"/>
    <w:rsid w:val="002775EE"/>
    <w:rsid w:val="00277C8C"/>
    <w:rsid w:val="00277F3B"/>
    <w:rsid w:val="002801E0"/>
    <w:rsid w:val="00280309"/>
    <w:rsid w:val="00280D1E"/>
    <w:rsid w:val="002815C5"/>
    <w:rsid w:val="002817B3"/>
    <w:rsid w:val="00281B1F"/>
    <w:rsid w:val="00281F85"/>
    <w:rsid w:val="00282287"/>
    <w:rsid w:val="0028228E"/>
    <w:rsid w:val="00283055"/>
    <w:rsid w:val="00283854"/>
    <w:rsid w:val="00283A7C"/>
    <w:rsid w:val="00284106"/>
    <w:rsid w:val="002842E6"/>
    <w:rsid w:val="002842FF"/>
    <w:rsid w:val="00284635"/>
    <w:rsid w:val="00284717"/>
    <w:rsid w:val="00284746"/>
    <w:rsid w:val="00284B36"/>
    <w:rsid w:val="002853A7"/>
    <w:rsid w:val="00285439"/>
    <w:rsid w:val="00285517"/>
    <w:rsid w:val="00285F0E"/>
    <w:rsid w:val="00286397"/>
    <w:rsid w:val="0028655C"/>
    <w:rsid w:val="00286CA3"/>
    <w:rsid w:val="00286D5F"/>
    <w:rsid w:val="00286FCE"/>
    <w:rsid w:val="002874C6"/>
    <w:rsid w:val="0028759B"/>
    <w:rsid w:val="00287D3D"/>
    <w:rsid w:val="00287FD4"/>
    <w:rsid w:val="00290147"/>
    <w:rsid w:val="00290607"/>
    <w:rsid w:val="002907CA"/>
    <w:rsid w:val="00290D47"/>
    <w:rsid w:val="002910A1"/>
    <w:rsid w:val="0029191A"/>
    <w:rsid w:val="00291AEA"/>
    <w:rsid w:val="00291C60"/>
    <w:rsid w:val="00292339"/>
    <w:rsid w:val="002926D8"/>
    <w:rsid w:val="0029274E"/>
    <w:rsid w:val="00292804"/>
    <w:rsid w:val="00292CFC"/>
    <w:rsid w:val="00292DF4"/>
    <w:rsid w:val="00293388"/>
    <w:rsid w:val="002934F8"/>
    <w:rsid w:val="0029375D"/>
    <w:rsid w:val="002939F9"/>
    <w:rsid w:val="00293E95"/>
    <w:rsid w:val="0029405C"/>
    <w:rsid w:val="0029477D"/>
    <w:rsid w:val="00294DE4"/>
    <w:rsid w:val="002954C3"/>
    <w:rsid w:val="00295F48"/>
    <w:rsid w:val="002965AE"/>
    <w:rsid w:val="002967AC"/>
    <w:rsid w:val="00296D86"/>
    <w:rsid w:val="00296E63"/>
    <w:rsid w:val="002971C9"/>
    <w:rsid w:val="002974E9"/>
    <w:rsid w:val="002977D4"/>
    <w:rsid w:val="002A0573"/>
    <w:rsid w:val="002A096F"/>
    <w:rsid w:val="002A0A7D"/>
    <w:rsid w:val="002A153F"/>
    <w:rsid w:val="002A232D"/>
    <w:rsid w:val="002A2444"/>
    <w:rsid w:val="002A29D3"/>
    <w:rsid w:val="002A2AAA"/>
    <w:rsid w:val="002A305B"/>
    <w:rsid w:val="002A313D"/>
    <w:rsid w:val="002A3579"/>
    <w:rsid w:val="002A413D"/>
    <w:rsid w:val="002A4502"/>
    <w:rsid w:val="002A4E0D"/>
    <w:rsid w:val="002A5311"/>
    <w:rsid w:val="002A545A"/>
    <w:rsid w:val="002A5EB7"/>
    <w:rsid w:val="002A6322"/>
    <w:rsid w:val="002A66D9"/>
    <w:rsid w:val="002A6BC6"/>
    <w:rsid w:val="002A6D83"/>
    <w:rsid w:val="002A7312"/>
    <w:rsid w:val="002A798A"/>
    <w:rsid w:val="002A7EA8"/>
    <w:rsid w:val="002A7FD6"/>
    <w:rsid w:val="002B0AF1"/>
    <w:rsid w:val="002B0CCE"/>
    <w:rsid w:val="002B106F"/>
    <w:rsid w:val="002B1233"/>
    <w:rsid w:val="002B1373"/>
    <w:rsid w:val="002B13E2"/>
    <w:rsid w:val="002B1C69"/>
    <w:rsid w:val="002B2602"/>
    <w:rsid w:val="002B2A73"/>
    <w:rsid w:val="002B32F0"/>
    <w:rsid w:val="002B34B3"/>
    <w:rsid w:val="002B361F"/>
    <w:rsid w:val="002B400B"/>
    <w:rsid w:val="002B42FD"/>
    <w:rsid w:val="002B4625"/>
    <w:rsid w:val="002B4DE4"/>
    <w:rsid w:val="002B4E57"/>
    <w:rsid w:val="002B5070"/>
    <w:rsid w:val="002B57CE"/>
    <w:rsid w:val="002B58CC"/>
    <w:rsid w:val="002B6375"/>
    <w:rsid w:val="002B68BB"/>
    <w:rsid w:val="002B6AEC"/>
    <w:rsid w:val="002C007D"/>
    <w:rsid w:val="002C00FF"/>
    <w:rsid w:val="002C0219"/>
    <w:rsid w:val="002C0304"/>
    <w:rsid w:val="002C0612"/>
    <w:rsid w:val="002C06B0"/>
    <w:rsid w:val="002C1357"/>
    <w:rsid w:val="002C14AD"/>
    <w:rsid w:val="002C1E06"/>
    <w:rsid w:val="002C1FE3"/>
    <w:rsid w:val="002C2186"/>
    <w:rsid w:val="002C2491"/>
    <w:rsid w:val="002C24BF"/>
    <w:rsid w:val="002C26EC"/>
    <w:rsid w:val="002C2AA8"/>
    <w:rsid w:val="002C2EA2"/>
    <w:rsid w:val="002C3299"/>
    <w:rsid w:val="002C3329"/>
    <w:rsid w:val="002C3646"/>
    <w:rsid w:val="002C36AC"/>
    <w:rsid w:val="002C3795"/>
    <w:rsid w:val="002C37DA"/>
    <w:rsid w:val="002C38E0"/>
    <w:rsid w:val="002C3E24"/>
    <w:rsid w:val="002C41C2"/>
    <w:rsid w:val="002C43CF"/>
    <w:rsid w:val="002C455D"/>
    <w:rsid w:val="002C47A5"/>
    <w:rsid w:val="002C48E7"/>
    <w:rsid w:val="002C4923"/>
    <w:rsid w:val="002C4B1D"/>
    <w:rsid w:val="002C5AD6"/>
    <w:rsid w:val="002C5FFF"/>
    <w:rsid w:val="002C6106"/>
    <w:rsid w:val="002C62BE"/>
    <w:rsid w:val="002C6392"/>
    <w:rsid w:val="002C6583"/>
    <w:rsid w:val="002C66BC"/>
    <w:rsid w:val="002C6D45"/>
    <w:rsid w:val="002C74F2"/>
    <w:rsid w:val="002C7903"/>
    <w:rsid w:val="002C7A81"/>
    <w:rsid w:val="002C7CE9"/>
    <w:rsid w:val="002D01CF"/>
    <w:rsid w:val="002D1147"/>
    <w:rsid w:val="002D1686"/>
    <w:rsid w:val="002D16A2"/>
    <w:rsid w:val="002D22DD"/>
    <w:rsid w:val="002D2AF6"/>
    <w:rsid w:val="002D2C8C"/>
    <w:rsid w:val="002D2ECA"/>
    <w:rsid w:val="002D3656"/>
    <w:rsid w:val="002D3673"/>
    <w:rsid w:val="002D4530"/>
    <w:rsid w:val="002D4D67"/>
    <w:rsid w:val="002D537D"/>
    <w:rsid w:val="002D5916"/>
    <w:rsid w:val="002D5A93"/>
    <w:rsid w:val="002D5ECC"/>
    <w:rsid w:val="002D6224"/>
    <w:rsid w:val="002D6335"/>
    <w:rsid w:val="002D6495"/>
    <w:rsid w:val="002D671A"/>
    <w:rsid w:val="002D6EBE"/>
    <w:rsid w:val="002D70D1"/>
    <w:rsid w:val="002D754E"/>
    <w:rsid w:val="002D776B"/>
    <w:rsid w:val="002E01A0"/>
    <w:rsid w:val="002E0686"/>
    <w:rsid w:val="002E09DE"/>
    <w:rsid w:val="002E12CF"/>
    <w:rsid w:val="002E147C"/>
    <w:rsid w:val="002E150A"/>
    <w:rsid w:val="002E169E"/>
    <w:rsid w:val="002E17ED"/>
    <w:rsid w:val="002E1828"/>
    <w:rsid w:val="002E2355"/>
    <w:rsid w:val="002E27D9"/>
    <w:rsid w:val="002E287B"/>
    <w:rsid w:val="002E2A96"/>
    <w:rsid w:val="002E2E1D"/>
    <w:rsid w:val="002E2F3B"/>
    <w:rsid w:val="002E305D"/>
    <w:rsid w:val="002E35BE"/>
    <w:rsid w:val="002E3B5E"/>
    <w:rsid w:val="002E3C78"/>
    <w:rsid w:val="002E3DDF"/>
    <w:rsid w:val="002E5303"/>
    <w:rsid w:val="002E5702"/>
    <w:rsid w:val="002E57C1"/>
    <w:rsid w:val="002E6000"/>
    <w:rsid w:val="002E6125"/>
    <w:rsid w:val="002E6750"/>
    <w:rsid w:val="002E755D"/>
    <w:rsid w:val="002E75A7"/>
    <w:rsid w:val="002E772B"/>
    <w:rsid w:val="002E78F4"/>
    <w:rsid w:val="002E7C0F"/>
    <w:rsid w:val="002E7EAF"/>
    <w:rsid w:val="002E7F12"/>
    <w:rsid w:val="002F00E8"/>
    <w:rsid w:val="002F01FD"/>
    <w:rsid w:val="002F0209"/>
    <w:rsid w:val="002F03CB"/>
    <w:rsid w:val="002F05A2"/>
    <w:rsid w:val="002F096D"/>
    <w:rsid w:val="002F0CD6"/>
    <w:rsid w:val="002F1683"/>
    <w:rsid w:val="002F19CC"/>
    <w:rsid w:val="002F1A62"/>
    <w:rsid w:val="002F1A77"/>
    <w:rsid w:val="002F1E17"/>
    <w:rsid w:val="002F2470"/>
    <w:rsid w:val="002F2B9F"/>
    <w:rsid w:val="002F2BAD"/>
    <w:rsid w:val="002F2CC0"/>
    <w:rsid w:val="002F2E09"/>
    <w:rsid w:val="002F2F55"/>
    <w:rsid w:val="002F3308"/>
    <w:rsid w:val="002F3866"/>
    <w:rsid w:val="002F3871"/>
    <w:rsid w:val="002F4608"/>
    <w:rsid w:val="002F5391"/>
    <w:rsid w:val="002F577B"/>
    <w:rsid w:val="002F67BD"/>
    <w:rsid w:val="002F6925"/>
    <w:rsid w:val="002F6EFE"/>
    <w:rsid w:val="002F721C"/>
    <w:rsid w:val="002F7382"/>
    <w:rsid w:val="002F79E3"/>
    <w:rsid w:val="002F7BAB"/>
    <w:rsid w:val="002F7DD2"/>
    <w:rsid w:val="003003B2"/>
    <w:rsid w:val="00300CE3"/>
    <w:rsid w:val="0030145B"/>
    <w:rsid w:val="0030169D"/>
    <w:rsid w:val="003016BB"/>
    <w:rsid w:val="00303451"/>
    <w:rsid w:val="0030351C"/>
    <w:rsid w:val="00303528"/>
    <w:rsid w:val="0030371F"/>
    <w:rsid w:val="00303AED"/>
    <w:rsid w:val="003040FA"/>
    <w:rsid w:val="00304353"/>
    <w:rsid w:val="00304692"/>
    <w:rsid w:val="003048A7"/>
    <w:rsid w:val="0030544C"/>
    <w:rsid w:val="0030560B"/>
    <w:rsid w:val="003058D7"/>
    <w:rsid w:val="00305FAC"/>
    <w:rsid w:val="0030601F"/>
    <w:rsid w:val="00306297"/>
    <w:rsid w:val="00306C9F"/>
    <w:rsid w:val="003073F6"/>
    <w:rsid w:val="00307536"/>
    <w:rsid w:val="00311844"/>
    <w:rsid w:val="0031342C"/>
    <w:rsid w:val="00313DD4"/>
    <w:rsid w:val="00313E17"/>
    <w:rsid w:val="003141DE"/>
    <w:rsid w:val="003142F0"/>
    <w:rsid w:val="00314461"/>
    <w:rsid w:val="00314D1B"/>
    <w:rsid w:val="00314D62"/>
    <w:rsid w:val="00314DE8"/>
    <w:rsid w:val="003153EF"/>
    <w:rsid w:val="003154A2"/>
    <w:rsid w:val="0031571A"/>
    <w:rsid w:val="00315913"/>
    <w:rsid w:val="003163A4"/>
    <w:rsid w:val="00316981"/>
    <w:rsid w:val="00316BFE"/>
    <w:rsid w:val="00317265"/>
    <w:rsid w:val="00317A66"/>
    <w:rsid w:val="00317B5B"/>
    <w:rsid w:val="00320160"/>
    <w:rsid w:val="0032021D"/>
    <w:rsid w:val="0032027B"/>
    <w:rsid w:val="00321581"/>
    <w:rsid w:val="003217BD"/>
    <w:rsid w:val="00321D6F"/>
    <w:rsid w:val="00322547"/>
    <w:rsid w:val="00322CBC"/>
    <w:rsid w:val="00322E41"/>
    <w:rsid w:val="00323411"/>
    <w:rsid w:val="00323669"/>
    <w:rsid w:val="00323A1D"/>
    <w:rsid w:val="00323BCB"/>
    <w:rsid w:val="00323C44"/>
    <w:rsid w:val="00324299"/>
    <w:rsid w:val="00325588"/>
    <w:rsid w:val="00325875"/>
    <w:rsid w:val="003263CE"/>
    <w:rsid w:val="003269E4"/>
    <w:rsid w:val="00326A6D"/>
    <w:rsid w:val="00326DD2"/>
    <w:rsid w:val="00327363"/>
    <w:rsid w:val="00327F93"/>
    <w:rsid w:val="00327FAC"/>
    <w:rsid w:val="00330019"/>
    <w:rsid w:val="003306FD"/>
    <w:rsid w:val="003307CA"/>
    <w:rsid w:val="00330C89"/>
    <w:rsid w:val="00330E13"/>
    <w:rsid w:val="00330EA9"/>
    <w:rsid w:val="00331441"/>
    <w:rsid w:val="00331476"/>
    <w:rsid w:val="00332359"/>
    <w:rsid w:val="0033248A"/>
    <w:rsid w:val="0033267A"/>
    <w:rsid w:val="0033269F"/>
    <w:rsid w:val="003326C2"/>
    <w:rsid w:val="00332780"/>
    <w:rsid w:val="00332912"/>
    <w:rsid w:val="00332978"/>
    <w:rsid w:val="00332A20"/>
    <w:rsid w:val="00332D73"/>
    <w:rsid w:val="00332EA4"/>
    <w:rsid w:val="003339C9"/>
    <w:rsid w:val="00333C83"/>
    <w:rsid w:val="00333DE0"/>
    <w:rsid w:val="00333ECC"/>
    <w:rsid w:val="00333F3A"/>
    <w:rsid w:val="00333F4D"/>
    <w:rsid w:val="00333FE1"/>
    <w:rsid w:val="00334063"/>
    <w:rsid w:val="00334107"/>
    <w:rsid w:val="00334423"/>
    <w:rsid w:val="00334592"/>
    <w:rsid w:val="00334B7B"/>
    <w:rsid w:val="00334EC1"/>
    <w:rsid w:val="00334F94"/>
    <w:rsid w:val="0033503D"/>
    <w:rsid w:val="003356D7"/>
    <w:rsid w:val="00335CDF"/>
    <w:rsid w:val="00335F87"/>
    <w:rsid w:val="00336204"/>
    <w:rsid w:val="0033620C"/>
    <w:rsid w:val="00336D8B"/>
    <w:rsid w:val="0033725B"/>
    <w:rsid w:val="003372A8"/>
    <w:rsid w:val="003372E8"/>
    <w:rsid w:val="00337402"/>
    <w:rsid w:val="00337A9A"/>
    <w:rsid w:val="0034003A"/>
    <w:rsid w:val="003404AE"/>
    <w:rsid w:val="003406F5"/>
    <w:rsid w:val="00340E0F"/>
    <w:rsid w:val="00340E72"/>
    <w:rsid w:val="00340F0D"/>
    <w:rsid w:val="00342983"/>
    <w:rsid w:val="00342DF5"/>
    <w:rsid w:val="0034351E"/>
    <w:rsid w:val="0034359F"/>
    <w:rsid w:val="003437D1"/>
    <w:rsid w:val="00343A20"/>
    <w:rsid w:val="00343A5B"/>
    <w:rsid w:val="00343D8F"/>
    <w:rsid w:val="0034413A"/>
    <w:rsid w:val="00344ABF"/>
    <w:rsid w:val="00344D89"/>
    <w:rsid w:val="00344E66"/>
    <w:rsid w:val="00345EDB"/>
    <w:rsid w:val="003462F3"/>
    <w:rsid w:val="00346416"/>
    <w:rsid w:val="00346524"/>
    <w:rsid w:val="003469DE"/>
    <w:rsid w:val="00346F06"/>
    <w:rsid w:val="00346FD2"/>
    <w:rsid w:val="0034769A"/>
    <w:rsid w:val="003478C6"/>
    <w:rsid w:val="00347C37"/>
    <w:rsid w:val="00347ED7"/>
    <w:rsid w:val="00350038"/>
    <w:rsid w:val="003504BF"/>
    <w:rsid w:val="003506AB"/>
    <w:rsid w:val="003506CA"/>
    <w:rsid w:val="00350896"/>
    <w:rsid w:val="00350C00"/>
    <w:rsid w:val="00350C74"/>
    <w:rsid w:val="00350D8D"/>
    <w:rsid w:val="00350FC3"/>
    <w:rsid w:val="00351183"/>
    <w:rsid w:val="0035174B"/>
    <w:rsid w:val="0035188D"/>
    <w:rsid w:val="00351CA8"/>
    <w:rsid w:val="00351FB1"/>
    <w:rsid w:val="00352BD0"/>
    <w:rsid w:val="00352C26"/>
    <w:rsid w:val="00352CDB"/>
    <w:rsid w:val="00352F93"/>
    <w:rsid w:val="003530C5"/>
    <w:rsid w:val="0035314C"/>
    <w:rsid w:val="003532A1"/>
    <w:rsid w:val="003539B2"/>
    <w:rsid w:val="00353B85"/>
    <w:rsid w:val="003543FA"/>
    <w:rsid w:val="00354B6F"/>
    <w:rsid w:val="00354EF0"/>
    <w:rsid w:val="00355087"/>
    <w:rsid w:val="00355334"/>
    <w:rsid w:val="003554FE"/>
    <w:rsid w:val="00356453"/>
    <w:rsid w:val="0035668A"/>
    <w:rsid w:val="003567A0"/>
    <w:rsid w:val="003567C4"/>
    <w:rsid w:val="00356B36"/>
    <w:rsid w:val="0035705C"/>
    <w:rsid w:val="00357710"/>
    <w:rsid w:val="00357947"/>
    <w:rsid w:val="003600C9"/>
    <w:rsid w:val="003604F9"/>
    <w:rsid w:val="00360593"/>
    <w:rsid w:val="003610B0"/>
    <w:rsid w:val="00361183"/>
    <w:rsid w:val="0036132D"/>
    <w:rsid w:val="0036168B"/>
    <w:rsid w:val="003616AA"/>
    <w:rsid w:val="00361BAF"/>
    <w:rsid w:val="00362286"/>
    <w:rsid w:val="00362535"/>
    <w:rsid w:val="00362B51"/>
    <w:rsid w:val="00362D42"/>
    <w:rsid w:val="003631EB"/>
    <w:rsid w:val="003634AA"/>
    <w:rsid w:val="00363657"/>
    <w:rsid w:val="00363999"/>
    <w:rsid w:val="003639E8"/>
    <w:rsid w:val="00363C5B"/>
    <w:rsid w:val="00364341"/>
    <w:rsid w:val="00364A7C"/>
    <w:rsid w:val="00364CC6"/>
    <w:rsid w:val="00364D92"/>
    <w:rsid w:val="0036603A"/>
    <w:rsid w:val="0036633B"/>
    <w:rsid w:val="00366892"/>
    <w:rsid w:val="003668AB"/>
    <w:rsid w:val="00366920"/>
    <w:rsid w:val="00366EAD"/>
    <w:rsid w:val="00367330"/>
    <w:rsid w:val="0036761C"/>
    <w:rsid w:val="00367816"/>
    <w:rsid w:val="00367877"/>
    <w:rsid w:val="00367E2E"/>
    <w:rsid w:val="00370162"/>
    <w:rsid w:val="00370991"/>
    <w:rsid w:val="00370BA9"/>
    <w:rsid w:val="0037173A"/>
    <w:rsid w:val="00371A95"/>
    <w:rsid w:val="00371D9B"/>
    <w:rsid w:val="0037219A"/>
    <w:rsid w:val="003721FD"/>
    <w:rsid w:val="00372701"/>
    <w:rsid w:val="00373161"/>
    <w:rsid w:val="003736D9"/>
    <w:rsid w:val="00373BE7"/>
    <w:rsid w:val="00373DF3"/>
    <w:rsid w:val="00374382"/>
    <w:rsid w:val="00375392"/>
    <w:rsid w:val="00375B14"/>
    <w:rsid w:val="00376925"/>
    <w:rsid w:val="003772ED"/>
    <w:rsid w:val="0037790C"/>
    <w:rsid w:val="00380066"/>
    <w:rsid w:val="003809A6"/>
    <w:rsid w:val="003815BA"/>
    <w:rsid w:val="00382183"/>
    <w:rsid w:val="00382282"/>
    <w:rsid w:val="00382289"/>
    <w:rsid w:val="003829C8"/>
    <w:rsid w:val="00382DC5"/>
    <w:rsid w:val="00382E22"/>
    <w:rsid w:val="00383789"/>
    <w:rsid w:val="00383C09"/>
    <w:rsid w:val="00383C37"/>
    <w:rsid w:val="00383C84"/>
    <w:rsid w:val="00383D90"/>
    <w:rsid w:val="00384B77"/>
    <w:rsid w:val="00384BA5"/>
    <w:rsid w:val="00384E86"/>
    <w:rsid w:val="00385151"/>
    <w:rsid w:val="0038562C"/>
    <w:rsid w:val="00385C99"/>
    <w:rsid w:val="00385D01"/>
    <w:rsid w:val="00386600"/>
    <w:rsid w:val="0038697B"/>
    <w:rsid w:val="00386B42"/>
    <w:rsid w:val="00386E7F"/>
    <w:rsid w:val="003878D4"/>
    <w:rsid w:val="00390005"/>
    <w:rsid w:val="00390134"/>
    <w:rsid w:val="00390D92"/>
    <w:rsid w:val="00391510"/>
    <w:rsid w:val="00391639"/>
    <w:rsid w:val="003919EB"/>
    <w:rsid w:val="003925CD"/>
    <w:rsid w:val="00392A25"/>
    <w:rsid w:val="003933F6"/>
    <w:rsid w:val="00393814"/>
    <w:rsid w:val="00393AEC"/>
    <w:rsid w:val="00393FC8"/>
    <w:rsid w:val="00394364"/>
    <w:rsid w:val="003948F5"/>
    <w:rsid w:val="00394D04"/>
    <w:rsid w:val="003954EE"/>
    <w:rsid w:val="00395582"/>
    <w:rsid w:val="003955C6"/>
    <w:rsid w:val="00395AA2"/>
    <w:rsid w:val="00395B13"/>
    <w:rsid w:val="00395B1D"/>
    <w:rsid w:val="00395C9F"/>
    <w:rsid w:val="00395CD3"/>
    <w:rsid w:val="0039659B"/>
    <w:rsid w:val="00396A2C"/>
    <w:rsid w:val="00396C78"/>
    <w:rsid w:val="00396CB6"/>
    <w:rsid w:val="00397261"/>
    <w:rsid w:val="00397532"/>
    <w:rsid w:val="0039753B"/>
    <w:rsid w:val="003978B9"/>
    <w:rsid w:val="003978E6"/>
    <w:rsid w:val="00397B3E"/>
    <w:rsid w:val="00397BCC"/>
    <w:rsid w:val="00397D7A"/>
    <w:rsid w:val="00397D80"/>
    <w:rsid w:val="003A09E8"/>
    <w:rsid w:val="003A0F3F"/>
    <w:rsid w:val="003A1952"/>
    <w:rsid w:val="003A2145"/>
    <w:rsid w:val="003A2C5C"/>
    <w:rsid w:val="003A2E03"/>
    <w:rsid w:val="003A33F7"/>
    <w:rsid w:val="003A39FB"/>
    <w:rsid w:val="003A41FF"/>
    <w:rsid w:val="003A427D"/>
    <w:rsid w:val="003A428B"/>
    <w:rsid w:val="003A4391"/>
    <w:rsid w:val="003A43B9"/>
    <w:rsid w:val="003A4DE5"/>
    <w:rsid w:val="003A4F06"/>
    <w:rsid w:val="003A4FAF"/>
    <w:rsid w:val="003A4FE1"/>
    <w:rsid w:val="003A51CD"/>
    <w:rsid w:val="003A59C6"/>
    <w:rsid w:val="003A59CA"/>
    <w:rsid w:val="003A6576"/>
    <w:rsid w:val="003A66A5"/>
    <w:rsid w:val="003A6A54"/>
    <w:rsid w:val="003A6A79"/>
    <w:rsid w:val="003A70FE"/>
    <w:rsid w:val="003A7134"/>
    <w:rsid w:val="003A7256"/>
    <w:rsid w:val="003A7472"/>
    <w:rsid w:val="003A7AE7"/>
    <w:rsid w:val="003A7FEB"/>
    <w:rsid w:val="003B00EE"/>
    <w:rsid w:val="003B0502"/>
    <w:rsid w:val="003B0BE9"/>
    <w:rsid w:val="003B1347"/>
    <w:rsid w:val="003B14DF"/>
    <w:rsid w:val="003B1707"/>
    <w:rsid w:val="003B23A5"/>
    <w:rsid w:val="003B258E"/>
    <w:rsid w:val="003B27A2"/>
    <w:rsid w:val="003B284B"/>
    <w:rsid w:val="003B28F8"/>
    <w:rsid w:val="003B320A"/>
    <w:rsid w:val="003B3222"/>
    <w:rsid w:val="003B327F"/>
    <w:rsid w:val="003B3927"/>
    <w:rsid w:val="003B3F0D"/>
    <w:rsid w:val="003B51CF"/>
    <w:rsid w:val="003B568E"/>
    <w:rsid w:val="003B580C"/>
    <w:rsid w:val="003B5CDE"/>
    <w:rsid w:val="003B6448"/>
    <w:rsid w:val="003B65FA"/>
    <w:rsid w:val="003B6919"/>
    <w:rsid w:val="003B6929"/>
    <w:rsid w:val="003B721C"/>
    <w:rsid w:val="003B738F"/>
    <w:rsid w:val="003B77F7"/>
    <w:rsid w:val="003C0408"/>
    <w:rsid w:val="003C042E"/>
    <w:rsid w:val="003C133F"/>
    <w:rsid w:val="003C1439"/>
    <w:rsid w:val="003C1B2A"/>
    <w:rsid w:val="003C2295"/>
    <w:rsid w:val="003C23BD"/>
    <w:rsid w:val="003C23DB"/>
    <w:rsid w:val="003C2433"/>
    <w:rsid w:val="003C279C"/>
    <w:rsid w:val="003C27DF"/>
    <w:rsid w:val="003C280B"/>
    <w:rsid w:val="003C2943"/>
    <w:rsid w:val="003C2A81"/>
    <w:rsid w:val="003C3556"/>
    <w:rsid w:val="003C3919"/>
    <w:rsid w:val="003C3B08"/>
    <w:rsid w:val="003C3B8C"/>
    <w:rsid w:val="003C43A6"/>
    <w:rsid w:val="003C43F9"/>
    <w:rsid w:val="003C4584"/>
    <w:rsid w:val="003C4B9A"/>
    <w:rsid w:val="003C4BFF"/>
    <w:rsid w:val="003C4DBD"/>
    <w:rsid w:val="003C4F67"/>
    <w:rsid w:val="003C508D"/>
    <w:rsid w:val="003C55C5"/>
    <w:rsid w:val="003C5A58"/>
    <w:rsid w:val="003C5F36"/>
    <w:rsid w:val="003C600E"/>
    <w:rsid w:val="003C66C2"/>
    <w:rsid w:val="003C6709"/>
    <w:rsid w:val="003C6B71"/>
    <w:rsid w:val="003C6DD7"/>
    <w:rsid w:val="003C74B8"/>
    <w:rsid w:val="003C7A10"/>
    <w:rsid w:val="003C7AF1"/>
    <w:rsid w:val="003D0705"/>
    <w:rsid w:val="003D0E55"/>
    <w:rsid w:val="003D1853"/>
    <w:rsid w:val="003D2DDF"/>
    <w:rsid w:val="003D30D5"/>
    <w:rsid w:val="003D3518"/>
    <w:rsid w:val="003D387A"/>
    <w:rsid w:val="003D3A81"/>
    <w:rsid w:val="003D40EC"/>
    <w:rsid w:val="003D4206"/>
    <w:rsid w:val="003D44CA"/>
    <w:rsid w:val="003D485D"/>
    <w:rsid w:val="003D4B50"/>
    <w:rsid w:val="003D519E"/>
    <w:rsid w:val="003D5DC2"/>
    <w:rsid w:val="003D6002"/>
    <w:rsid w:val="003D6590"/>
    <w:rsid w:val="003D68AD"/>
    <w:rsid w:val="003D70F1"/>
    <w:rsid w:val="003D7EE3"/>
    <w:rsid w:val="003D7FAE"/>
    <w:rsid w:val="003E0124"/>
    <w:rsid w:val="003E0162"/>
    <w:rsid w:val="003E02E1"/>
    <w:rsid w:val="003E04DC"/>
    <w:rsid w:val="003E0F12"/>
    <w:rsid w:val="003E112F"/>
    <w:rsid w:val="003E116D"/>
    <w:rsid w:val="003E17E1"/>
    <w:rsid w:val="003E18E5"/>
    <w:rsid w:val="003E1906"/>
    <w:rsid w:val="003E1948"/>
    <w:rsid w:val="003E1A9B"/>
    <w:rsid w:val="003E1DD4"/>
    <w:rsid w:val="003E23C3"/>
    <w:rsid w:val="003E2510"/>
    <w:rsid w:val="003E2B89"/>
    <w:rsid w:val="003E2C04"/>
    <w:rsid w:val="003E2C05"/>
    <w:rsid w:val="003E3357"/>
    <w:rsid w:val="003E36BB"/>
    <w:rsid w:val="003E3714"/>
    <w:rsid w:val="003E39F2"/>
    <w:rsid w:val="003E3BF0"/>
    <w:rsid w:val="003E3D90"/>
    <w:rsid w:val="003E4037"/>
    <w:rsid w:val="003E427B"/>
    <w:rsid w:val="003E446E"/>
    <w:rsid w:val="003E48DA"/>
    <w:rsid w:val="003E4A35"/>
    <w:rsid w:val="003E4C34"/>
    <w:rsid w:val="003E5059"/>
    <w:rsid w:val="003E5869"/>
    <w:rsid w:val="003E58CA"/>
    <w:rsid w:val="003E5A93"/>
    <w:rsid w:val="003E622A"/>
    <w:rsid w:val="003E64AB"/>
    <w:rsid w:val="003E6562"/>
    <w:rsid w:val="003E66C0"/>
    <w:rsid w:val="003E6AE7"/>
    <w:rsid w:val="003E6B51"/>
    <w:rsid w:val="003E72D7"/>
    <w:rsid w:val="003E7370"/>
    <w:rsid w:val="003E75A8"/>
    <w:rsid w:val="003E78D2"/>
    <w:rsid w:val="003E7B10"/>
    <w:rsid w:val="003E7B57"/>
    <w:rsid w:val="003F0081"/>
    <w:rsid w:val="003F07AF"/>
    <w:rsid w:val="003F1A46"/>
    <w:rsid w:val="003F1A9C"/>
    <w:rsid w:val="003F1B87"/>
    <w:rsid w:val="003F1F6E"/>
    <w:rsid w:val="003F206D"/>
    <w:rsid w:val="003F232B"/>
    <w:rsid w:val="003F2884"/>
    <w:rsid w:val="003F2E14"/>
    <w:rsid w:val="003F3B21"/>
    <w:rsid w:val="003F4012"/>
    <w:rsid w:val="003F40AD"/>
    <w:rsid w:val="003F42F0"/>
    <w:rsid w:val="003F4666"/>
    <w:rsid w:val="003F46B2"/>
    <w:rsid w:val="003F4833"/>
    <w:rsid w:val="003F4CF2"/>
    <w:rsid w:val="003F4E45"/>
    <w:rsid w:val="003F4F11"/>
    <w:rsid w:val="003F50C2"/>
    <w:rsid w:val="003F5451"/>
    <w:rsid w:val="003F5462"/>
    <w:rsid w:val="003F56BB"/>
    <w:rsid w:val="003F5BF2"/>
    <w:rsid w:val="003F6368"/>
    <w:rsid w:val="003F68D9"/>
    <w:rsid w:val="003F6B07"/>
    <w:rsid w:val="003F6C4D"/>
    <w:rsid w:val="003F707C"/>
    <w:rsid w:val="003F7254"/>
    <w:rsid w:val="003F73A8"/>
    <w:rsid w:val="003F744D"/>
    <w:rsid w:val="003F77A2"/>
    <w:rsid w:val="003F784D"/>
    <w:rsid w:val="003F7DA0"/>
    <w:rsid w:val="0040036F"/>
    <w:rsid w:val="00400407"/>
    <w:rsid w:val="00400B6B"/>
    <w:rsid w:val="00401370"/>
    <w:rsid w:val="004016E7"/>
    <w:rsid w:val="0040183C"/>
    <w:rsid w:val="00401D91"/>
    <w:rsid w:val="00402460"/>
    <w:rsid w:val="0040283B"/>
    <w:rsid w:val="00402936"/>
    <w:rsid w:val="00402D12"/>
    <w:rsid w:val="00402E50"/>
    <w:rsid w:val="00402EDF"/>
    <w:rsid w:val="0040335F"/>
    <w:rsid w:val="004033BB"/>
    <w:rsid w:val="00403F09"/>
    <w:rsid w:val="004049A4"/>
    <w:rsid w:val="00405210"/>
    <w:rsid w:val="00405630"/>
    <w:rsid w:val="004056C7"/>
    <w:rsid w:val="004057C4"/>
    <w:rsid w:val="00406253"/>
    <w:rsid w:val="00406491"/>
    <w:rsid w:val="0040657C"/>
    <w:rsid w:val="004066D9"/>
    <w:rsid w:val="00406D1D"/>
    <w:rsid w:val="00406F6F"/>
    <w:rsid w:val="00407189"/>
    <w:rsid w:val="004074D8"/>
    <w:rsid w:val="004078A7"/>
    <w:rsid w:val="00407F18"/>
    <w:rsid w:val="00410FDC"/>
    <w:rsid w:val="004115C3"/>
    <w:rsid w:val="00411BC8"/>
    <w:rsid w:val="00411FAA"/>
    <w:rsid w:val="0041201D"/>
    <w:rsid w:val="0041273B"/>
    <w:rsid w:val="004127AD"/>
    <w:rsid w:val="004127DA"/>
    <w:rsid w:val="00412B52"/>
    <w:rsid w:val="00412DBB"/>
    <w:rsid w:val="00412E40"/>
    <w:rsid w:val="004132CA"/>
    <w:rsid w:val="00413759"/>
    <w:rsid w:val="004139E7"/>
    <w:rsid w:val="004146CB"/>
    <w:rsid w:val="004148DC"/>
    <w:rsid w:val="00414E48"/>
    <w:rsid w:val="00414F1B"/>
    <w:rsid w:val="004154DD"/>
    <w:rsid w:val="00415564"/>
    <w:rsid w:val="00415914"/>
    <w:rsid w:val="004159AF"/>
    <w:rsid w:val="00415FAE"/>
    <w:rsid w:val="004163D4"/>
    <w:rsid w:val="00416889"/>
    <w:rsid w:val="0041699C"/>
    <w:rsid w:val="00416AE3"/>
    <w:rsid w:val="00416F6C"/>
    <w:rsid w:val="004170D0"/>
    <w:rsid w:val="00417440"/>
    <w:rsid w:val="004176DF"/>
    <w:rsid w:val="004176F5"/>
    <w:rsid w:val="004177A3"/>
    <w:rsid w:val="00417CBE"/>
    <w:rsid w:val="00417D0B"/>
    <w:rsid w:val="00420658"/>
    <w:rsid w:val="004208D7"/>
    <w:rsid w:val="004208D9"/>
    <w:rsid w:val="00420A30"/>
    <w:rsid w:val="00421918"/>
    <w:rsid w:val="00421BA1"/>
    <w:rsid w:val="00421CAC"/>
    <w:rsid w:val="00421CE9"/>
    <w:rsid w:val="00421F4F"/>
    <w:rsid w:val="0042246E"/>
    <w:rsid w:val="0042283E"/>
    <w:rsid w:val="00422D1E"/>
    <w:rsid w:val="00423019"/>
    <w:rsid w:val="00423300"/>
    <w:rsid w:val="00423336"/>
    <w:rsid w:val="0042368D"/>
    <w:rsid w:val="00423DCA"/>
    <w:rsid w:val="004240BB"/>
    <w:rsid w:val="004246C9"/>
    <w:rsid w:val="004249E7"/>
    <w:rsid w:val="00424F91"/>
    <w:rsid w:val="00425DC9"/>
    <w:rsid w:val="0042607B"/>
    <w:rsid w:val="00426552"/>
    <w:rsid w:val="00426649"/>
    <w:rsid w:val="00426736"/>
    <w:rsid w:val="004268A3"/>
    <w:rsid w:val="00426E5F"/>
    <w:rsid w:val="00427925"/>
    <w:rsid w:val="00430599"/>
    <w:rsid w:val="00430D5A"/>
    <w:rsid w:val="00431666"/>
    <w:rsid w:val="004316F4"/>
    <w:rsid w:val="00431839"/>
    <w:rsid w:val="004319C7"/>
    <w:rsid w:val="00431AFA"/>
    <w:rsid w:val="00431CD7"/>
    <w:rsid w:val="00431D4F"/>
    <w:rsid w:val="00431E2A"/>
    <w:rsid w:val="00432715"/>
    <w:rsid w:val="00432FC3"/>
    <w:rsid w:val="00433792"/>
    <w:rsid w:val="00434B9F"/>
    <w:rsid w:val="00434E4E"/>
    <w:rsid w:val="00435265"/>
    <w:rsid w:val="0043528F"/>
    <w:rsid w:val="00435380"/>
    <w:rsid w:val="0043551F"/>
    <w:rsid w:val="004359DC"/>
    <w:rsid w:val="00435DE0"/>
    <w:rsid w:val="0043664B"/>
    <w:rsid w:val="00436A95"/>
    <w:rsid w:val="00436F9D"/>
    <w:rsid w:val="0043726A"/>
    <w:rsid w:val="00437B03"/>
    <w:rsid w:val="004400B2"/>
    <w:rsid w:val="004405A2"/>
    <w:rsid w:val="004405B2"/>
    <w:rsid w:val="00440837"/>
    <w:rsid w:val="00440B37"/>
    <w:rsid w:val="00440E6E"/>
    <w:rsid w:val="00441545"/>
    <w:rsid w:val="00441B7E"/>
    <w:rsid w:val="00441E01"/>
    <w:rsid w:val="00441F05"/>
    <w:rsid w:val="004429C9"/>
    <w:rsid w:val="00442FBB"/>
    <w:rsid w:val="00443312"/>
    <w:rsid w:val="00444115"/>
    <w:rsid w:val="004441E2"/>
    <w:rsid w:val="00444A2B"/>
    <w:rsid w:val="00444BD2"/>
    <w:rsid w:val="004458F8"/>
    <w:rsid w:val="00446490"/>
    <w:rsid w:val="00446637"/>
    <w:rsid w:val="00446BEB"/>
    <w:rsid w:val="00446C82"/>
    <w:rsid w:val="00446CB9"/>
    <w:rsid w:val="0044737A"/>
    <w:rsid w:val="00447C0D"/>
    <w:rsid w:val="00447E1E"/>
    <w:rsid w:val="00450084"/>
    <w:rsid w:val="00450370"/>
    <w:rsid w:val="004504DE"/>
    <w:rsid w:val="004505D5"/>
    <w:rsid w:val="00450698"/>
    <w:rsid w:val="00450D3A"/>
    <w:rsid w:val="004514F9"/>
    <w:rsid w:val="00451E00"/>
    <w:rsid w:val="004522CF"/>
    <w:rsid w:val="00452C15"/>
    <w:rsid w:val="00452DFC"/>
    <w:rsid w:val="00452F24"/>
    <w:rsid w:val="00454375"/>
    <w:rsid w:val="004547B4"/>
    <w:rsid w:val="00454BF1"/>
    <w:rsid w:val="00455034"/>
    <w:rsid w:val="00455126"/>
    <w:rsid w:val="00455A2A"/>
    <w:rsid w:val="00455F74"/>
    <w:rsid w:val="00456154"/>
    <w:rsid w:val="0045688B"/>
    <w:rsid w:val="00456954"/>
    <w:rsid w:val="00460650"/>
    <w:rsid w:val="00460AC6"/>
    <w:rsid w:val="00460FA4"/>
    <w:rsid w:val="00461013"/>
    <w:rsid w:val="0046200A"/>
    <w:rsid w:val="0046287B"/>
    <w:rsid w:val="00462DCE"/>
    <w:rsid w:val="00463597"/>
    <w:rsid w:val="004635B1"/>
    <w:rsid w:val="004636DE"/>
    <w:rsid w:val="004639A1"/>
    <w:rsid w:val="00463DC4"/>
    <w:rsid w:val="004647F8"/>
    <w:rsid w:val="00465098"/>
    <w:rsid w:val="0046552D"/>
    <w:rsid w:val="0046553C"/>
    <w:rsid w:val="00465E60"/>
    <w:rsid w:val="00466123"/>
    <w:rsid w:val="00466137"/>
    <w:rsid w:val="00466250"/>
    <w:rsid w:val="00466BDD"/>
    <w:rsid w:val="004675ED"/>
    <w:rsid w:val="00467926"/>
    <w:rsid w:val="00467A3F"/>
    <w:rsid w:val="004700BD"/>
    <w:rsid w:val="00470A5A"/>
    <w:rsid w:val="004711C0"/>
    <w:rsid w:val="004711D4"/>
    <w:rsid w:val="00471291"/>
    <w:rsid w:val="004714C7"/>
    <w:rsid w:val="00471BAF"/>
    <w:rsid w:val="00471E5B"/>
    <w:rsid w:val="004720FB"/>
    <w:rsid w:val="0047233C"/>
    <w:rsid w:val="004724CD"/>
    <w:rsid w:val="004726EA"/>
    <w:rsid w:val="00472A6E"/>
    <w:rsid w:val="00472CF3"/>
    <w:rsid w:val="00473220"/>
    <w:rsid w:val="004736EC"/>
    <w:rsid w:val="00474243"/>
    <w:rsid w:val="0047498F"/>
    <w:rsid w:val="004749E9"/>
    <w:rsid w:val="00475283"/>
    <w:rsid w:val="004754CC"/>
    <w:rsid w:val="00475E35"/>
    <w:rsid w:val="0047673D"/>
    <w:rsid w:val="00476F49"/>
    <w:rsid w:val="00477097"/>
    <w:rsid w:val="00477D95"/>
    <w:rsid w:val="00477E12"/>
    <w:rsid w:val="00477FBC"/>
    <w:rsid w:val="004802C1"/>
    <w:rsid w:val="00480A0C"/>
    <w:rsid w:val="00481587"/>
    <w:rsid w:val="0048182A"/>
    <w:rsid w:val="00481AFE"/>
    <w:rsid w:val="00481CAF"/>
    <w:rsid w:val="00481E41"/>
    <w:rsid w:val="00481FB9"/>
    <w:rsid w:val="00481FDA"/>
    <w:rsid w:val="0048230B"/>
    <w:rsid w:val="004826D8"/>
    <w:rsid w:val="0048271D"/>
    <w:rsid w:val="0048282B"/>
    <w:rsid w:val="0048297E"/>
    <w:rsid w:val="004831CD"/>
    <w:rsid w:val="004837D5"/>
    <w:rsid w:val="004839F3"/>
    <w:rsid w:val="0048419E"/>
    <w:rsid w:val="00484275"/>
    <w:rsid w:val="0048445F"/>
    <w:rsid w:val="00484A6D"/>
    <w:rsid w:val="00484B52"/>
    <w:rsid w:val="00484F1A"/>
    <w:rsid w:val="0048520F"/>
    <w:rsid w:val="004853D2"/>
    <w:rsid w:val="00486D00"/>
    <w:rsid w:val="00486E93"/>
    <w:rsid w:val="00486EA5"/>
    <w:rsid w:val="0048731B"/>
    <w:rsid w:val="004876B8"/>
    <w:rsid w:val="00487AAD"/>
    <w:rsid w:val="004903CA"/>
    <w:rsid w:val="004904AA"/>
    <w:rsid w:val="00490E9F"/>
    <w:rsid w:val="00490F6A"/>
    <w:rsid w:val="0049111A"/>
    <w:rsid w:val="0049210A"/>
    <w:rsid w:val="0049287D"/>
    <w:rsid w:val="0049327F"/>
    <w:rsid w:val="00494081"/>
    <w:rsid w:val="004940A5"/>
    <w:rsid w:val="0049481F"/>
    <w:rsid w:val="00494B40"/>
    <w:rsid w:val="00494B6C"/>
    <w:rsid w:val="00495720"/>
    <w:rsid w:val="00495AC1"/>
    <w:rsid w:val="0049601D"/>
    <w:rsid w:val="00496182"/>
    <w:rsid w:val="00496750"/>
    <w:rsid w:val="00496E36"/>
    <w:rsid w:val="0049737F"/>
    <w:rsid w:val="004A0079"/>
    <w:rsid w:val="004A02D7"/>
    <w:rsid w:val="004A0813"/>
    <w:rsid w:val="004A23DA"/>
    <w:rsid w:val="004A2484"/>
    <w:rsid w:val="004A248E"/>
    <w:rsid w:val="004A25F3"/>
    <w:rsid w:val="004A26CE"/>
    <w:rsid w:val="004A284C"/>
    <w:rsid w:val="004A4081"/>
    <w:rsid w:val="004A485A"/>
    <w:rsid w:val="004A49A5"/>
    <w:rsid w:val="004A49D2"/>
    <w:rsid w:val="004A50B8"/>
    <w:rsid w:val="004A5113"/>
    <w:rsid w:val="004A51E0"/>
    <w:rsid w:val="004A57E1"/>
    <w:rsid w:val="004A5A84"/>
    <w:rsid w:val="004A6852"/>
    <w:rsid w:val="004A6E10"/>
    <w:rsid w:val="004A7AD7"/>
    <w:rsid w:val="004A7F85"/>
    <w:rsid w:val="004A7FB0"/>
    <w:rsid w:val="004B0070"/>
    <w:rsid w:val="004B01FC"/>
    <w:rsid w:val="004B0686"/>
    <w:rsid w:val="004B06C4"/>
    <w:rsid w:val="004B145C"/>
    <w:rsid w:val="004B1B05"/>
    <w:rsid w:val="004B1FB9"/>
    <w:rsid w:val="004B2138"/>
    <w:rsid w:val="004B2E13"/>
    <w:rsid w:val="004B2F38"/>
    <w:rsid w:val="004B3189"/>
    <w:rsid w:val="004B3F9A"/>
    <w:rsid w:val="004B430F"/>
    <w:rsid w:val="004B43C6"/>
    <w:rsid w:val="004B4E85"/>
    <w:rsid w:val="004B57CC"/>
    <w:rsid w:val="004B607F"/>
    <w:rsid w:val="004B619E"/>
    <w:rsid w:val="004B6258"/>
    <w:rsid w:val="004B6341"/>
    <w:rsid w:val="004B660A"/>
    <w:rsid w:val="004B67F0"/>
    <w:rsid w:val="004B687E"/>
    <w:rsid w:val="004B7D36"/>
    <w:rsid w:val="004C00EB"/>
    <w:rsid w:val="004C00EC"/>
    <w:rsid w:val="004C0103"/>
    <w:rsid w:val="004C07C4"/>
    <w:rsid w:val="004C08CC"/>
    <w:rsid w:val="004C0FCC"/>
    <w:rsid w:val="004C126F"/>
    <w:rsid w:val="004C1508"/>
    <w:rsid w:val="004C1910"/>
    <w:rsid w:val="004C1D9C"/>
    <w:rsid w:val="004C1FF3"/>
    <w:rsid w:val="004C250F"/>
    <w:rsid w:val="004C252D"/>
    <w:rsid w:val="004C2750"/>
    <w:rsid w:val="004C326A"/>
    <w:rsid w:val="004C3449"/>
    <w:rsid w:val="004C3DEE"/>
    <w:rsid w:val="004C4A5A"/>
    <w:rsid w:val="004C4AF6"/>
    <w:rsid w:val="004C4D1E"/>
    <w:rsid w:val="004C548A"/>
    <w:rsid w:val="004C54D2"/>
    <w:rsid w:val="004C5C96"/>
    <w:rsid w:val="004C5D5B"/>
    <w:rsid w:val="004C5E2E"/>
    <w:rsid w:val="004C6011"/>
    <w:rsid w:val="004C6147"/>
    <w:rsid w:val="004C6596"/>
    <w:rsid w:val="004C662C"/>
    <w:rsid w:val="004C7916"/>
    <w:rsid w:val="004C7B48"/>
    <w:rsid w:val="004C7D22"/>
    <w:rsid w:val="004D0070"/>
    <w:rsid w:val="004D00BD"/>
    <w:rsid w:val="004D020D"/>
    <w:rsid w:val="004D066C"/>
    <w:rsid w:val="004D0A1B"/>
    <w:rsid w:val="004D0BCB"/>
    <w:rsid w:val="004D0F38"/>
    <w:rsid w:val="004D13DB"/>
    <w:rsid w:val="004D1B78"/>
    <w:rsid w:val="004D1B94"/>
    <w:rsid w:val="004D2C95"/>
    <w:rsid w:val="004D2DB7"/>
    <w:rsid w:val="004D2EC2"/>
    <w:rsid w:val="004D3126"/>
    <w:rsid w:val="004D34EC"/>
    <w:rsid w:val="004D4884"/>
    <w:rsid w:val="004D5168"/>
    <w:rsid w:val="004D52A6"/>
    <w:rsid w:val="004D5800"/>
    <w:rsid w:val="004D584F"/>
    <w:rsid w:val="004D6004"/>
    <w:rsid w:val="004D602D"/>
    <w:rsid w:val="004D60D7"/>
    <w:rsid w:val="004D626D"/>
    <w:rsid w:val="004D6693"/>
    <w:rsid w:val="004D66B5"/>
    <w:rsid w:val="004D7B88"/>
    <w:rsid w:val="004E032A"/>
    <w:rsid w:val="004E04A6"/>
    <w:rsid w:val="004E0505"/>
    <w:rsid w:val="004E0B79"/>
    <w:rsid w:val="004E0F27"/>
    <w:rsid w:val="004E1425"/>
    <w:rsid w:val="004E1903"/>
    <w:rsid w:val="004E2056"/>
    <w:rsid w:val="004E24D9"/>
    <w:rsid w:val="004E286E"/>
    <w:rsid w:val="004E29F1"/>
    <w:rsid w:val="004E2BA3"/>
    <w:rsid w:val="004E2C1D"/>
    <w:rsid w:val="004E31F3"/>
    <w:rsid w:val="004E3712"/>
    <w:rsid w:val="004E38C1"/>
    <w:rsid w:val="004E3E32"/>
    <w:rsid w:val="004E462B"/>
    <w:rsid w:val="004E4C34"/>
    <w:rsid w:val="004E5264"/>
    <w:rsid w:val="004E6456"/>
    <w:rsid w:val="004E652C"/>
    <w:rsid w:val="004E658B"/>
    <w:rsid w:val="004E667E"/>
    <w:rsid w:val="004E69AA"/>
    <w:rsid w:val="004E6C71"/>
    <w:rsid w:val="004E6D43"/>
    <w:rsid w:val="004E71A3"/>
    <w:rsid w:val="004E7353"/>
    <w:rsid w:val="004E76FB"/>
    <w:rsid w:val="004E7ADA"/>
    <w:rsid w:val="004E7BCF"/>
    <w:rsid w:val="004E7E15"/>
    <w:rsid w:val="004F007E"/>
    <w:rsid w:val="004F05BF"/>
    <w:rsid w:val="004F08FE"/>
    <w:rsid w:val="004F0B1F"/>
    <w:rsid w:val="004F0CEA"/>
    <w:rsid w:val="004F11D2"/>
    <w:rsid w:val="004F120D"/>
    <w:rsid w:val="004F1BDE"/>
    <w:rsid w:val="004F1D29"/>
    <w:rsid w:val="004F2170"/>
    <w:rsid w:val="004F2561"/>
    <w:rsid w:val="004F2CA2"/>
    <w:rsid w:val="004F30C2"/>
    <w:rsid w:val="004F34C3"/>
    <w:rsid w:val="004F3A56"/>
    <w:rsid w:val="004F3EA6"/>
    <w:rsid w:val="004F3F9C"/>
    <w:rsid w:val="004F3FFA"/>
    <w:rsid w:val="004F43B7"/>
    <w:rsid w:val="004F4808"/>
    <w:rsid w:val="004F49E7"/>
    <w:rsid w:val="004F5198"/>
    <w:rsid w:val="004F544E"/>
    <w:rsid w:val="004F67EA"/>
    <w:rsid w:val="004F73A6"/>
    <w:rsid w:val="004F748B"/>
    <w:rsid w:val="004F7A3C"/>
    <w:rsid w:val="004F7ED8"/>
    <w:rsid w:val="0050027D"/>
    <w:rsid w:val="00501114"/>
    <w:rsid w:val="00501305"/>
    <w:rsid w:val="0050179C"/>
    <w:rsid w:val="00501A9A"/>
    <w:rsid w:val="00501ECD"/>
    <w:rsid w:val="00502B39"/>
    <w:rsid w:val="0050318B"/>
    <w:rsid w:val="005034EE"/>
    <w:rsid w:val="00503600"/>
    <w:rsid w:val="00503D0E"/>
    <w:rsid w:val="00504072"/>
    <w:rsid w:val="0050425E"/>
    <w:rsid w:val="005045AD"/>
    <w:rsid w:val="00504784"/>
    <w:rsid w:val="005050B8"/>
    <w:rsid w:val="005050C7"/>
    <w:rsid w:val="005059BE"/>
    <w:rsid w:val="00506119"/>
    <w:rsid w:val="00506325"/>
    <w:rsid w:val="00506AEA"/>
    <w:rsid w:val="00506D40"/>
    <w:rsid w:val="005072EC"/>
    <w:rsid w:val="00507834"/>
    <w:rsid w:val="00507C4A"/>
    <w:rsid w:val="005100B7"/>
    <w:rsid w:val="00510403"/>
    <w:rsid w:val="00510BF2"/>
    <w:rsid w:val="00511273"/>
    <w:rsid w:val="005118F0"/>
    <w:rsid w:val="005119DA"/>
    <w:rsid w:val="00511AB7"/>
    <w:rsid w:val="00511AE0"/>
    <w:rsid w:val="005123E8"/>
    <w:rsid w:val="005127EA"/>
    <w:rsid w:val="00512D19"/>
    <w:rsid w:val="0051343E"/>
    <w:rsid w:val="0051347C"/>
    <w:rsid w:val="00513748"/>
    <w:rsid w:val="005137B9"/>
    <w:rsid w:val="00513BBA"/>
    <w:rsid w:val="00513EE8"/>
    <w:rsid w:val="00514A3B"/>
    <w:rsid w:val="00514D0C"/>
    <w:rsid w:val="00514D60"/>
    <w:rsid w:val="00514E09"/>
    <w:rsid w:val="00514ECF"/>
    <w:rsid w:val="005152FD"/>
    <w:rsid w:val="00515441"/>
    <w:rsid w:val="0051579A"/>
    <w:rsid w:val="005159C0"/>
    <w:rsid w:val="00515ABD"/>
    <w:rsid w:val="00516288"/>
    <w:rsid w:val="005170B0"/>
    <w:rsid w:val="00517175"/>
    <w:rsid w:val="005173A8"/>
    <w:rsid w:val="00517747"/>
    <w:rsid w:val="0051799E"/>
    <w:rsid w:val="00517C00"/>
    <w:rsid w:val="00517D5E"/>
    <w:rsid w:val="00517F29"/>
    <w:rsid w:val="00520149"/>
    <w:rsid w:val="0052048D"/>
    <w:rsid w:val="00520792"/>
    <w:rsid w:val="00520B0D"/>
    <w:rsid w:val="00520B4C"/>
    <w:rsid w:val="00521749"/>
    <w:rsid w:val="0052189A"/>
    <w:rsid w:val="00522349"/>
    <w:rsid w:val="00522AAF"/>
    <w:rsid w:val="00522C4A"/>
    <w:rsid w:val="00522EB0"/>
    <w:rsid w:val="00523755"/>
    <w:rsid w:val="00523BEE"/>
    <w:rsid w:val="00523D86"/>
    <w:rsid w:val="00524368"/>
    <w:rsid w:val="005243C2"/>
    <w:rsid w:val="005245D8"/>
    <w:rsid w:val="00524C0D"/>
    <w:rsid w:val="00524F91"/>
    <w:rsid w:val="00525466"/>
    <w:rsid w:val="00525610"/>
    <w:rsid w:val="00525F3A"/>
    <w:rsid w:val="00526120"/>
    <w:rsid w:val="00526495"/>
    <w:rsid w:val="00526A6C"/>
    <w:rsid w:val="00526EAA"/>
    <w:rsid w:val="00527241"/>
    <w:rsid w:val="005275C1"/>
    <w:rsid w:val="00527E4E"/>
    <w:rsid w:val="005300C6"/>
    <w:rsid w:val="0053057F"/>
    <w:rsid w:val="0053079F"/>
    <w:rsid w:val="005309CF"/>
    <w:rsid w:val="00530CF0"/>
    <w:rsid w:val="00530EF3"/>
    <w:rsid w:val="005314A7"/>
    <w:rsid w:val="005318F9"/>
    <w:rsid w:val="00531EB8"/>
    <w:rsid w:val="00531EE5"/>
    <w:rsid w:val="00532547"/>
    <w:rsid w:val="00532596"/>
    <w:rsid w:val="00532907"/>
    <w:rsid w:val="00532D9F"/>
    <w:rsid w:val="00532E94"/>
    <w:rsid w:val="00533310"/>
    <w:rsid w:val="00533380"/>
    <w:rsid w:val="00533887"/>
    <w:rsid w:val="005338EB"/>
    <w:rsid w:val="00533AA0"/>
    <w:rsid w:val="00533BD1"/>
    <w:rsid w:val="005345B5"/>
    <w:rsid w:val="00534916"/>
    <w:rsid w:val="00534AD6"/>
    <w:rsid w:val="0053505C"/>
    <w:rsid w:val="005353C3"/>
    <w:rsid w:val="005355CF"/>
    <w:rsid w:val="00535A5E"/>
    <w:rsid w:val="00535F9D"/>
    <w:rsid w:val="005364C8"/>
    <w:rsid w:val="005366EA"/>
    <w:rsid w:val="005373E5"/>
    <w:rsid w:val="00537CE0"/>
    <w:rsid w:val="00540316"/>
    <w:rsid w:val="005406C5"/>
    <w:rsid w:val="00540BFC"/>
    <w:rsid w:val="00540FBC"/>
    <w:rsid w:val="0054106C"/>
    <w:rsid w:val="005410AD"/>
    <w:rsid w:val="0054151E"/>
    <w:rsid w:val="005418F3"/>
    <w:rsid w:val="00541B83"/>
    <w:rsid w:val="00541C5C"/>
    <w:rsid w:val="00542E9B"/>
    <w:rsid w:val="00542EC5"/>
    <w:rsid w:val="00542EC7"/>
    <w:rsid w:val="00542F24"/>
    <w:rsid w:val="00543483"/>
    <w:rsid w:val="005436FA"/>
    <w:rsid w:val="00543EA0"/>
    <w:rsid w:val="00543FE1"/>
    <w:rsid w:val="005444E9"/>
    <w:rsid w:val="00544B52"/>
    <w:rsid w:val="00544F50"/>
    <w:rsid w:val="005450B1"/>
    <w:rsid w:val="00545173"/>
    <w:rsid w:val="00545745"/>
    <w:rsid w:val="00546FB8"/>
    <w:rsid w:val="005472D9"/>
    <w:rsid w:val="00547476"/>
    <w:rsid w:val="005475AB"/>
    <w:rsid w:val="00547AB6"/>
    <w:rsid w:val="00547B3A"/>
    <w:rsid w:val="00551185"/>
    <w:rsid w:val="005519D4"/>
    <w:rsid w:val="00551D20"/>
    <w:rsid w:val="005521D2"/>
    <w:rsid w:val="0055343D"/>
    <w:rsid w:val="005535E1"/>
    <w:rsid w:val="0055402C"/>
    <w:rsid w:val="005543C7"/>
    <w:rsid w:val="005544AB"/>
    <w:rsid w:val="00554B9B"/>
    <w:rsid w:val="00555020"/>
    <w:rsid w:val="00555A24"/>
    <w:rsid w:val="00555AC8"/>
    <w:rsid w:val="00555BC3"/>
    <w:rsid w:val="00555F7F"/>
    <w:rsid w:val="005562C0"/>
    <w:rsid w:val="00557354"/>
    <w:rsid w:val="005575E3"/>
    <w:rsid w:val="00560E9C"/>
    <w:rsid w:val="00560FE4"/>
    <w:rsid w:val="00561926"/>
    <w:rsid w:val="00561962"/>
    <w:rsid w:val="00561B66"/>
    <w:rsid w:val="00561B74"/>
    <w:rsid w:val="005626FA"/>
    <w:rsid w:val="00562AD2"/>
    <w:rsid w:val="00562DB5"/>
    <w:rsid w:val="005631F2"/>
    <w:rsid w:val="00563A7F"/>
    <w:rsid w:val="005649F3"/>
    <w:rsid w:val="00564FF8"/>
    <w:rsid w:val="00565B18"/>
    <w:rsid w:val="00565D6D"/>
    <w:rsid w:val="00565FF9"/>
    <w:rsid w:val="00566AB8"/>
    <w:rsid w:val="00566AB9"/>
    <w:rsid w:val="005678C7"/>
    <w:rsid w:val="00567B35"/>
    <w:rsid w:val="00567D9A"/>
    <w:rsid w:val="00570251"/>
    <w:rsid w:val="005705C9"/>
    <w:rsid w:val="00571458"/>
    <w:rsid w:val="00571525"/>
    <w:rsid w:val="005715A1"/>
    <w:rsid w:val="00571BDF"/>
    <w:rsid w:val="00572009"/>
    <w:rsid w:val="00572012"/>
    <w:rsid w:val="00572A00"/>
    <w:rsid w:val="00572BD7"/>
    <w:rsid w:val="00572CE3"/>
    <w:rsid w:val="00572D23"/>
    <w:rsid w:val="00573049"/>
    <w:rsid w:val="0057327A"/>
    <w:rsid w:val="0057447B"/>
    <w:rsid w:val="005749BB"/>
    <w:rsid w:val="00574AE5"/>
    <w:rsid w:val="00574FDC"/>
    <w:rsid w:val="0057504D"/>
    <w:rsid w:val="00575536"/>
    <w:rsid w:val="00575F44"/>
    <w:rsid w:val="00576367"/>
    <w:rsid w:val="00576A1E"/>
    <w:rsid w:val="005802C5"/>
    <w:rsid w:val="00580CBB"/>
    <w:rsid w:val="0058139F"/>
    <w:rsid w:val="00581484"/>
    <w:rsid w:val="005814D6"/>
    <w:rsid w:val="00581919"/>
    <w:rsid w:val="0058197E"/>
    <w:rsid w:val="00581A9B"/>
    <w:rsid w:val="00581D9C"/>
    <w:rsid w:val="00582AB3"/>
    <w:rsid w:val="005831DD"/>
    <w:rsid w:val="005833DA"/>
    <w:rsid w:val="005838EB"/>
    <w:rsid w:val="00584461"/>
    <w:rsid w:val="0058477D"/>
    <w:rsid w:val="00584B5F"/>
    <w:rsid w:val="00585116"/>
    <w:rsid w:val="00585407"/>
    <w:rsid w:val="00585BA1"/>
    <w:rsid w:val="00586508"/>
    <w:rsid w:val="00586552"/>
    <w:rsid w:val="005868A7"/>
    <w:rsid w:val="00586F28"/>
    <w:rsid w:val="0058719A"/>
    <w:rsid w:val="00587327"/>
    <w:rsid w:val="00587413"/>
    <w:rsid w:val="0058774B"/>
    <w:rsid w:val="00587A6A"/>
    <w:rsid w:val="005913E5"/>
    <w:rsid w:val="00591783"/>
    <w:rsid w:val="00591A4B"/>
    <w:rsid w:val="00591D94"/>
    <w:rsid w:val="0059242C"/>
    <w:rsid w:val="005924F3"/>
    <w:rsid w:val="005928FB"/>
    <w:rsid w:val="00592F44"/>
    <w:rsid w:val="00593259"/>
    <w:rsid w:val="00593295"/>
    <w:rsid w:val="00593681"/>
    <w:rsid w:val="005936B2"/>
    <w:rsid w:val="005939A6"/>
    <w:rsid w:val="005939B9"/>
    <w:rsid w:val="00593B43"/>
    <w:rsid w:val="00593FA1"/>
    <w:rsid w:val="00594072"/>
    <w:rsid w:val="0059428D"/>
    <w:rsid w:val="00594D4B"/>
    <w:rsid w:val="00594E2B"/>
    <w:rsid w:val="005952C6"/>
    <w:rsid w:val="00595FEF"/>
    <w:rsid w:val="00596647"/>
    <w:rsid w:val="005973FF"/>
    <w:rsid w:val="0059799A"/>
    <w:rsid w:val="00597E6D"/>
    <w:rsid w:val="00597EBD"/>
    <w:rsid w:val="005A0026"/>
    <w:rsid w:val="005A04F8"/>
    <w:rsid w:val="005A051C"/>
    <w:rsid w:val="005A11E1"/>
    <w:rsid w:val="005A173B"/>
    <w:rsid w:val="005A17B9"/>
    <w:rsid w:val="005A1A32"/>
    <w:rsid w:val="005A1B4C"/>
    <w:rsid w:val="005A22A2"/>
    <w:rsid w:val="005A364E"/>
    <w:rsid w:val="005A3A0E"/>
    <w:rsid w:val="005A3AAD"/>
    <w:rsid w:val="005A424B"/>
    <w:rsid w:val="005A43EA"/>
    <w:rsid w:val="005A4865"/>
    <w:rsid w:val="005A4A88"/>
    <w:rsid w:val="005A4BD1"/>
    <w:rsid w:val="005A4C9C"/>
    <w:rsid w:val="005A6E75"/>
    <w:rsid w:val="005A71CE"/>
    <w:rsid w:val="005A74F0"/>
    <w:rsid w:val="005A786D"/>
    <w:rsid w:val="005A7A57"/>
    <w:rsid w:val="005A7E7D"/>
    <w:rsid w:val="005B0322"/>
    <w:rsid w:val="005B0A11"/>
    <w:rsid w:val="005B0A5A"/>
    <w:rsid w:val="005B0B5F"/>
    <w:rsid w:val="005B13AE"/>
    <w:rsid w:val="005B243A"/>
    <w:rsid w:val="005B2765"/>
    <w:rsid w:val="005B2C9E"/>
    <w:rsid w:val="005B3450"/>
    <w:rsid w:val="005B3B5C"/>
    <w:rsid w:val="005B3F62"/>
    <w:rsid w:val="005B453C"/>
    <w:rsid w:val="005B48F0"/>
    <w:rsid w:val="005B49EC"/>
    <w:rsid w:val="005B4D56"/>
    <w:rsid w:val="005B5A47"/>
    <w:rsid w:val="005B5C46"/>
    <w:rsid w:val="005B6079"/>
    <w:rsid w:val="005B7089"/>
    <w:rsid w:val="005B76D9"/>
    <w:rsid w:val="005C03C5"/>
    <w:rsid w:val="005C03F2"/>
    <w:rsid w:val="005C076C"/>
    <w:rsid w:val="005C17FF"/>
    <w:rsid w:val="005C1930"/>
    <w:rsid w:val="005C1982"/>
    <w:rsid w:val="005C1BAB"/>
    <w:rsid w:val="005C2288"/>
    <w:rsid w:val="005C254D"/>
    <w:rsid w:val="005C2868"/>
    <w:rsid w:val="005C2AAC"/>
    <w:rsid w:val="005C2BB5"/>
    <w:rsid w:val="005C30FD"/>
    <w:rsid w:val="005C324E"/>
    <w:rsid w:val="005C3844"/>
    <w:rsid w:val="005C3B67"/>
    <w:rsid w:val="005C444B"/>
    <w:rsid w:val="005C4474"/>
    <w:rsid w:val="005C4781"/>
    <w:rsid w:val="005C4F6E"/>
    <w:rsid w:val="005C5A45"/>
    <w:rsid w:val="005C5D57"/>
    <w:rsid w:val="005C679B"/>
    <w:rsid w:val="005C7F81"/>
    <w:rsid w:val="005D0E44"/>
    <w:rsid w:val="005D157E"/>
    <w:rsid w:val="005D1D77"/>
    <w:rsid w:val="005D1DC3"/>
    <w:rsid w:val="005D238E"/>
    <w:rsid w:val="005D25B3"/>
    <w:rsid w:val="005D25DE"/>
    <w:rsid w:val="005D2F66"/>
    <w:rsid w:val="005D389D"/>
    <w:rsid w:val="005D3AF6"/>
    <w:rsid w:val="005D45BD"/>
    <w:rsid w:val="005D49C5"/>
    <w:rsid w:val="005D4B4D"/>
    <w:rsid w:val="005D5C4B"/>
    <w:rsid w:val="005D63F1"/>
    <w:rsid w:val="005D6479"/>
    <w:rsid w:val="005D6602"/>
    <w:rsid w:val="005D6AF8"/>
    <w:rsid w:val="005D6AFF"/>
    <w:rsid w:val="005D6F36"/>
    <w:rsid w:val="005D78D2"/>
    <w:rsid w:val="005D7A17"/>
    <w:rsid w:val="005E0923"/>
    <w:rsid w:val="005E0E85"/>
    <w:rsid w:val="005E12DB"/>
    <w:rsid w:val="005E142E"/>
    <w:rsid w:val="005E1479"/>
    <w:rsid w:val="005E14AD"/>
    <w:rsid w:val="005E1693"/>
    <w:rsid w:val="005E1D9E"/>
    <w:rsid w:val="005E1E11"/>
    <w:rsid w:val="005E2314"/>
    <w:rsid w:val="005E298B"/>
    <w:rsid w:val="005E2A7D"/>
    <w:rsid w:val="005E2D6B"/>
    <w:rsid w:val="005E3085"/>
    <w:rsid w:val="005E33CC"/>
    <w:rsid w:val="005E3A95"/>
    <w:rsid w:val="005E4068"/>
    <w:rsid w:val="005E40FE"/>
    <w:rsid w:val="005E4B29"/>
    <w:rsid w:val="005E4DC8"/>
    <w:rsid w:val="005E4F7B"/>
    <w:rsid w:val="005E68F9"/>
    <w:rsid w:val="005E6DB5"/>
    <w:rsid w:val="005E7063"/>
    <w:rsid w:val="005E7A84"/>
    <w:rsid w:val="005E7B48"/>
    <w:rsid w:val="005F045C"/>
    <w:rsid w:val="005F0A79"/>
    <w:rsid w:val="005F19BD"/>
    <w:rsid w:val="005F1C34"/>
    <w:rsid w:val="005F2228"/>
    <w:rsid w:val="005F2589"/>
    <w:rsid w:val="005F279F"/>
    <w:rsid w:val="005F29D9"/>
    <w:rsid w:val="005F2AAC"/>
    <w:rsid w:val="005F3570"/>
    <w:rsid w:val="005F3663"/>
    <w:rsid w:val="005F3780"/>
    <w:rsid w:val="005F486A"/>
    <w:rsid w:val="005F4935"/>
    <w:rsid w:val="005F59DC"/>
    <w:rsid w:val="005F5FF6"/>
    <w:rsid w:val="005F64E9"/>
    <w:rsid w:val="005F70CC"/>
    <w:rsid w:val="005F7356"/>
    <w:rsid w:val="005F7B7C"/>
    <w:rsid w:val="006002E4"/>
    <w:rsid w:val="00600901"/>
    <w:rsid w:val="006009D4"/>
    <w:rsid w:val="00601221"/>
    <w:rsid w:val="00601F31"/>
    <w:rsid w:val="00602419"/>
    <w:rsid w:val="006026D9"/>
    <w:rsid w:val="00603893"/>
    <w:rsid w:val="006038FE"/>
    <w:rsid w:val="006039F5"/>
    <w:rsid w:val="00603AFB"/>
    <w:rsid w:val="00603DCE"/>
    <w:rsid w:val="00603F10"/>
    <w:rsid w:val="00604031"/>
    <w:rsid w:val="00605985"/>
    <w:rsid w:val="00605B37"/>
    <w:rsid w:val="006060E6"/>
    <w:rsid w:val="006068B7"/>
    <w:rsid w:val="00606E8E"/>
    <w:rsid w:val="00607341"/>
    <w:rsid w:val="00607EE0"/>
    <w:rsid w:val="00607FF3"/>
    <w:rsid w:val="00607FF5"/>
    <w:rsid w:val="006108A5"/>
    <w:rsid w:val="00611084"/>
    <w:rsid w:val="00611B87"/>
    <w:rsid w:val="00611CA3"/>
    <w:rsid w:val="00612357"/>
    <w:rsid w:val="006128F5"/>
    <w:rsid w:val="0061332A"/>
    <w:rsid w:val="00613609"/>
    <w:rsid w:val="006136AC"/>
    <w:rsid w:val="00613930"/>
    <w:rsid w:val="00613949"/>
    <w:rsid w:val="00613A14"/>
    <w:rsid w:val="00613CAE"/>
    <w:rsid w:val="0061440B"/>
    <w:rsid w:val="00614AEE"/>
    <w:rsid w:val="00615035"/>
    <w:rsid w:val="00616117"/>
    <w:rsid w:val="00616369"/>
    <w:rsid w:val="00616572"/>
    <w:rsid w:val="00616918"/>
    <w:rsid w:val="00616C93"/>
    <w:rsid w:val="00617A86"/>
    <w:rsid w:val="00617B2E"/>
    <w:rsid w:val="00617D10"/>
    <w:rsid w:val="0062007A"/>
    <w:rsid w:val="006205E5"/>
    <w:rsid w:val="006208B5"/>
    <w:rsid w:val="00620909"/>
    <w:rsid w:val="00620CCB"/>
    <w:rsid w:val="00620EDF"/>
    <w:rsid w:val="006217C4"/>
    <w:rsid w:val="00621FC6"/>
    <w:rsid w:val="006224A9"/>
    <w:rsid w:val="00622E43"/>
    <w:rsid w:val="00623154"/>
    <w:rsid w:val="006234D2"/>
    <w:rsid w:val="006239E7"/>
    <w:rsid w:val="00623C72"/>
    <w:rsid w:val="00623EEF"/>
    <w:rsid w:val="006244A9"/>
    <w:rsid w:val="00624D94"/>
    <w:rsid w:val="006253D0"/>
    <w:rsid w:val="00625575"/>
    <w:rsid w:val="006265BF"/>
    <w:rsid w:val="00626694"/>
    <w:rsid w:val="00627144"/>
    <w:rsid w:val="0062795D"/>
    <w:rsid w:val="00627EF1"/>
    <w:rsid w:val="00630169"/>
    <w:rsid w:val="00630230"/>
    <w:rsid w:val="00630776"/>
    <w:rsid w:val="00630BE4"/>
    <w:rsid w:val="00631080"/>
    <w:rsid w:val="0063128D"/>
    <w:rsid w:val="0063131D"/>
    <w:rsid w:val="00631C6D"/>
    <w:rsid w:val="00632899"/>
    <w:rsid w:val="00632C47"/>
    <w:rsid w:val="00632CE5"/>
    <w:rsid w:val="00632D31"/>
    <w:rsid w:val="00632D79"/>
    <w:rsid w:val="00633326"/>
    <w:rsid w:val="00633627"/>
    <w:rsid w:val="00633C64"/>
    <w:rsid w:val="00634116"/>
    <w:rsid w:val="00634294"/>
    <w:rsid w:val="006343E4"/>
    <w:rsid w:val="00634661"/>
    <w:rsid w:val="00634B9D"/>
    <w:rsid w:val="00635089"/>
    <w:rsid w:val="00635943"/>
    <w:rsid w:val="006360E2"/>
    <w:rsid w:val="006362F7"/>
    <w:rsid w:val="00636542"/>
    <w:rsid w:val="00636AFB"/>
    <w:rsid w:val="00636D03"/>
    <w:rsid w:val="006379B2"/>
    <w:rsid w:val="00637FEB"/>
    <w:rsid w:val="00640050"/>
    <w:rsid w:val="00640341"/>
    <w:rsid w:val="00640367"/>
    <w:rsid w:val="0064062F"/>
    <w:rsid w:val="0064071A"/>
    <w:rsid w:val="00640ED0"/>
    <w:rsid w:val="00640FBE"/>
    <w:rsid w:val="00641156"/>
    <w:rsid w:val="006415F7"/>
    <w:rsid w:val="00641A52"/>
    <w:rsid w:val="00641CE9"/>
    <w:rsid w:val="00642488"/>
    <w:rsid w:val="00642944"/>
    <w:rsid w:val="00643697"/>
    <w:rsid w:val="00643721"/>
    <w:rsid w:val="00643BD8"/>
    <w:rsid w:val="00643CDB"/>
    <w:rsid w:val="00644140"/>
    <w:rsid w:val="00644173"/>
    <w:rsid w:val="0064431E"/>
    <w:rsid w:val="00644481"/>
    <w:rsid w:val="006444A5"/>
    <w:rsid w:val="006448D7"/>
    <w:rsid w:val="00644DE1"/>
    <w:rsid w:val="00645238"/>
    <w:rsid w:val="0064530C"/>
    <w:rsid w:val="00645373"/>
    <w:rsid w:val="0064641D"/>
    <w:rsid w:val="00646D13"/>
    <w:rsid w:val="00646D76"/>
    <w:rsid w:val="00646DB6"/>
    <w:rsid w:val="00647258"/>
    <w:rsid w:val="00647767"/>
    <w:rsid w:val="00647A5B"/>
    <w:rsid w:val="00647A90"/>
    <w:rsid w:val="00647ABC"/>
    <w:rsid w:val="00647B5F"/>
    <w:rsid w:val="00647D58"/>
    <w:rsid w:val="00647E4F"/>
    <w:rsid w:val="00647FD8"/>
    <w:rsid w:val="00650190"/>
    <w:rsid w:val="006501FD"/>
    <w:rsid w:val="0065087D"/>
    <w:rsid w:val="006515DB"/>
    <w:rsid w:val="00651D98"/>
    <w:rsid w:val="006520A5"/>
    <w:rsid w:val="0065212A"/>
    <w:rsid w:val="0065212D"/>
    <w:rsid w:val="006521DA"/>
    <w:rsid w:val="006522C1"/>
    <w:rsid w:val="00652640"/>
    <w:rsid w:val="00652AD9"/>
    <w:rsid w:val="00652EA0"/>
    <w:rsid w:val="00653B58"/>
    <w:rsid w:val="0065521A"/>
    <w:rsid w:val="00655386"/>
    <w:rsid w:val="006558A9"/>
    <w:rsid w:val="00655B88"/>
    <w:rsid w:val="00656224"/>
    <w:rsid w:val="006567BC"/>
    <w:rsid w:val="00656C46"/>
    <w:rsid w:val="00656E5B"/>
    <w:rsid w:val="0065701E"/>
    <w:rsid w:val="00657187"/>
    <w:rsid w:val="00657518"/>
    <w:rsid w:val="006576A5"/>
    <w:rsid w:val="00660D3E"/>
    <w:rsid w:val="00660D4B"/>
    <w:rsid w:val="006613D1"/>
    <w:rsid w:val="00661F3B"/>
    <w:rsid w:val="006621A4"/>
    <w:rsid w:val="00662789"/>
    <w:rsid w:val="006636AB"/>
    <w:rsid w:val="00663D61"/>
    <w:rsid w:val="00663E69"/>
    <w:rsid w:val="006640EB"/>
    <w:rsid w:val="006649CB"/>
    <w:rsid w:val="00666217"/>
    <w:rsid w:val="006665F8"/>
    <w:rsid w:val="006666A8"/>
    <w:rsid w:val="006666CD"/>
    <w:rsid w:val="00667395"/>
    <w:rsid w:val="00667766"/>
    <w:rsid w:val="006707C6"/>
    <w:rsid w:val="00670926"/>
    <w:rsid w:val="00670B5C"/>
    <w:rsid w:val="006710A7"/>
    <w:rsid w:val="00671411"/>
    <w:rsid w:val="00671F5A"/>
    <w:rsid w:val="00671FC5"/>
    <w:rsid w:val="006721AA"/>
    <w:rsid w:val="00672481"/>
    <w:rsid w:val="00672939"/>
    <w:rsid w:val="00672980"/>
    <w:rsid w:val="006729A7"/>
    <w:rsid w:val="00672B2C"/>
    <w:rsid w:val="00673620"/>
    <w:rsid w:val="0067373F"/>
    <w:rsid w:val="006741E9"/>
    <w:rsid w:val="006742DA"/>
    <w:rsid w:val="00675115"/>
    <w:rsid w:val="006753BC"/>
    <w:rsid w:val="006757CC"/>
    <w:rsid w:val="006757D3"/>
    <w:rsid w:val="00675870"/>
    <w:rsid w:val="00675911"/>
    <w:rsid w:val="00675E69"/>
    <w:rsid w:val="00675EFE"/>
    <w:rsid w:val="0067657C"/>
    <w:rsid w:val="00676CF3"/>
    <w:rsid w:val="00676E3C"/>
    <w:rsid w:val="00677C38"/>
    <w:rsid w:val="00677C4C"/>
    <w:rsid w:val="00680692"/>
    <w:rsid w:val="006807B0"/>
    <w:rsid w:val="0068082A"/>
    <w:rsid w:val="00680D34"/>
    <w:rsid w:val="00681528"/>
    <w:rsid w:val="006816DD"/>
    <w:rsid w:val="00682285"/>
    <w:rsid w:val="006825F5"/>
    <w:rsid w:val="006826AA"/>
    <w:rsid w:val="006826E9"/>
    <w:rsid w:val="0068278F"/>
    <w:rsid w:val="00682A16"/>
    <w:rsid w:val="0068304A"/>
    <w:rsid w:val="006832A3"/>
    <w:rsid w:val="00683712"/>
    <w:rsid w:val="0068383F"/>
    <w:rsid w:val="006840FB"/>
    <w:rsid w:val="00684E5E"/>
    <w:rsid w:val="00684F53"/>
    <w:rsid w:val="00684FB7"/>
    <w:rsid w:val="0068506C"/>
    <w:rsid w:val="006852F8"/>
    <w:rsid w:val="00685325"/>
    <w:rsid w:val="006855A7"/>
    <w:rsid w:val="00685702"/>
    <w:rsid w:val="00685884"/>
    <w:rsid w:val="00685B7B"/>
    <w:rsid w:val="0068613C"/>
    <w:rsid w:val="0068668E"/>
    <w:rsid w:val="00686955"/>
    <w:rsid w:val="00686A2C"/>
    <w:rsid w:val="00686C40"/>
    <w:rsid w:val="006872AD"/>
    <w:rsid w:val="00687FE0"/>
    <w:rsid w:val="006900A2"/>
    <w:rsid w:val="0069129F"/>
    <w:rsid w:val="006915CA"/>
    <w:rsid w:val="00691685"/>
    <w:rsid w:val="00691FDB"/>
    <w:rsid w:val="006927E9"/>
    <w:rsid w:val="006928DC"/>
    <w:rsid w:val="00692B2A"/>
    <w:rsid w:val="00692CF5"/>
    <w:rsid w:val="00693271"/>
    <w:rsid w:val="006934BB"/>
    <w:rsid w:val="006934EB"/>
    <w:rsid w:val="006934F5"/>
    <w:rsid w:val="00693B33"/>
    <w:rsid w:val="006949D8"/>
    <w:rsid w:val="006949E4"/>
    <w:rsid w:val="00694A4D"/>
    <w:rsid w:val="006950DE"/>
    <w:rsid w:val="006954D1"/>
    <w:rsid w:val="00695B55"/>
    <w:rsid w:val="00696DC0"/>
    <w:rsid w:val="00696EAD"/>
    <w:rsid w:val="00697246"/>
    <w:rsid w:val="00697B21"/>
    <w:rsid w:val="00697C59"/>
    <w:rsid w:val="006A04FF"/>
    <w:rsid w:val="006A0ADD"/>
    <w:rsid w:val="006A0F44"/>
    <w:rsid w:val="006A119E"/>
    <w:rsid w:val="006A11EC"/>
    <w:rsid w:val="006A1347"/>
    <w:rsid w:val="006A1445"/>
    <w:rsid w:val="006A1B15"/>
    <w:rsid w:val="006A1FE7"/>
    <w:rsid w:val="006A260C"/>
    <w:rsid w:val="006A282B"/>
    <w:rsid w:val="006A29A5"/>
    <w:rsid w:val="006A30A9"/>
    <w:rsid w:val="006A3A06"/>
    <w:rsid w:val="006A3B98"/>
    <w:rsid w:val="006A3C21"/>
    <w:rsid w:val="006A4266"/>
    <w:rsid w:val="006A5A3D"/>
    <w:rsid w:val="006A5B2E"/>
    <w:rsid w:val="006A634B"/>
    <w:rsid w:val="006A646D"/>
    <w:rsid w:val="006A6DF0"/>
    <w:rsid w:val="006A6FD3"/>
    <w:rsid w:val="006A7015"/>
    <w:rsid w:val="006A7338"/>
    <w:rsid w:val="006A75B4"/>
    <w:rsid w:val="006B00E9"/>
    <w:rsid w:val="006B02F7"/>
    <w:rsid w:val="006B0ACF"/>
    <w:rsid w:val="006B1172"/>
    <w:rsid w:val="006B1693"/>
    <w:rsid w:val="006B236F"/>
    <w:rsid w:val="006B2683"/>
    <w:rsid w:val="006B29F0"/>
    <w:rsid w:val="006B2A57"/>
    <w:rsid w:val="006B2D78"/>
    <w:rsid w:val="006B32FC"/>
    <w:rsid w:val="006B4039"/>
    <w:rsid w:val="006B4381"/>
    <w:rsid w:val="006B49CF"/>
    <w:rsid w:val="006B4A1D"/>
    <w:rsid w:val="006B4ABF"/>
    <w:rsid w:val="006B548A"/>
    <w:rsid w:val="006B5716"/>
    <w:rsid w:val="006B585A"/>
    <w:rsid w:val="006B5BFC"/>
    <w:rsid w:val="006B6A27"/>
    <w:rsid w:val="006B6C18"/>
    <w:rsid w:val="006B7071"/>
    <w:rsid w:val="006B7FDA"/>
    <w:rsid w:val="006C0235"/>
    <w:rsid w:val="006C02E5"/>
    <w:rsid w:val="006C061D"/>
    <w:rsid w:val="006C0BDC"/>
    <w:rsid w:val="006C151C"/>
    <w:rsid w:val="006C1AF7"/>
    <w:rsid w:val="006C1B0B"/>
    <w:rsid w:val="006C201B"/>
    <w:rsid w:val="006C208F"/>
    <w:rsid w:val="006C3073"/>
    <w:rsid w:val="006C424E"/>
    <w:rsid w:val="006C4531"/>
    <w:rsid w:val="006C4C41"/>
    <w:rsid w:val="006C4D4E"/>
    <w:rsid w:val="006C4FB3"/>
    <w:rsid w:val="006C5ADE"/>
    <w:rsid w:val="006C5AF0"/>
    <w:rsid w:val="006C5CEC"/>
    <w:rsid w:val="006C5D50"/>
    <w:rsid w:val="006C5F62"/>
    <w:rsid w:val="006C64AC"/>
    <w:rsid w:val="006C7617"/>
    <w:rsid w:val="006C7C1B"/>
    <w:rsid w:val="006C7D30"/>
    <w:rsid w:val="006D026C"/>
    <w:rsid w:val="006D02E3"/>
    <w:rsid w:val="006D0533"/>
    <w:rsid w:val="006D05BC"/>
    <w:rsid w:val="006D0931"/>
    <w:rsid w:val="006D0AC9"/>
    <w:rsid w:val="006D0E64"/>
    <w:rsid w:val="006D0F0C"/>
    <w:rsid w:val="006D104F"/>
    <w:rsid w:val="006D1282"/>
    <w:rsid w:val="006D1320"/>
    <w:rsid w:val="006D13BA"/>
    <w:rsid w:val="006D17D8"/>
    <w:rsid w:val="006D1CFC"/>
    <w:rsid w:val="006D1E7E"/>
    <w:rsid w:val="006D1F67"/>
    <w:rsid w:val="006D22AF"/>
    <w:rsid w:val="006D2325"/>
    <w:rsid w:val="006D24FF"/>
    <w:rsid w:val="006D2509"/>
    <w:rsid w:val="006D2BD9"/>
    <w:rsid w:val="006D2F50"/>
    <w:rsid w:val="006D3B69"/>
    <w:rsid w:val="006D417B"/>
    <w:rsid w:val="006D41C5"/>
    <w:rsid w:val="006D44C4"/>
    <w:rsid w:val="006D45A8"/>
    <w:rsid w:val="006D495B"/>
    <w:rsid w:val="006D4A88"/>
    <w:rsid w:val="006D4B7F"/>
    <w:rsid w:val="006D4D76"/>
    <w:rsid w:val="006D4D96"/>
    <w:rsid w:val="006D4FFF"/>
    <w:rsid w:val="006D50A9"/>
    <w:rsid w:val="006D521E"/>
    <w:rsid w:val="006D6095"/>
    <w:rsid w:val="006D6512"/>
    <w:rsid w:val="006D6E88"/>
    <w:rsid w:val="006D6EAE"/>
    <w:rsid w:val="006D7252"/>
    <w:rsid w:val="006D7314"/>
    <w:rsid w:val="006D7774"/>
    <w:rsid w:val="006D7A90"/>
    <w:rsid w:val="006D7ABA"/>
    <w:rsid w:val="006E06B6"/>
    <w:rsid w:val="006E0802"/>
    <w:rsid w:val="006E0975"/>
    <w:rsid w:val="006E0EC6"/>
    <w:rsid w:val="006E10FD"/>
    <w:rsid w:val="006E1111"/>
    <w:rsid w:val="006E1265"/>
    <w:rsid w:val="006E181C"/>
    <w:rsid w:val="006E18AD"/>
    <w:rsid w:val="006E19B3"/>
    <w:rsid w:val="006E1A36"/>
    <w:rsid w:val="006E1CB6"/>
    <w:rsid w:val="006E1CD1"/>
    <w:rsid w:val="006E2113"/>
    <w:rsid w:val="006E212C"/>
    <w:rsid w:val="006E2A6B"/>
    <w:rsid w:val="006E2C93"/>
    <w:rsid w:val="006E2EFC"/>
    <w:rsid w:val="006E2F7B"/>
    <w:rsid w:val="006E339B"/>
    <w:rsid w:val="006E34D7"/>
    <w:rsid w:val="006E3550"/>
    <w:rsid w:val="006E3973"/>
    <w:rsid w:val="006E39A7"/>
    <w:rsid w:val="006E3E75"/>
    <w:rsid w:val="006E5694"/>
    <w:rsid w:val="006E59E5"/>
    <w:rsid w:val="006E5AB7"/>
    <w:rsid w:val="006E5C2E"/>
    <w:rsid w:val="006E613F"/>
    <w:rsid w:val="006E67F1"/>
    <w:rsid w:val="006E6846"/>
    <w:rsid w:val="006E6B4F"/>
    <w:rsid w:val="006E6E42"/>
    <w:rsid w:val="006E7355"/>
    <w:rsid w:val="006E73A6"/>
    <w:rsid w:val="006F04F8"/>
    <w:rsid w:val="006F094C"/>
    <w:rsid w:val="006F11E1"/>
    <w:rsid w:val="006F13A5"/>
    <w:rsid w:val="006F1EC8"/>
    <w:rsid w:val="006F1F17"/>
    <w:rsid w:val="006F220A"/>
    <w:rsid w:val="006F2822"/>
    <w:rsid w:val="006F2B06"/>
    <w:rsid w:val="006F2BB4"/>
    <w:rsid w:val="006F2D6A"/>
    <w:rsid w:val="006F2E53"/>
    <w:rsid w:val="006F3514"/>
    <w:rsid w:val="006F36C0"/>
    <w:rsid w:val="006F43D4"/>
    <w:rsid w:val="006F45C6"/>
    <w:rsid w:val="006F4B0E"/>
    <w:rsid w:val="006F61F3"/>
    <w:rsid w:val="006F662E"/>
    <w:rsid w:val="006F7383"/>
    <w:rsid w:val="006F78A3"/>
    <w:rsid w:val="006F7ACB"/>
    <w:rsid w:val="006F7B40"/>
    <w:rsid w:val="00700888"/>
    <w:rsid w:val="0070088E"/>
    <w:rsid w:val="007008BA"/>
    <w:rsid w:val="00700ED0"/>
    <w:rsid w:val="007013B0"/>
    <w:rsid w:val="007016BD"/>
    <w:rsid w:val="0070189C"/>
    <w:rsid w:val="00701B4C"/>
    <w:rsid w:val="00701D77"/>
    <w:rsid w:val="0070223D"/>
    <w:rsid w:val="00702827"/>
    <w:rsid w:val="0070287E"/>
    <w:rsid w:val="007028A5"/>
    <w:rsid w:val="00702AFC"/>
    <w:rsid w:val="00702EB1"/>
    <w:rsid w:val="007031E9"/>
    <w:rsid w:val="007034D6"/>
    <w:rsid w:val="00703734"/>
    <w:rsid w:val="00703AA3"/>
    <w:rsid w:val="00703C95"/>
    <w:rsid w:val="00703D08"/>
    <w:rsid w:val="007045BE"/>
    <w:rsid w:val="00704B4C"/>
    <w:rsid w:val="0070576B"/>
    <w:rsid w:val="00705796"/>
    <w:rsid w:val="00705877"/>
    <w:rsid w:val="00705C71"/>
    <w:rsid w:val="00705E44"/>
    <w:rsid w:val="0070616A"/>
    <w:rsid w:val="00706C42"/>
    <w:rsid w:val="00706E1C"/>
    <w:rsid w:val="0070730A"/>
    <w:rsid w:val="0070754F"/>
    <w:rsid w:val="00707A55"/>
    <w:rsid w:val="00707AC7"/>
    <w:rsid w:val="00707BA0"/>
    <w:rsid w:val="00710286"/>
    <w:rsid w:val="007106F7"/>
    <w:rsid w:val="007107AE"/>
    <w:rsid w:val="00710D28"/>
    <w:rsid w:val="00710DC5"/>
    <w:rsid w:val="00710E50"/>
    <w:rsid w:val="0071131E"/>
    <w:rsid w:val="007113FD"/>
    <w:rsid w:val="00711486"/>
    <w:rsid w:val="007120ED"/>
    <w:rsid w:val="007123BD"/>
    <w:rsid w:val="007123EA"/>
    <w:rsid w:val="00712B89"/>
    <w:rsid w:val="00712ED8"/>
    <w:rsid w:val="00713099"/>
    <w:rsid w:val="007132C5"/>
    <w:rsid w:val="007134BB"/>
    <w:rsid w:val="00713686"/>
    <w:rsid w:val="00713943"/>
    <w:rsid w:val="0071394F"/>
    <w:rsid w:val="00713D3F"/>
    <w:rsid w:val="007145C7"/>
    <w:rsid w:val="00714F69"/>
    <w:rsid w:val="00715120"/>
    <w:rsid w:val="0071520F"/>
    <w:rsid w:val="0071535C"/>
    <w:rsid w:val="007157F1"/>
    <w:rsid w:val="007159D4"/>
    <w:rsid w:val="00715A29"/>
    <w:rsid w:val="00715BFC"/>
    <w:rsid w:val="00715CE6"/>
    <w:rsid w:val="0071611E"/>
    <w:rsid w:val="00716163"/>
    <w:rsid w:val="007166C0"/>
    <w:rsid w:val="0071721A"/>
    <w:rsid w:val="007175BF"/>
    <w:rsid w:val="00717AA1"/>
    <w:rsid w:val="00717D59"/>
    <w:rsid w:val="00720269"/>
    <w:rsid w:val="007205BD"/>
    <w:rsid w:val="00720A13"/>
    <w:rsid w:val="00720A48"/>
    <w:rsid w:val="00720B15"/>
    <w:rsid w:val="00720D2C"/>
    <w:rsid w:val="00720F55"/>
    <w:rsid w:val="0072139F"/>
    <w:rsid w:val="007215E9"/>
    <w:rsid w:val="00721AE0"/>
    <w:rsid w:val="00721C52"/>
    <w:rsid w:val="00721C7A"/>
    <w:rsid w:val="007220BF"/>
    <w:rsid w:val="007221BC"/>
    <w:rsid w:val="00722401"/>
    <w:rsid w:val="007227E1"/>
    <w:rsid w:val="007229D8"/>
    <w:rsid w:val="00722BB4"/>
    <w:rsid w:val="00722D64"/>
    <w:rsid w:val="00722F5D"/>
    <w:rsid w:val="0072337C"/>
    <w:rsid w:val="0072347D"/>
    <w:rsid w:val="00723838"/>
    <w:rsid w:val="00723987"/>
    <w:rsid w:val="0072441A"/>
    <w:rsid w:val="00724765"/>
    <w:rsid w:val="00724803"/>
    <w:rsid w:val="007255DC"/>
    <w:rsid w:val="00725F29"/>
    <w:rsid w:val="0072614E"/>
    <w:rsid w:val="007263F3"/>
    <w:rsid w:val="00726A48"/>
    <w:rsid w:val="00727347"/>
    <w:rsid w:val="00727DA4"/>
    <w:rsid w:val="007304E0"/>
    <w:rsid w:val="007308B9"/>
    <w:rsid w:val="00730A00"/>
    <w:rsid w:val="00730A92"/>
    <w:rsid w:val="0073107A"/>
    <w:rsid w:val="00731EDA"/>
    <w:rsid w:val="007323B0"/>
    <w:rsid w:val="007323EB"/>
    <w:rsid w:val="0073275D"/>
    <w:rsid w:val="007336DA"/>
    <w:rsid w:val="0073372D"/>
    <w:rsid w:val="00733913"/>
    <w:rsid w:val="007342C9"/>
    <w:rsid w:val="007344FC"/>
    <w:rsid w:val="00734797"/>
    <w:rsid w:val="00734F38"/>
    <w:rsid w:val="00734FBA"/>
    <w:rsid w:val="007355CC"/>
    <w:rsid w:val="007358C4"/>
    <w:rsid w:val="00735AEF"/>
    <w:rsid w:val="00735D34"/>
    <w:rsid w:val="007365ED"/>
    <w:rsid w:val="0073671E"/>
    <w:rsid w:val="007368F3"/>
    <w:rsid w:val="00736B7E"/>
    <w:rsid w:val="0073793A"/>
    <w:rsid w:val="00737DCB"/>
    <w:rsid w:val="0074043D"/>
    <w:rsid w:val="007405B9"/>
    <w:rsid w:val="00740826"/>
    <w:rsid w:val="007409E3"/>
    <w:rsid w:val="00740A7D"/>
    <w:rsid w:val="00741242"/>
    <w:rsid w:val="007412C6"/>
    <w:rsid w:val="00741AC7"/>
    <w:rsid w:val="00741D07"/>
    <w:rsid w:val="00741D42"/>
    <w:rsid w:val="00742C27"/>
    <w:rsid w:val="00742D80"/>
    <w:rsid w:val="00743ABE"/>
    <w:rsid w:val="00743C77"/>
    <w:rsid w:val="00743CFC"/>
    <w:rsid w:val="00744D54"/>
    <w:rsid w:val="00745072"/>
    <w:rsid w:val="0074535B"/>
    <w:rsid w:val="007453D7"/>
    <w:rsid w:val="00745F46"/>
    <w:rsid w:val="007461C2"/>
    <w:rsid w:val="007464B1"/>
    <w:rsid w:val="007469EB"/>
    <w:rsid w:val="00746C97"/>
    <w:rsid w:val="00746CCD"/>
    <w:rsid w:val="00747270"/>
    <w:rsid w:val="007474E7"/>
    <w:rsid w:val="00747695"/>
    <w:rsid w:val="00747F4A"/>
    <w:rsid w:val="00750473"/>
    <w:rsid w:val="00750609"/>
    <w:rsid w:val="00750872"/>
    <w:rsid w:val="00750C41"/>
    <w:rsid w:val="00751276"/>
    <w:rsid w:val="007515A7"/>
    <w:rsid w:val="00751A5C"/>
    <w:rsid w:val="00751B84"/>
    <w:rsid w:val="00751BBF"/>
    <w:rsid w:val="0075275A"/>
    <w:rsid w:val="007529E5"/>
    <w:rsid w:val="007531F7"/>
    <w:rsid w:val="00753461"/>
    <w:rsid w:val="00753FEB"/>
    <w:rsid w:val="0075433D"/>
    <w:rsid w:val="0075514D"/>
    <w:rsid w:val="007557B0"/>
    <w:rsid w:val="00755906"/>
    <w:rsid w:val="00755EC4"/>
    <w:rsid w:val="00756394"/>
    <w:rsid w:val="0075647B"/>
    <w:rsid w:val="007570DB"/>
    <w:rsid w:val="0075713C"/>
    <w:rsid w:val="007572ED"/>
    <w:rsid w:val="0075739E"/>
    <w:rsid w:val="00757A45"/>
    <w:rsid w:val="00760048"/>
    <w:rsid w:val="00760202"/>
    <w:rsid w:val="0076033C"/>
    <w:rsid w:val="00760A36"/>
    <w:rsid w:val="0076118B"/>
    <w:rsid w:val="00761DBA"/>
    <w:rsid w:val="00761FF0"/>
    <w:rsid w:val="00762396"/>
    <w:rsid w:val="007628C6"/>
    <w:rsid w:val="007630D9"/>
    <w:rsid w:val="00763141"/>
    <w:rsid w:val="007632F6"/>
    <w:rsid w:val="0076347F"/>
    <w:rsid w:val="007634E4"/>
    <w:rsid w:val="00763580"/>
    <w:rsid w:val="00763CEC"/>
    <w:rsid w:val="00764384"/>
    <w:rsid w:val="00764AE9"/>
    <w:rsid w:val="00765013"/>
    <w:rsid w:val="00765429"/>
    <w:rsid w:val="00765460"/>
    <w:rsid w:val="00765AF5"/>
    <w:rsid w:val="007662FA"/>
    <w:rsid w:val="00766505"/>
    <w:rsid w:val="0076690E"/>
    <w:rsid w:val="0076721E"/>
    <w:rsid w:val="0076774E"/>
    <w:rsid w:val="007703B0"/>
    <w:rsid w:val="00770980"/>
    <w:rsid w:val="00770B69"/>
    <w:rsid w:val="00770B92"/>
    <w:rsid w:val="00770C18"/>
    <w:rsid w:val="00770D54"/>
    <w:rsid w:val="00771319"/>
    <w:rsid w:val="007715D2"/>
    <w:rsid w:val="00771632"/>
    <w:rsid w:val="00771BBE"/>
    <w:rsid w:val="0077285C"/>
    <w:rsid w:val="007734FC"/>
    <w:rsid w:val="00774216"/>
    <w:rsid w:val="0077453A"/>
    <w:rsid w:val="007747D7"/>
    <w:rsid w:val="0077496A"/>
    <w:rsid w:val="00774A08"/>
    <w:rsid w:val="00774E72"/>
    <w:rsid w:val="0077525F"/>
    <w:rsid w:val="00775740"/>
    <w:rsid w:val="00775E8E"/>
    <w:rsid w:val="00776FBD"/>
    <w:rsid w:val="0077710C"/>
    <w:rsid w:val="0077721A"/>
    <w:rsid w:val="00777233"/>
    <w:rsid w:val="007773E9"/>
    <w:rsid w:val="00777481"/>
    <w:rsid w:val="007778CF"/>
    <w:rsid w:val="00777B7A"/>
    <w:rsid w:val="00777C38"/>
    <w:rsid w:val="00780102"/>
    <w:rsid w:val="0078080E"/>
    <w:rsid w:val="007809A7"/>
    <w:rsid w:val="007810B6"/>
    <w:rsid w:val="00783192"/>
    <w:rsid w:val="007837AF"/>
    <w:rsid w:val="0078396D"/>
    <w:rsid w:val="00783AE8"/>
    <w:rsid w:val="00783D3C"/>
    <w:rsid w:val="00783F2D"/>
    <w:rsid w:val="0078405F"/>
    <w:rsid w:val="00784A2E"/>
    <w:rsid w:val="00784BAA"/>
    <w:rsid w:val="0078647D"/>
    <w:rsid w:val="007867EA"/>
    <w:rsid w:val="00786A0B"/>
    <w:rsid w:val="00786AA9"/>
    <w:rsid w:val="00786DE7"/>
    <w:rsid w:val="0078721B"/>
    <w:rsid w:val="0078729E"/>
    <w:rsid w:val="00787407"/>
    <w:rsid w:val="007874FA"/>
    <w:rsid w:val="00787F5F"/>
    <w:rsid w:val="00790575"/>
    <w:rsid w:val="00791143"/>
    <w:rsid w:val="00791251"/>
    <w:rsid w:val="007915DB"/>
    <w:rsid w:val="007917AE"/>
    <w:rsid w:val="0079187D"/>
    <w:rsid w:val="007918C7"/>
    <w:rsid w:val="00791E9B"/>
    <w:rsid w:val="00791F8B"/>
    <w:rsid w:val="00792346"/>
    <w:rsid w:val="007927BA"/>
    <w:rsid w:val="00792A4D"/>
    <w:rsid w:val="00792BB2"/>
    <w:rsid w:val="00793059"/>
    <w:rsid w:val="00793084"/>
    <w:rsid w:val="00793358"/>
    <w:rsid w:val="00793A75"/>
    <w:rsid w:val="00793E65"/>
    <w:rsid w:val="00794090"/>
    <w:rsid w:val="0079409E"/>
    <w:rsid w:val="00794200"/>
    <w:rsid w:val="00794409"/>
    <w:rsid w:val="007945A7"/>
    <w:rsid w:val="007945C7"/>
    <w:rsid w:val="00795127"/>
    <w:rsid w:val="00795257"/>
    <w:rsid w:val="00795598"/>
    <w:rsid w:val="0079592E"/>
    <w:rsid w:val="00795B2C"/>
    <w:rsid w:val="007962A9"/>
    <w:rsid w:val="00796765"/>
    <w:rsid w:val="00796E32"/>
    <w:rsid w:val="00797215"/>
    <w:rsid w:val="00797336"/>
    <w:rsid w:val="00797473"/>
    <w:rsid w:val="00797588"/>
    <w:rsid w:val="007A00BB"/>
    <w:rsid w:val="007A0479"/>
    <w:rsid w:val="007A135B"/>
    <w:rsid w:val="007A1678"/>
    <w:rsid w:val="007A169A"/>
    <w:rsid w:val="007A1716"/>
    <w:rsid w:val="007A1A55"/>
    <w:rsid w:val="007A20CD"/>
    <w:rsid w:val="007A2186"/>
    <w:rsid w:val="007A3713"/>
    <w:rsid w:val="007A3DB1"/>
    <w:rsid w:val="007A3F35"/>
    <w:rsid w:val="007A3F69"/>
    <w:rsid w:val="007A4531"/>
    <w:rsid w:val="007A47A2"/>
    <w:rsid w:val="007A4DEF"/>
    <w:rsid w:val="007A5094"/>
    <w:rsid w:val="007A53AF"/>
    <w:rsid w:val="007A5764"/>
    <w:rsid w:val="007A5B0C"/>
    <w:rsid w:val="007A5EBC"/>
    <w:rsid w:val="007A6A37"/>
    <w:rsid w:val="007A6E02"/>
    <w:rsid w:val="007A6F80"/>
    <w:rsid w:val="007A7590"/>
    <w:rsid w:val="007A7868"/>
    <w:rsid w:val="007A79CC"/>
    <w:rsid w:val="007A7C2A"/>
    <w:rsid w:val="007B012E"/>
    <w:rsid w:val="007B0512"/>
    <w:rsid w:val="007B05E1"/>
    <w:rsid w:val="007B0733"/>
    <w:rsid w:val="007B08FF"/>
    <w:rsid w:val="007B10E8"/>
    <w:rsid w:val="007B18BA"/>
    <w:rsid w:val="007B1A90"/>
    <w:rsid w:val="007B1E2A"/>
    <w:rsid w:val="007B2140"/>
    <w:rsid w:val="007B3731"/>
    <w:rsid w:val="007B3E7C"/>
    <w:rsid w:val="007B4C03"/>
    <w:rsid w:val="007B4D0E"/>
    <w:rsid w:val="007B50CD"/>
    <w:rsid w:val="007B520B"/>
    <w:rsid w:val="007B5F76"/>
    <w:rsid w:val="007B6284"/>
    <w:rsid w:val="007B6F25"/>
    <w:rsid w:val="007B74DB"/>
    <w:rsid w:val="007B7AEA"/>
    <w:rsid w:val="007C0222"/>
    <w:rsid w:val="007C053D"/>
    <w:rsid w:val="007C0868"/>
    <w:rsid w:val="007C12A0"/>
    <w:rsid w:val="007C1608"/>
    <w:rsid w:val="007C16B1"/>
    <w:rsid w:val="007C17BC"/>
    <w:rsid w:val="007C196E"/>
    <w:rsid w:val="007C1D1D"/>
    <w:rsid w:val="007C1DAA"/>
    <w:rsid w:val="007C2828"/>
    <w:rsid w:val="007C2919"/>
    <w:rsid w:val="007C2960"/>
    <w:rsid w:val="007C31E7"/>
    <w:rsid w:val="007C3284"/>
    <w:rsid w:val="007C3413"/>
    <w:rsid w:val="007C3817"/>
    <w:rsid w:val="007C3CE9"/>
    <w:rsid w:val="007C3CED"/>
    <w:rsid w:val="007C48AF"/>
    <w:rsid w:val="007C4DA6"/>
    <w:rsid w:val="007C53F9"/>
    <w:rsid w:val="007C5C3D"/>
    <w:rsid w:val="007C5DDD"/>
    <w:rsid w:val="007C6012"/>
    <w:rsid w:val="007C61B5"/>
    <w:rsid w:val="007C6ABE"/>
    <w:rsid w:val="007C6D88"/>
    <w:rsid w:val="007C7A1C"/>
    <w:rsid w:val="007C7BF0"/>
    <w:rsid w:val="007D019D"/>
    <w:rsid w:val="007D035F"/>
    <w:rsid w:val="007D0448"/>
    <w:rsid w:val="007D0931"/>
    <w:rsid w:val="007D0B0B"/>
    <w:rsid w:val="007D0C2E"/>
    <w:rsid w:val="007D0E9C"/>
    <w:rsid w:val="007D16B5"/>
    <w:rsid w:val="007D190B"/>
    <w:rsid w:val="007D285A"/>
    <w:rsid w:val="007D2F12"/>
    <w:rsid w:val="007D30FC"/>
    <w:rsid w:val="007D3172"/>
    <w:rsid w:val="007D38D3"/>
    <w:rsid w:val="007D3A29"/>
    <w:rsid w:val="007D3DBD"/>
    <w:rsid w:val="007D3F08"/>
    <w:rsid w:val="007D48FD"/>
    <w:rsid w:val="007D4B6B"/>
    <w:rsid w:val="007D4D64"/>
    <w:rsid w:val="007D54C2"/>
    <w:rsid w:val="007D67A6"/>
    <w:rsid w:val="007D6CF0"/>
    <w:rsid w:val="007D729E"/>
    <w:rsid w:val="007D73E8"/>
    <w:rsid w:val="007E0447"/>
    <w:rsid w:val="007E099C"/>
    <w:rsid w:val="007E12A5"/>
    <w:rsid w:val="007E196E"/>
    <w:rsid w:val="007E1C31"/>
    <w:rsid w:val="007E246A"/>
    <w:rsid w:val="007E287B"/>
    <w:rsid w:val="007E2939"/>
    <w:rsid w:val="007E2C0C"/>
    <w:rsid w:val="007E32E9"/>
    <w:rsid w:val="007E343D"/>
    <w:rsid w:val="007E35BF"/>
    <w:rsid w:val="007E35EC"/>
    <w:rsid w:val="007E36F5"/>
    <w:rsid w:val="007E4028"/>
    <w:rsid w:val="007E4044"/>
    <w:rsid w:val="007E4C40"/>
    <w:rsid w:val="007E4C4D"/>
    <w:rsid w:val="007E4E8B"/>
    <w:rsid w:val="007E4EE3"/>
    <w:rsid w:val="007E58E4"/>
    <w:rsid w:val="007E5E40"/>
    <w:rsid w:val="007E5E41"/>
    <w:rsid w:val="007E607F"/>
    <w:rsid w:val="007E617C"/>
    <w:rsid w:val="007E61E3"/>
    <w:rsid w:val="007E62D6"/>
    <w:rsid w:val="007E66A4"/>
    <w:rsid w:val="007E66BA"/>
    <w:rsid w:val="007E6BAB"/>
    <w:rsid w:val="007E714B"/>
    <w:rsid w:val="007E7517"/>
    <w:rsid w:val="007E77B9"/>
    <w:rsid w:val="007F020F"/>
    <w:rsid w:val="007F05CE"/>
    <w:rsid w:val="007F06BF"/>
    <w:rsid w:val="007F0788"/>
    <w:rsid w:val="007F0A58"/>
    <w:rsid w:val="007F0A61"/>
    <w:rsid w:val="007F1057"/>
    <w:rsid w:val="007F10C0"/>
    <w:rsid w:val="007F13D3"/>
    <w:rsid w:val="007F1836"/>
    <w:rsid w:val="007F1C1E"/>
    <w:rsid w:val="007F1F13"/>
    <w:rsid w:val="007F2047"/>
    <w:rsid w:val="007F269F"/>
    <w:rsid w:val="007F28BC"/>
    <w:rsid w:val="007F3437"/>
    <w:rsid w:val="007F370C"/>
    <w:rsid w:val="007F37F4"/>
    <w:rsid w:val="007F394B"/>
    <w:rsid w:val="007F3AB0"/>
    <w:rsid w:val="007F49A1"/>
    <w:rsid w:val="007F4E89"/>
    <w:rsid w:val="007F549D"/>
    <w:rsid w:val="007F5666"/>
    <w:rsid w:val="007F58BA"/>
    <w:rsid w:val="007F5CC8"/>
    <w:rsid w:val="007F5CDB"/>
    <w:rsid w:val="007F6B02"/>
    <w:rsid w:val="007F716B"/>
    <w:rsid w:val="007F7437"/>
    <w:rsid w:val="007F77FF"/>
    <w:rsid w:val="007F7D68"/>
    <w:rsid w:val="00800005"/>
    <w:rsid w:val="0080063E"/>
    <w:rsid w:val="00800B6B"/>
    <w:rsid w:val="00800F4E"/>
    <w:rsid w:val="008014EF"/>
    <w:rsid w:val="00801AB9"/>
    <w:rsid w:val="00801C55"/>
    <w:rsid w:val="008023E0"/>
    <w:rsid w:val="00802B23"/>
    <w:rsid w:val="00802D2D"/>
    <w:rsid w:val="00803589"/>
    <w:rsid w:val="00803803"/>
    <w:rsid w:val="00804446"/>
    <w:rsid w:val="00805299"/>
    <w:rsid w:val="00805A2C"/>
    <w:rsid w:val="008065C2"/>
    <w:rsid w:val="00806AE1"/>
    <w:rsid w:val="00806DBB"/>
    <w:rsid w:val="00807B9C"/>
    <w:rsid w:val="00807BCD"/>
    <w:rsid w:val="00807FD7"/>
    <w:rsid w:val="008102D0"/>
    <w:rsid w:val="00810B44"/>
    <w:rsid w:val="00810C6E"/>
    <w:rsid w:val="00810D7A"/>
    <w:rsid w:val="00810E11"/>
    <w:rsid w:val="00810E54"/>
    <w:rsid w:val="00810E8B"/>
    <w:rsid w:val="0081106F"/>
    <w:rsid w:val="008112AD"/>
    <w:rsid w:val="008115D4"/>
    <w:rsid w:val="00811894"/>
    <w:rsid w:val="00811D21"/>
    <w:rsid w:val="0081226E"/>
    <w:rsid w:val="00812EEE"/>
    <w:rsid w:val="0081308D"/>
    <w:rsid w:val="00813240"/>
    <w:rsid w:val="00813324"/>
    <w:rsid w:val="00813382"/>
    <w:rsid w:val="00813829"/>
    <w:rsid w:val="00813939"/>
    <w:rsid w:val="008140BB"/>
    <w:rsid w:val="0081473D"/>
    <w:rsid w:val="00814867"/>
    <w:rsid w:val="00814B2F"/>
    <w:rsid w:val="00814DF7"/>
    <w:rsid w:val="00814E23"/>
    <w:rsid w:val="00815041"/>
    <w:rsid w:val="00815470"/>
    <w:rsid w:val="00815BC7"/>
    <w:rsid w:val="00815E0D"/>
    <w:rsid w:val="00816CF7"/>
    <w:rsid w:val="008174A5"/>
    <w:rsid w:val="0081756A"/>
    <w:rsid w:val="00817D37"/>
    <w:rsid w:val="00817E84"/>
    <w:rsid w:val="008204E7"/>
    <w:rsid w:val="00821159"/>
    <w:rsid w:val="008212BE"/>
    <w:rsid w:val="00821CC2"/>
    <w:rsid w:val="00821E2B"/>
    <w:rsid w:val="00821E8E"/>
    <w:rsid w:val="00822A09"/>
    <w:rsid w:val="00822AA4"/>
    <w:rsid w:val="00822B05"/>
    <w:rsid w:val="00822C53"/>
    <w:rsid w:val="00822E4D"/>
    <w:rsid w:val="00823295"/>
    <w:rsid w:val="00823826"/>
    <w:rsid w:val="00823828"/>
    <w:rsid w:val="00823CC4"/>
    <w:rsid w:val="00824268"/>
    <w:rsid w:val="0082461F"/>
    <w:rsid w:val="00824D96"/>
    <w:rsid w:val="008257F4"/>
    <w:rsid w:val="008259E9"/>
    <w:rsid w:val="00825A9B"/>
    <w:rsid w:val="00825C97"/>
    <w:rsid w:val="00825F55"/>
    <w:rsid w:val="0082678A"/>
    <w:rsid w:val="00826A87"/>
    <w:rsid w:val="00826E9C"/>
    <w:rsid w:val="00827A0E"/>
    <w:rsid w:val="00830213"/>
    <w:rsid w:val="00830AEE"/>
    <w:rsid w:val="00831338"/>
    <w:rsid w:val="008316AC"/>
    <w:rsid w:val="00831D08"/>
    <w:rsid w:val="00831E70"/>
    <w:rsid w:val="008323EF"/>
    <w:rsid w:val="00832408"/>
    <w:rsid w:val="00832D7F"/>
    <w:rsid w:val="00832E41"/>
    <w:rsid w:val="00833D98"/>
    <w:rsid w:val="0083453E"/>
    <w:rsid w:val="00834FA0"/>
    <w:rsid w:val="00835653"/>
    <w:rsid w:val="0083664A"/>
    <w:rsid w:val="00836DF7"/>
    <w:rsid w:val="00837B4A"/>
    <w:rsid w:val="00837BB9"/>
    <w:rsid w:val="00837C51"/>
    <w:rsid w:val="00837ED1"/>
    <w:rsid w:val="0084019B"/>
    <w:rsid w:val="008403B7"/>
    <w:rsid w:val="00840FF5"/>
    <w:rsid w:val="0084102D"/>
    <w:rsid w:val="00841232"/>
    <w:rsid w:val="00841BA1"/>
    <w:rsid w:val="00841E5F"/>
    <w:rsid w:val="008424A0"/>
    <w:rsid w:val="008427B7"/>
    <w:rsid w:val="00842938"/>
    <w:rsid w:val="0084361E"/>
    <w:rsid w:val="00843D60"/>
    <w:rsid w:val="00844711"/>
    <w:rsid w:val="008448C1"/>
    <w:rsid w:val="00844A97"/>
    <w:rsid w:val="00844BD0"/>
    <w:rsid w:val="00844D26"/>
    <w:rsid w:val="00844EED"/>
    <w:rsid w:val="00844F36"/>
    <w:rsid w:val="00845037"/>
    <w:rsid w:val="0084518C"/>
    <w:rsid w:val="0084595A"/>
    <w:rsid w:val="008460BB"/>
    <w:rsid w:val="00846501"/>
    <w:rsid w:val="00847501"/>
    <w:rsid w:val="00847616"/>
    <w:rsid w:val="00847B72"/>
    <w:rsid w:val="008501C8"/>
    <w:rsid w:val="00850247"/>
    <w:rsid w:val="0085033C"/>
    <w:rsid w:val="00850ACC"/>
    <w:rsid w:val="00850BA6"/>
    <w:rsid w:val="00850EB1"/>
    <w:rsid w:val="008513F6"/>
    <w:rsid w:val="0085154D"/>
    <w:rsid w:val="008521C4"/>
    <w:rsid w:val="008524B3"/>
    <w:rsid w:val="00852638"/>
    <w:rsid w:val="00852B63"/>
    <w:rsid w:val="00852BC7"/>
    <w:rsid w:val="00852C70"/>
    <w:rsid w:val="00852FBA"/>
    <w:rsid w:val="00853728"/>
    <w:rsid w:val="008544BA"/>
    <w:rsid w:val="008547BC"/>
    <w:rsid w:val="00854A06"/>
    <w:rsid w:val="00854EA1"/>
    <w:rsid w:val="008551ED"/>
    <w:rsid w:val="008552CF"/>
    <w:rsid w:val="00855881"/>
    <w:rsid w:val="00855B05"/>
    <w:rsid w:val="00855B17"/>
    <w:rsid w:val="0085602C"/>
    <w:rsid w:val="0085607A"/>
    <w:rsid w:val="00856280"/>
    <w:rsid w:val="00856488"/>
    <w:rsid w:val="00856D70"/>
    <w:rsid w:val="00857750"/>
    <w:rsid w:val="0085782B"/>
    <w:rsid w:val="00857DD0"/>
    <w:rsid w:val="00860578"/>
    <w:rsid w:val="00860AD4"/>
    <w:rsid w:val="00861112"/>
    <w:rsid w:val="0086133B"/>
    <w:rsid w:val="008613CA"/>
    <w:rsid w:val="008617C5"/>
    <w:rsid w:val="0086235B"/>
    <w:rsid w:val="00862514"/>
    <w:rsid w:val="0086261A"/>
    <w:rsid w:val="00862743"/>
    <w:rsid w:val="00862791"/>
    <w:rsid w:val="00862A52"/>
    <w:rsid w:val="00862B4C"/>
    <w:rsid w:val="00862F22"/>
    <w:rsid w:val="008637A1"/>
    <w:rsid w:val="00863E28"/>
    <w:rsid w:val="00863F99"/>
    <w:rsid w:val="00863FDF"/>
    <w:rsid w:val="00864079"/>
    <w:rsid w:val="00864108"/>
    <w:rsid w:val="008644DC"/>
    <w:rsid w:val="00864522"/>
    <w:rsid w:val="00864944"/>
    <w:rsid w:val="0086496C"/>
    <w:rsid w:val="00865459"/>
    <w:rsid w:val="008654C8"/>
    <w:rsid w:val="008655CA"/>
    <w:rsid w:val="008657DE"/>
    <w:rsid w:val="008659AD"/>
    <w:rsid w:val="00865A04"/>
    <w:rsid w:val="0086617F"/>
    <w:rsid w:val="008663C9"/>
    <w:rsid w:val="00866ACC"/>
    <w:rsid w:val="00866CF2"/>
    <w:rsid w:val="0086708C"/>
    <w:rsid w:val="008679D4"/>
    <w:rsid w:val="00867A28"/>
    <w:rsid w:val="00867A36"/>
    <w:rsid w:val="008705DC"/>
    <w:rsid w:val="0087085A"/>
    <w:rsid w:val="00870924"/>
    <w:rsid w:val="00871573"/>
    <w:rsid w:val="00871DA5"/>
    <w:rsid w:val="0087247F"/>
    <w:rsid w:val="00872EA1"/>
    <w:rsid w:val="00873485"/>
    <w:rsid w:val="00873630"/>
    <w:rsid w:val="00873EE2"/>
    <w:rsid w:val="00873F0F"/>
    <w:rsid w:val="008744DC"/>
    <w:rsid w:val="00874542"/>
    <w:rsid w:val="008749B4"/>
    <w:rsid w:val="00874CA8"/>
    <w:rsid w:val="008753FC"/>
    <w:rsid w:val="00875416"/>
    <w:rsid w:val="0087579A"/>
    <w:rsid w:val="0087664F"/>
    <w:rsid w:val="00876BB0"/>
    <w:rsid w:val="00876F57"/>
    <w:rsid w:val="008772E3"/>
    <w:rsid w:val="008777FE"/>
    <w:rsid w:val="00877896"/>
    <w:rsid w:val="00877ACC"/>
    <w:rsid w:val="00877D07"/>
    <w:rsid w:val="00880683"/>
    <w:rsid w:val="00880717"/>
    <w:rsid w:val="00880BC8"/>
    <w:rsid w:val="00880CCB"/>
    <w:rsid w:val="008814A6"/>
    <w:rsid w:val="00881A05"/>
    <w:rsid w:val="00881EE8"/>
    <w:rsid w:val="00882186"/>
    <w:rsid w:val="00882362"/>
    <w:rsid w:val="0088316D"/>
    <w:rsid w:val="0088319A"/>
    <w:rsid w:val="008831CC"/>
    <w:rsid w:val="00883304"/>
    <w:rsid w:val="00883366"/>
    <w:rsid w:val="00883C5D"/>
    <w:rsid w:val="00883D91"/>
    <w:rsid w:val="00884391"/>
    <w:rsid w:val="00884FF4"/>
    <w:rsid w:val="00885AD0"/>
    <w:rsid w:val="00885D9F"/>
    <w:rsid w:val="008862E9"/>
    <w:rsid w:val="00886727"/>
    <w:rsid w:val="00886A30"/>
    <w:rsid w:val="00886BBB"/>
    <w:rsid w:val="00886E48"/>
    <w:rsid w:val="0088712E"/>
    <w:rsid w:val="00887F92"/>
    <w:rsid w:val="008907A1"/>
    <w:rsid w:val="00890A2E"/>
    <w:rsid w:val="00890AF7"/>
    <w:rsid w:val="00890E12"/>
    <w:rsid w:val="00890E3A"/>
    <w:rsid w:val="00891560"/>
    <w:rsid w:val="008917E8"/>
    <w:rsid w:val="00891856"/>
    <w:rsid w:val="00891F22"/>
    <w:rsid w:val="008921C1"/>
    <w:rsid w:val="0089339F"/>
    <w:rsid w:val="008939CA"/>
    <w:rsid w:val="00893A23"/>
    <w:rsid w:val="00894178"/>
    <w:rsid w:val="008941A4"/>
    <w:rsid w:val="00894C14"/>
    <w:rsid w:val="00895011"/>
    <w:rsid w:val="00895AA1"/>
    <w:rsid w:val="00895B5B"/>
    <w:rsid w:val="00895C34"/>
    <w:rsid w:val="00895EA7"/>
    <w:rsid w:val="00895EAA"/>
    <w:rsid w:val="00896A2D"/>
    <w:rsid w:val="008979E3"/>
    <w:rsid w:val="00897A24"/>
    <w:rsid w:val="00897BB1"/>
    <w:rsid w:val="008A03D4"/>
    <w:rsid w:val="008A04E6"/>
    <w:rsid w:val="008A0509"/>
    <w:rsid w:val="008A082C"/>
    <w:rsid w:val="008A0B1B"/>
    <w:rsid w:val="008A0FB1"/>
    <w:rsid w:val="008A1265"/>
    <w:rsid w:val="008A196B"/>
    <w:rsid w:val="008A21F5"/>
    <w:rsid w:val="008A2394"/>
    <w:rsid w:val="008A2AC4"/>
    <w:rsid w:val="008A30BF"/>
    <w:rsid w:val="008A3109"/>
    <w:rsid w:val="008A40D4"/>
    <w:rsid w:val="008A40EA"/>
    <w:rsid w:val="008A4189"/>
    <w:rsid w:val="008A4C43"/>
    <w:rsid w:val="008A4CB9"/>
    <w:rsid w:val="008A5E62"/>
    <w:rsid w:val="008A6066"/>
    <w:rsid w:val="008A6085"/>
    <w:rsid w:val="008A64B5"/>
    <w:rsid w:val="008A69DF"/>
    <w:rsid w:val="008A6D11"/>
    <w:rsid w:val="008A75E6"/>
    <w:rsid w:val="008A7730"/>
    <w:rsid w:val="008A7A41"/>
    <w:rsid w:val="008A7B80"/>
    <w:rsid w:val="008B02D6"/>
    <w:rsid w:val="008B0DBD"/>
    <w:rsid w:val="008B13B8"/>
    <w:rsid w:val="008B1867"/>
    <w:rsid w:val="008B1883"/>
    <w:rsid w:val="008B18F8"/>
    <w:rsid w:val="008B28A3"/>
    <w:rsid w:val="008B2DAB"/>
    <w:rsid w:val="008B354F"/>
    <w:rsid w:val="008B3A1E"/>
    <w:rsid w:val="008B41D6"/>
    <w:rsid w:val="008B4A37"/>
    <w:rsid w:val="008B4CB3"/>
    <w:rsid w:val="008B538C"/>
    <w:rsid w:val="008B5623"/>
    <w:rsid w:val="008B5A4C"/>
    <w:rsid w:val="008B66C9"/>
    <w:rsid w:val="008B6B5F"/>
    <w:rsid w:val="008B6BBE"/>
    <w:rsid w:val="008B6DD3"/>
    <w:rsid w:val="008B72F1"/>
    <w:rsid w:val="008B78DA"/>
    <w:rsid w:val="008B7F18"/>
    <w:rsid w:val="008C0047"/>
    <w:rsid w:val="008C00DD"/>
    <w:rsid w:val="008C0577"/>
    <w:rsid w:val="008C0C60"/>
    <w:rsid w:val="008C0F1D"/>
    <w:rsid w:val="008C19C5"/>
    <w:rsid w:val="008C1DFA"/>
    <w:rsid w:val="008C1DFC"/>
    <w:rsid w:val="008C1EA4"/>
    <w:rsid w:val="008C25FD"/>
    <w:rsid w:val="008C2707"/>
    <w:rsid w:val="008C2E53"/>
    <w:rsid w:val="008C32B0"/>
    <w:rsid w:val="008C3310"/>
    <w:rsid w:val="008C3824"/>
    <w:rsid w:val="008C4FA5"/>
    <w:rsid w:val="008C51D8"/>
    <w:rsid w:val="008C5815"/>
    <w:rsid w:val="008C58AA"/>
    <w:rsid w:val="008C5F73"/>
    <w:rsid w:val="008C60CA"/>
    <w:rsid w:val="008C6131"/>
    <w:rsid w:val="008C6997"/>
    <w:rsid w:val="008C6A3B"/>
    <w:rsid w:val="008C6C26"/>
    <w:rsid w:val="008C6D52"/>
    <w:rsid w:val="008C6DA5"/>
    <w:rsid w:val="008C7016"/>
    <w:rsid w:val="008C72E4"/>
    <w:rsid w:val="008C7B99"/>
    <w:rsid w:val="008C7DCD"/>
    <w:rsid w:val="008C7FAE"/>
    <w:rsid w:val="008D04A1"/>
    <w:rsid w:val="008D04FD"/>
    <w:rsid w:val="008D160B"/>
    <w:rsid w:val="008D172D"/>
    <w:rsid w:val="008D1A74"/>
    <w:rsid w:val="008D1BF3"/>
    <w:rsid w:val="008D1ED6"/>
    <w:rsid w:val="008D2015"/>
    <w:rsid w:val="008D2508"/>
    <w:rsid w:val="008D308A"/>
    <w:rsid w:val="008D312B"/>
    <w:rsid w:val="008D3279"/>
    <w:rsid w:val="008D3B66"/>
    <w:rsid w:val="008D3BA1"/>
    <w:rsid w:val="008D3CE0"/>
    <w:rsid w:val="008D4259"/>
    <w:rsid w:val="008D45CC"/>
    <w:rsid w:val="008D4901"/>
    <w:rsid w:val="008D4B46"/>
    <w:rsid w:val="008D4C1C"/>
    <w:rsid w:val="008D4DBF"/>
    <w:rsid w:val="008D4E62"/>
    <w:rsid w:val="008D4E9F"/>
    <w:rsid w:val="008D532B"/>
    <w:rsid w:val="008D53D5"/>
    <w:rsid w:val="008D57BB"/>
    <w:rsid w:val="008D5935"/>
    <w:rsid w:val="008D5D52"/>
    <w:rsid w:val="008D5E4E"/>
    <w:rsid w:val="008D6295"/>
    <w:rsid w:val="008D6398"/>
    <w:rsid w:val="008D677C"/>
    <w:rsid w:val="008D68A8"/>
    <w:rsid w:val="008D6A29"/>
    <w:rsid w:val="008D6CAD"/>
    <w:rsid w:val="008D7192"/>
    <w:rsid w:val="008D72A5"/>
    <w:rsid w:val="008D7E92"/>
    <w:rsid w:val="008E0368"/>
    <w:rsid w:val="008E036F"/>
    <w:rsid w:val="008E096C"/>
    <w:rsid w:val="008E0D1E"/>
    <w:rsid w:val="008E1625"/>
    <w:rsid w:val="008E1951"/>
    <w:rsid w:val="008E1D2A"/>
    <w:rsid w:val="008E1DFB"/>
    <w:rsid w:val="008E24F5"/>
    <w:rsid w:val="008E26F4"/>
    <w:rsid w:val="008E2854"/>
    <w:rsid w:val="008E2B3B"/>
    <w:rsid w:val="008E32C9"/>
    <w:rsid w:val="008E416B"/>
    <w:rsid w:val="008E47BC"/>
    <w:rsid w:val="008E4AB5"/>
    <w:rsid w:val="008E4DA8"/>
    <w:rsid w:val="008E5694"/>
    <w:rsid w:val="008E5AE7"/>
    <w:rsid w:val="008E680C"/>
    <w:rsid w:val="008E6821"/>
    <w:rsid w:val="008E6B85"/>
    <w:rsid w:val="008E72D2"/>
    <w:rsid w:val="008E7723"/>
    <w:rsid w:val="008E7DB1"/>
    <w:rsid w:val="008F02E7"/>
    <w:rsid w:val="008F0E9F"/>
    <w:rsid w:val="008F0EBE"/>
    <w:rsid w:val="008F0EE3"/>
    <w:rsid w:val="008F151C"/>
    <w:rsid w:val="008F1787"/>
    <w:rsid w:val="008F187D"/>
    <w:rsid w:val="008F1ADB"/>
    <w:rsid w:val="008F1B1A"/>
    <w:rsid w:val="008F20A0"/>
    <w:rsid w:val="008F2139"/>
    <w:rsid w:val="008F244E"/>
    <w:rsid w:val="008F2929"/>
    <w:rsid w:val="008F29D3"/>
    <w:rsid w:val="008F2EA8"/>
    <w:rsid w:val="008F392E"/>
    <w:rsid w:val="008F3E9E"/>
    <w:rsid w:val="008F45A3"/>
    <w:rsid w:val="008F4751"/>
    <w:rsid w:val="008F4D9C"/>
    <w:rsid w:val="008F4DF0"/>
    <w:rsid w:val="008F50D7"/>
    <w:rsid w:val="008F51F6"/>
    <w:rsid w:val="008F5426"/>
    <w:rsid w:val="008F5484"/>
    <w:rsid w:val="008F5620"/>
    <w:rsid w:val="008F6794"/>
    <w:rsid w:val="008F682C"/>
    <w:rsid w:val="008F6ACD"/>
    <w:rsid w:val="008F6C9D"/>
    <w:rsid w:val="008F6D49"/>
    <w:rsid w:val="008F7095"/>
    <w:rsid w:val="008F72A8"/>
    <w:rsid w:val="008F7369"/>
    <w:rsid w:val="008F78E5"/>
    <w:rsid w:val="00900123"/>
    <w:rsid w:val="009003BB"/>
    <w:rsid w:val="0090043F"/>
    <w:rsid w:val="00900A09"/>
    <w:rsid w:val="00900A18"/>
    <w:rsid w:val="00900A78"/>
    <w:rsid w:val="00901406"/>
    <w:rsid w:val="00901869"/>
    <w:rsid w:val="00901E67"/>
    <w:rsid w:val="00902476"/>
    <w:rsid w:val="00902536"/>
    <w:rsid w:val="0090273E"/>
    <w:rsid w:val="00902B78"/>
    <w:rsid w:val="00903834"/>
    <w:rsid w:val="00903C7B"/>
    <w:rsid w:val="00904506"/>
    <w:rsid w:val="009045A6"/>
    <w:rsid w:val="009049B1"/>
    <w:rsid w:val="00905144"/>
    <w:rsid w:val="00905805"/>
    <w:rsid w:val="00905A05"/>
    <w:rsid w:val="00905AE8"/>
    <w:rsid w:val="00906007"/>
    <w:rsid w:val="00906083"/>
    <w:rsid w:val="009066F6"/>
    <w:rsid w:val="00906A34"/>
    <w:rsid w:val="00906CAA"/>
    <w:rsid w:val="0090775D"/>
    <w:rsid w:val="00907AF6"/>
    <w:rsid w:val="0091214B"/>
    <w:rsid w:val="0091236E"/>
    <w:rsid w:val="00913101"/>
    <w:rsid w:val="00913261"/>
    <w:rsid w:val="0091362F"/>
    <w:rsid w:val="009139DF"/>
    <w:rsid w:val="009145BE"/>
    <w:rsid w:val="009158D2"/>
    <w:rsid w:val="00915D31"/>
    <w:rsid w:val="00915D5C"/>
    <w:rsid w:val="00915F83"/>
    <w:rsid w:val="00916C69"/>
    <w:rsid w:val="0091753E"/>
    <w:rsid w:val="00920C25"/>
    <w:rsid w:val="009214A6"/>
    <w:rsid w:val="00921518"/>
    <w:rsid w:val="00921B8C"/>
    <w:rsid w:val="00921D82"/>
    <w:rsid w:val="00921EB4"/>
    <w:rsid w:val="0092212E"/>
    <w:rsid w:val="0092227D"/>
    <w:rsid w:val="00923360"/>
    <w:rsid w:val="00923A43"/>
    <w:rsid w:val="00923B97"/>
    <w:rsid w:val="00923E3E"/>
    <w:rsid w:val="0092418B"/>
    <w:rsid w:val="00924355"/>
    <w:rsid w:val="0092447F"/>
    <w:rsid w:val="00924553"/>
    <w:rsid w:val="00924A9F"/>
    <w:rsid w:val="009256E8"/>
    <w:rsid w:val="009257D7"/>
    <w:rsid w:val="00925DB2"/>
    <w:rsid w:val="00926896"/>
    <w:rsid w:val="009276F7"/>
    <w:rsid w:val="00927751"/>
    <w:rsid w:val="009279C7"/>
    <w:rsid w:val="00927D1B"/>
    <w:rsid w:val="00927D2B"/>
    <w:rsid w:val="00930272"/>
    <w:rsid w:val="0093083A"/>
    <w:rsid w:val="00930CDE"/>
    <w:rsid w:val="00930D41"/>
    <w:rsid w:val="00930F36"/>
    <w:rsid w:val="0093101B"/>
    <w:rsid w:val="00931920"/>
    <w:rsid w:val="00931E27"/>
    <w:rsid w:val="00931EF2"/>
    <w:rsid w:val="009325E3"/>
    <w:rsid w:val="009326B2"/>
    <w:rsid w:val="00932944"/>
    <w:rsid w:val="00932C0C"/>
    <w:rsid w:val="00932D37"/>
    <w:rsid w:val="00932E62"/>
    <w:rsid w:val="00933181"/>
    <w:rsid w:val="00933B22"/>
    <w:rsid w:val="00933EF6"/>
    <w:rsid w:val="00934AD9"/>
    <w:rsid w:val="0093556E"/>
    <w:rsid w:val="009359A9"/>
    <w:rsid w:val="009359AD"/>
    <w:rsid w:val="00936145"/>
    <w:rsid w:val="0093629A"/>
    <w:rsid w:val="00936C3D"/>
    <w:rsid w:val="00936C54"/>
    <w:rsid w:val="0093725C"/>
    <w:rsid w:val="0093759A"/>
    <w:rsid w:val="009379F9"/>
    <w:rsid w:val="00937ABA"/>
    <w:rsid w:val="009406F1"/>
    <w:rsid w:val="009408E1"/>
    <w:rsid w:val="00940B3C"/>
    <w:rsid w:val="0094152C"/>
    <w:rsid w:val="009421B1"/>
    <w:rsid w:val="00942A3D"/>
    <w:rsid w:val="00943097"/>
    <w:rsid w:val="00943564"/>
    <w:rsid w:val="00943646"/>
    <w:rsid w:val="00943D5A"/>
    <w:rsid w:val="0094416F"/>
    <w:rsid w:val="00944433"/>
    <w:rsid w:val="009447B0"/>
    <w:rsid w:val="00944AE8"/>
    <w:rsid w:val="00944CAF"/>
    <w:rsid w:val="00944DBA"/>
    <w:rsid w:val="009452DD"/>
    <w:rsid w:val="00945414"/>
    <w:rsid w:val="00945639"/>
    <w:rsid w:val="009465CA"/>
    <w:rsid w:val="009466CE"/>
    <w:rsid w:val="009467C5"/>
    <w:rsid w:val="00946D37"/>
    <w:rsid w:val="009479C7"/>
    <w:rsid w:val="00947CEB"/>
    <w:rsid w:val="00947EB5"/>
    <w:rsid w:val="009506EC"/>
    <w:rsid w:val="00950D21"/>
    <w:rsid w:val="009510B6"/>
    <w:rsid w:val="00951137"/>
    <w:rsid w:val="009514DB"/>
    <w:rsid w:val="009516BC"/>
    <w:rsid w:val="009529DD"/>
    <w:rsid w:val="00952B47"/>
    <w:rsid w:val="009538D4"/>
    <w:rsid w:val="009541D1"/>
    <w:rsid w:val="00954B44"/>
    <w:rsid w:val="00954BB7"/>
    <w:rsid w:val="00954D2C"/>
    <w:rsid w:val="009553CC"/>
    <w:rsid w:val="00955608"/>
    <w:rsid w:val="00956052"/>
    <w:rsid w:val="0095615B"/>
    <w:rsid w:val="009562BE"/>
    <w:rsid w:val="00956458"/>
    <w:rsid w:val="00956584"/>
    <w:rsid w:val="00956DE5"/>
    <w:rsid w:val="00956E24"/>
    <w:rsid w:val="00956F40"/>
    <w:rsid w:val="00957239"/>
    <w:rsid w:val="009574D6"/>
    <w:rsid w:val="00957829"/>
    <w:rsid w:val="0095798E"/>
    <w:rsid w:val="00957F15"/>
    <w:rsid w:val="00960493"/>
    <w:rsid w:val="009604B6"/>
    <w:rsid w:val="00960AF5"/>
    <w:rsid w:val="00960C4F"/>
    <w:rsid w:val="00960CE7"/>
    <w:rsid w:val="00960FC1"/>
    <w:rsid w:val="009610B4"/>
    <w:rsid w:val="00961536"/>
    <w:rsid w:val="009618DB"/>
    <w:rsid w:val="00961A6F"/>
    <w:rsid w:val="009620A9"/>
    <w:rsid w:val="00962420"/>
    <w:rsid w:val="00962580"/>
    <w:rsid w:val="00962798"/>
    <w:rsid w:val="009627AD"/>
    <w:rsid w:val="00962832"/>
    <w:rsid w:val="00963084"/>
    <w:rsid w:val="009640A2"/>
    <w:rsid w:val="00964549"/>
    <w:rsid w:val="00964679"/>
    <w:rsid w:val="00964967"/>
    <w:rsid w:val="00964E25"/>
    <w:rsid w:val="00966499"/>
    <w:rsid w:val="009664F2"/>
    <w:rsid w:val="00966916"/>
    <w:rsid w:val="00966DFA"/>
    <w:rsid w:val="0096762B"/>
    <w:rsid w:val="009677FD"/>
    <w:rsid w:val="0096782B"/>
    <w:rsid w:val="009678EE"/>
    <w:rsid w:val="00967BED"/>
    <w:rsid w:val="00967CAA"/>
    <w:rsid w:val="00967CCC"/>
    <w:rsid w:val="00970EC7"/>
    <w:rsid w:val="00971330"/>
    <w:rsid w:val="009716A9"/>
    <w:rsid w:val="00972872"/>
    <w:rsid w:val="00972D7D"/>
    <w:rsid w:val="009736AB"/>
    <w:rsid w:val="00973C57"/>
    <w:rsid w:val="00974237"/>
    <w:rsid w:val="00974600"/>
    <w:rsid w:val="00974DBD"/>
    <w:rsid w:val="00975414"/>
    <w:rsid w:val="009755BC"/>
    <w:rsid w:val="0097585A"/>
    <w:rsid w:val="00976B5F"/>
    <w:rsid w:val="0097728E"/>
    <w:rsid w:val="009773E9"/>
    <w:rsid w:val="00977793"/>
    <w:rsid w:val="00977909"/>
    <w:rsid w:val="00977A0C"/>
    <w:rsid w:val="0098074F"/>
    <w:rsid w:val="00980818"/>
    <w:rsid w:val="0098105C"/>
    <w:rsid w:val="0098133C"/>
    <w:rsid w:val="009815C5"/>
    <w:rsid w:val="0098202D"/>
    <w:rsid w:val="00982CB0"/>
    <w:rsid w:val="00982F8A"/>
    <w:rsid w:val="00984426"/>
    <w:rsid w:val="009847F4"/>
    <w:rsid w:val="00984855"/>
    <w:rsid w:val="00984ACF"/>
    <w:rsid w:val="00985048"/>
    <w:rsid w:val="009850EE"/>
    <w:rsid w:val="00985690"/>
    <w:rsid w:val="00986221"/>
    <w:rsid w:val="009867C9"/>
    <w:rsid w:val="0098684E"/>
    <w:rsid w:val="009868A9"/>
    <w:rsid w:val="00986DB0"/>
    <w:rsid w:val="00986FD9"/>
    <w:rsid w:val="009871F5"/>
    <w:rsid w:val="009872F0"/>
    <w:rsid w:val="0098763F"/>
    <w:rsid w:val="0098787D"/>
    <w:rsid w:val="00987B3E"/>
    <w:rsid w:val="0099009A"/>
    <w:rsid w:val="00990107"/>
    <w:rsid w:val="009914DF"/>
    <w:rsid w:val="00991625"/>
    <w:rsid w:val="0099213A"/>
    <w:rsid w:val="0099279F"/>
    <w:rsid w:val="00992833"/>
    <w:rsid w:val="009929F0"/>
    <w:rsid w:val="00992B7D"/>
    <w:rsid w:val="00992E4D"/>
    <w:rsid w:val="009930FE"/>
    <w:rsid w:val="009931D1"/>
    <w:rsid w:val="00994024"/>
    <w:rsid w:val="009942A5"/>
    <w:rsid w:val="009944B6"/>
    <w:rsid w:val="00994759"/>
    <w:rsid w:val="00994854"/>
    <w:rsid w:val="009949E4"/>
    <w:rsid w:val="0099620C"/>
    <w:rsid w:val="009962E1"/>
    <w:rsid w:val="00996814"/>
    <w:rsid w:val="00997939"/>
    <w:rsid w:val="00997F9D"/>
    <w:rsid w:val="009A0616"/>
    <w:rsid w:val="009A0A96"/>
    <w:rsid w:val="009A0DC3"/>
    <w:rsid w:val="009A11C2"/>
    <w:rsid w:val="009A167A"/>
    <w:rsid w:val="009A17FC"/>
    <w:rsid w:val="009A1969"/>
    <w:rsid w:val="009A19ED"/>
    <w:rsid w:val="009A1E4D"/>
    <w:rsid w:val="009A1FEC"/>
    <w:rsid w:val="009A211B"/>
    <w:rsid w:val="009A2178"/>
    <w:rsid w:val="009A298D"/>
    <w:rsid w:val="009A2AD4"/>
    <w:rsid w:val="009A2BB5"/>
    <w:rsid w:val="009A3125"/>
    <w:rsid w:val="009A355C"/>
    <w:rsid w:val="009A3639"/>
    <w:rsid w:val="009A38BD"/>
    <w:rsid w:val="009A39A3"/>
    <w:rsid w:val="009A3CB4"/>
    <w:rsid w:val="009A3EC6"/>
    <w:rsid w:val="009A3F4A"/>
    <w:rsid w:val="009A4743"/>
    <w:rsid w:val="009A4842"/>
    <w:rsid w:val="009A4B16"/>
    <w:rsid w:val="009A4CD4"/>
    <w:rsid w:val="009A542C"/>
    <w:rsid w:val="009A5720"/>
    <w:rsid w:val="009A5810"/>
    <w:rsid w:val="009A622B"/>
    <w:rsid w:val="009A6722"/>
    <w:rsid w:val="009A6892"/>
    <w:rsid w:val="009A6981"/>
    <w:rsid w:val="009A6CAA"/>
    <w:rsid w:val="009A7309"/>
    <w:rsid w:val="009A7642"/>
    <w:rsid w:val="009A798C"/>
    <w:rsid w:val="009B036A"/>
    <w:rsid w:val="009B040B"/>
    <w:rsid w:val="009B065D"/>
    <w:rsid w:val="009B07DB"/>
    <w:rsid w:val="009B0D0B"/>
    <w:rsid w:val="009B1E96"/>
    <w:rsid w:val="009B1EB9"/>
    <w:rsid w:val="009B1F1E"/>
    <w:rsid w:val="009B1F67"/>
    <w:rsid w:val="009B20D2"/>
    <w:rsid w:val="009B229D"/>
    <w:rsid w:val="009B23F6"/>
    <w:rsid w:val="009B2454"/>
    <w:rsid w:val="009B2942"/>
    <w:rsid w:val="009B2D1E"/>
    <w:rsid w:val="009B2DCC"/>
    <w:rsid w:val="009B3933"/>
    <w:rsid w:val="009B4966"/>
    <w:rsid w:val="009B50BC"/>
    <w:rsid w:val="009B5191"/>
    <w:rsid w:val="009B5620"/>
    <w:rsid w:val="009B570F"/>
    <w:rsid w:val="009B58D8"/>
    <w:rsid w:val="009B5C92"/>
    <w:rsid w:val="009B5CA6"/>
    <w:rsid w:val="009B61C5"/>
    <w:rsid w:val="009B646C"/>
    <w:rsid w:val="009B6687"/>
    <w:rsid w:val="009B68ED"/>
    <w:rsid w:val="009B736D"/>
    <w:rsid w:val="009B73A2"/>
    <w:rsid w:val="009B7687"/>
    <w:rsid w:val="009B7AE5"/>
    <w:rsid w:val="009B7DC9"/>
    <w:rsid w:val="009C0380"/>
    <w:rsid w:val="009C08CA"/>
    <w:rsid w:val="009C08FA"/>
    <w:rsid w:val="009C090B"/>
    <w:rsid w:val="009C0991"/>
    <w:rsid w:val="009C0AEF"/>
    <w:rsid w:val="009C0F79"/>
    <w:rsid w:val="009C13D5"/>
    <w:rsid w:val="009C143A"/>
    <w:rsid w:val="009C1CDB"/>
    <w:rsid w:val="009C1FCC"/>
    <w:rsid w:val="009C25C4"/>
    <w:rsid w:val="009C2625"/>
    <w:rsid w:val="009C2AC6"/>
    <w:rsid w:val="009C2B32"/>
    <w:rsid w:val="009C3128"/>
    <w:rsid w:val="009C3528"/>
    <w:rsid w:val="009C3C75"/>
    <w:rsid w:val="009C3F08"/>
    <w:rsid w:val="009C4A9E"/>
    <w:rsid w:val="009C4F14"/>
    <w:rsid w:val="009C520E"/>
    <w:rsid w:val="009C5458"/>
    <w:rsid w:val="009C5B26"/>
    <w:rsid w:val="009C6505"/>
    <w:rsid w:val="009C683B"/>
    <w:rsid w:val="009C6BCD"/>
    <w:rsid w:val="009C6DA0"/>
    <w:rsid w:val="009C6ECC"/>
    <w:rsid w:val="009C719C"/>
    <w:rsid w:val="009C7571"/>
    <w:rsid w:val="009C7CA7"/>
    <w:rsid w:val="009D0350"/>
    <w:rsid w:val="009D0727"/>
    <w:rsid w:val="009D0B15"/>
    <w:rsid w:val="009D0C47"/>
    <w:rsid w:val="009D0DC4"/>
    <w:rsid w:val="009D0FE7"/>
    <w:rsid w:val="009D13C8"/>
    <w:rsid w:val="009D14DC"/>
    <w:rsid w:val="009D165C"/>
    <w:rsid w:val="009D1A4F"/>
    <w:rsid w:val="009D22EE"/>
    <w:rsid w:val="009D2567"/>
    <w:rsid w:val="009D2686"/>
    <w:rsid w:val="009D317D"/>
    <w:rsid w:val="009D31F0"/>
    <w:rsid w:val="009D32BE"/>
    <w:rsid w:val="009D3654"/>
    <w:rsid w:val="009D36AF"/>
    <w:rsid w:val="009D3975"/>
    <w:rsid w:val="009D3BEF"/>
    <w:rsid w:val="009D3C27"/>
    <w:rsid w:val="009D446A"/>
    <w:rsid w:val="009D463A"/>
    <w:rsid w:val="009D487E"/>
    <w:rsid w:val="009D4F6D"/>
    <w:rsid w:val="009D54B5"/>
    <w:rsid w:val="009D54C8"/>
    <w:rsid w:val="009D55C1"/>
    <w:rsid w:val="009D566D"/>
    <w:rsid w:val="009D57CD"/>
    <w:rsid w:val="009D5957"/>
    <w:rsid w:val="009D6B27"/>
    <w:rsid w:val="009D6D54"/>
    <w:rsid w:val="009D739B"/>
    <w:rsid w:val="009D77B4"/>
    <w:rsid w:val="009D7991"/>
    <w:rsid w:val="009D7A64"/>
    <w:rsid w:val="009D7C97"/>
    <w:rsid w:val="009D7CCE"/>
    <w:rsid w:val="009E06C5"/>
    <w:rsid w:val="009E0702"/>
    <w:rsid w:val="009E1003"/>
    <w:rsid w:val="009E1565"/>
    <w:rsid w:val="009E1A06"/>
    <w:rsid w:val="009E1AC8"/>
    <w:rsid w:val="009E1CCC"/>
    <w:rsid w:val="009E1EA4"/>
    <w:rsid w:val="009E2131"/>
    <w:rsid w:val="009E2B1F"/>
    <w:rsid w:val="009E2CDE"/>
    <w:rsid w:val="009E2F4C"/>
    <w:rsid w:val="009E307E"/>
    <w:rsid w:val="009E32CF"/>
    <w:rsid w:val="009E37C2"/>
    <w:rsid w:val="009E3DB2"/>
    <w:rsid w:val="009E3F70"/>
    <w:rsid w:val="009E4168"/>
    <w:rsid w:val="009E442D"/>
    <w:rsid w:val="009E4742"/>
    <w:rsid w:val="009E4903"/>
    <w:rsid w:val="009E4B11"/>
    <w:rsid w:val="009E4F85"/>
    <w:rsid w:val="009E5189"/>
    <w:rsid w:val="009E53BB"/>
    <w:rsid w:val="009E5ED5"/>
    <w:rsid w:val="009E5F41"/>
    <w:rsid w:val="009E62EF"/>
    <w:rsid w:val="009E669B"/>
    <w:rsid w:val="009E677D"/>
    <w:rsid w:val="009E74F1"/>
    <w:rsid w:val="009E76D9"/>
    <w:rsid w:val="009E7748"/>
    <w:rsid w:val="009E79B4"/>
    <w:rsid w:val="009E7D5E"/>
    <w:rsid w:val="009E7FFD"/>
    <w:rsid w:val="009F0271"/>
    <w:rsid w:val="009F0B64"/>
    <w:rsid w:val="009F0C53"/>
    <w:rsid w:val="009F0D12"/>
    <w:rsid w:val="009F12BD"/>
    <w:rsid w:val="009F162F"/>
    <w:rsid w:val="009F1A87"/>
    <w:rsid w:val="009F2194"/>
    <w:rsid w:val="009F21E0"/>
    <w:rsid w:val="009F23A4"/>
    <w:rsid w:val="009F2714"/>
    <w:rsid w:val="009F2FB4"/>
    <w:rsid w:val="009F34D1"/>
    <w:rsid w:val="009F3608"/>
    <w:rsid w:val="009F3649"/>
    <w:rsid w:val="009F36F4"/>
    <w:rsid w:val="009F375E"/>
    <w:rsid w:val="009F37CE"/>
    <w:rsid w:val="009F393C"/>
    <w:rsid w:val="009F3E06"/>
    <w:rsid w:val="009F4978"/>
    <w:rsid w:val="009F49D7"/>
    <w:rsid w:val="009F5407"/>
    <w:rsid w:val="009F5433"/>
    <w:rsid w:val="009F5D5A"/>
    <w:rsid w:val="009F62D6"/>
    <w:rsid w:val="009F669C"/>
    <w:rsid w:val="009F6EEA"/>
    <w:rsid w:val="009F72A3"/>
    <w:rsid w:val="009F73B1"/>
    <w:rsid w:val="009F7497"/>
    <w:rsid w:val="009F7A62"/>
    <w:rsid w:val="00A000BC"/>
    <w:rsid w:val="00A00B33"/>
    <w:rsid w:val="00A00B3E"/>
    <w:rsid w:val="00A00B66"/>
    <w:rsid w:val="00A00F77"/>
    <w:rsid w:val="00A012C7"/>
    <w:rsid w:val="00A01401"/>
    <w:rsid w:val="00A0141B"/>
    <w:rsid w:val="00A014DA"/>
    <w:rsid w:val="00A015BC"/>
    <w:rsid w:val="00A0243A"/>
    <w:rsid w:val="00A02473"/>
    <w:rsid w:val="00A026F5"/>
    <w:rsid w:val="00A02DF5"/>
    <w:rsid w:val="00A03246"/>
    <w:rsid w:val="00A032A9"/>
    <w:rsid w:val="00A036D7"/>
    <w:rsid w:val="00A03C71"/>
    <w:rsid w:val="00A03EB0"/>
    <w:rsid w:val="00A04414"/>
    <w:rsid w:val="00A04D3A"/>
    <w:rsid w:val="00A04E3D"/>
    <w:rsid w:val="00A057EC"/>
    <w:rsid w:val="00A0610F"/>
    <w:rsid w:val="00A063BB"/>
    <w:rsid w:val="00A065EB"/>
    <w:rsid w:val="00A06625"/>
    <w:rsid w:val="00A067DE"/>
    <w:rsid w:val="00A06C3B"/>
    <w:rsid w:val="00A07128"/>
    <w:rsid w:val="00A0767D"/>
    <w:rsid w:val="00A1038A"/>
    <w:rsid w:val="00A10482"/>
    <w:rsid w:val="00A10B7B"/>
    <w:rsid w:val="00A116C8"/>
    <w:rsid w:val="00A11F3A"/>
    <w:rsid w:val="00A1207F"/>
    <w:rsid w:val="00A129EB"/>
    <w:rsid w:val="00A12EE0"/>
    <w:rsid w:val="00A131BC"/>
    <w:rsid w:val="00A132F7"/>
    <w:rsid w:val="00A132F8"/>
    <w:rsid w:val="00A136F9"/>
    <w:rsid w:val="00A1373C"/>
    <w:rsid w:val="00A13A65"/>
    <w:rsid w:val="00A13DCC"/>
    <w:rsid w:val="00A1431A"/>
    <w:rsid w:val="00A1438C"/>
    <w:rsid w:val="00A146C6"/>
    <w:rsid w:val="00A14BFE"/>
    <w:rsid w:val="00A14EB9"/>
    <w:rsid w:val="00A14EEA"/>
    <w:rsid w:val="00A15586"/>
    <w:rsid w:val="00A15880"/>
    <w:rsid w:val="00A15D11"/>
    <w:rsid w:val="00A164CA"/>
    <w:rsid w:val="00A166DA"/>
    <w:rsid w:val="00A16D8C"/>
    <w:rsid w:val="00A17587"/>
    <w:rsid w:val="00A17846"/>
    <w:rsid w:val="00A17A3C"/>
    <w:rsid w:val="00A17F9F"/>
    <w:rsid w:val="00A20275"/>
    <w:rsid w:val="00A2073E"/>
    <w:rsid w:val="00A20863"/>
    <w:rsid w:val="00A2189E"/>
    <w:rsid w:val="00A21EC0"/>
    <w:rsid w:val="00A2226B"/>
    <w:rsid w:val="00A22CB9"/>
    <w:rsid w:val="00A22F08"/>
    <w:rsid w:val="00A22F4A"/>
    <w:rsid w:val="00A2304C"/>
    <w:rsid w:val="00A2309C"/>
    <w:rsid w:val="00A23A9E"/>
    <w:rsid w:val="00A23B7B"/>
    <w:rsid w:val="00A23BE7"/>
    <w:rsid w:val="00A241EE"/>
    <w:rsid w:val="00A242D2"/>
    <w:rsid w:val="00A2444C"/>
    <w:rsid w:val="00A245B3"/>
    <w:rsid w:val="00A245B6"/>
    <w:rsid w:val="00A246C2"/>
    <w:rsid w:val="00A24D84"/>
    <w:rsid w:val="00A24F68"/>
    <w:rsid w:val="00A2589B"/>
    <w:rsid w:val="00A261A8"/>
    <w:rsid w:val="00A26B59"/>
    <w:rsid w:val="00A2748C"/>
    <w:rsid w:val="00A276E5"/>
    <w:rsid w:val="00A27A21"/>
    <w:rsid w:val="00A301DE"/>
    <w:rsid w:val="00A302D5"/>
    <w:rsid w:val="00A30403"/>
    <w:rsid w:val="00A306E0"/>
    <w:rsid w:val="00A30A7F"/>
    <w:rsid w:val="00A3114C"/>
    <w:rsid w:val="00A315CB"/>
    <w:rsid w:val="00A31723"/>
    <w:rsid w:val="00A31956"/>
    <w:rsid w:val="00A3202B"/>
    <w:rsid w:val="00A32105"/>
    <w:rsid w:val="00A323E8"/>
    <w:rsid w:val="00A33087"/>
    <w:rsid w:val="00A33B53"/>
    <w:rsid w:val="00A3439E"/>
    <w:rsid w:val="00A347E6"/>
    <w:rsid w:val="00A347F4"/>
    <w:rsid w:val="00A34B70"/>
    <w:rsid w:val="00A34E8C"/>
    <w:rsid w:val="00A3586B"/>
    <w:rsid w:val="00A358D1"/>
    <w:rsid w:val="00A35CE5"/>
    <w:rsid w:val="00A36018"/>
    <w:rsid w:val="00A3676E"/>
    <w:rsid w:val="00A36792"/>
    <w:rsid w:val="00A36B70"/>
    <w:rsid w:val="00A36B7B"/>
    <w:rsid w:val="00A37699"/>
    <w:rsid w:val="00A37836"/>
    <w:rsid w:val="00A37E3F"/>
    <w:rsid w:val="00A4005D"/>
    <w:rsid w:val="00A4045E"/>
    <w:rsid w:val="00A404BC"/>
    <w:rsid w:val="00A40566"/>
    <w:rsid w:val="00A40778"/>
    <w:rsid w:val="00A40C53"/>
    <w:rsid w:val="00A40D73"/>
    <w:rsid w:val="00A40DAD"/>
    <w:rsid w:val="00A40E39"/>
    <w:rsid w:val="00A412D0"/>
    <w:rsid w:val="00A425BC"/>
    <w:rsid w:val="00A42871"/>
    <w:rsid w:val="00A42A74"/>
    <w:rsid w:val="00A43451"/>
    <w:rsid w:val="00A4348D"/>
    <w:rsid w:val="00A43ED6"/>
    <w:rsid w:val="00A447EB"/>
    <w:rsid w:val="00A44EBB"/>
    <w:rsid w:val="00A45404"/>
    <w:rsid w:val="00A45E65"/>
    <w:rsid w:val="00A45EDE"/>
    <w:rsid w:val="00A46203"/>
    <w:rsid w:val="00A46BD8"/>
    <w:rsid w:val="00A46D51"/>
    <w:rsid w:val="00A46D68"/>
    <w:rsid w:val="00A46ED7"/>
    <w:rsid w:val="00A470DB"/>
    <w:rsid w:val="00A47EEE"/>
    <w:rsid w:val="00A47F5D"/>
    <w:rsid w:val="00A516BD"/>
    <w:rsid w:val="00A517BA"/>
    <w:rsid w:val="00A517EE"/>
    <w:rsid w:val="00A525DF"/>
    <w:rsid w:val="00A52D0C"/>
    <w:rsid w:val="00A52DFE"/>
    <w:rsid w:val="00A53330"/>
    <w:rsid w:val="00A534D0"/>
    <w:rsid w:val="00A534D6"/>
    <w:rsid w:val="00A540D9"/>
    <w:rsid w:val="00A5450F"/>
    <w:rsid w:val="00A54828"/>
    <w:rsid w:val="00A54B33"/>
    <w:rsid w:val="00A55150"/>
    <w:rsid w:val="00A5525F"/>
    <w:rsid w:val="00A55406"/>
    <w:rsid w:val="00A55EC2"/>
    <w:rsid w:val="00A56C91"/>
    <w:rsid w:val="00A56CED"/>
    <w:rsid w:val="00A57127"/>
    <w:rsid w:val="00A57310"/>
    <w:rsid w:val="00A60FFC"/>
    <w:rsid w:val="00A6138A"/>
    <w:rsid w:val="00A6146C"/>
    <w:rsid w:val="00A61630"/>
    <w:rsid w:val="00A61695"/>
    <w:rsid w:val="00A61714"/>
    <w:rsid w:val="00A632F3"/>
    <w:rsid w:val="00A6347F"/>
    <w:rsid w:val="00A6384A"/>
    <w:rsid w:val="00A641E8"/>
    <w:rsid w:val="00A6544B"/>
    <w:rsid w:val="00A65610"/>
    <w:rsid w:val="00A65832"/>
    <w:rsid w:val="00A65A06"/>
    <w:rsid w:val="00A65CCC"/>
    <w:rsid w:val="00A65D7F"/>
    <w:rsid w:val="00A66180"/>
    <w:rsid w:val="00A665EA"/>
    <w:rsid w:val="00A67203"/>
    <w:rsid w:val="00A67EEA"/>
    <w:rsid w:val="00A70062"/>
    <w:rsid w:val="00A70489"/>
    <w:rsid w:val="00A705D7"/>
    <w:rsid w:val="00A7062C"/>
    <w:rsid w:val="00A706AC"/>
    <w:rsid w:val="00A707A7"/>
    <w:rsid w:val="00A7177A"/>
    <w:rsid w:val="00A71945"/>
    <w:rsid w:val="00A719AD"/>
    <w:rsid w:val="00A71B70"/>
    <w:rsid w:val="00A71D3A"/>
    <w:rsid w:val="00A71D78"/>
    <w:rsid w:val="00A71E19"/>
    <w:rsid w:val="00A72325"/>
    <w:rsid w:val="00A72677"/>
    <w:rsid w:val="00A72735"/>
    <w:rsid w:val="00A72D60"/>
    <w:rsid w:val="00A72D8F"/>
    <w:rsid w:val="00A73C3E"/>
    <w:rsid w:val="00A73D94"/>
    <w:rsid w:val="00A73E93"/>
    <w:rsid w:val="00A73EA9"/>
    <w:rsid w:val="00A74650"/>
    <w:rsid w:val="00A74BD4"/>
    <w:rsid w:val="00A75584"/>
    <w:rsid w:val="00A75B7E"/>
    <w:rsid w:val="00A75EC3"/>
    <w:rsid w:val="00A76431"/>
    <w:rsid w:val="00A76679"/>
    <w:rsid w:val="00A766D3"/>
    <w:rsid w:val="00A76D10"/>
    <w:rsid w:val="00A76E0B"/>
    <w:rsid w:val="00A770FD"/>
    <w:rsid w:val="00A80340"/>
    <w:rsid w:val="00A8042B"/>
    <w:rsid w:val="00A8058B"/>
    <w:rsid w:val="00A805A5"/>
    <w:rsid w:val="00A80645"/>
    <w:rsid w:val="00A8088C"/>
    <w:rsid w:val="00A8116F"/>
    <w:rsid w:val="00A811DA"/>
    <w:rsid w:val="00A817D8"/>
    <w:rsid w:val="00A81FD1"/>
    <w:rsid w:val="00A82184"/>
    <w:rsid w:val="00A826AA"/>
    <w:rsid w:val="00A82A63"/>
    <w:rsid w:val="00A838D8"/>
    <w:rsid w:val="00A83AED"/>
    <w:rsid w:val="00A83CFB"/>
    <w:rsid w:val="00A83D70"/>
    <w:rsid w:val="00A83FD4"/>
    <w:rsid w:val="00A84162"/>
    <w:rsid w:val="00A8452A"/>
    <w:rsid w:val="00A849EA"/>
    <w:rsid w:val="00A84D14"/>
    <w:rsid w:val="00A850B3"/>
    <w:rsid w:val="00A85165"/>
    <w:rsid w:val="00A85D98"/>
    <w:rsid w:val="00A860E1"/>
    <w:rsid w:val="00A8725B"/>
    <w:rsid w:val="00A87541"/>
    <w:rsid w:val="00A877B7"/>
    <w:rsid w:val="00A877CD"/>
    <w:rsid w:val="00A90112"/>
    <w:rsid w:val="00A9042B"/>
    <w:rsid w:val="00A9060C"/>
    <w:rsid w:val="00A90C62"/>
    <w:rsid w:val="00A91030"/>
    <w:rsid w:val="00A91287"/>
    <w:rsid w:val="00A9156C"/>
    <w:rsid w:val="00A91899"/>
    <w:rsid w:val="00A91D65"/>
    <w:rsid w:val="00A922CD"/>
    <w:rsid w:val="00A928E5"/>
    <w:rsid w:val="00A92D2F"/>
    <w:rsid w:val="00A93219"/>
    <w:rsid w:val="00A94A05"/>
    <w:rsid w:val="00A94B30"/>
    <w:rsid w:val="00A94F94"/>
    <w:rsid w:val="00A95149"/>
    <w:rsid w:val="00A95165"/>
    <w:rsid w:val="00A951EE"/>
    <w:rsid w:val="00A95400"/>
    <w:rsid w:val="00A9576E"/>
    <w:rsid w:val="00A957ED"/>
    <w:rsid w:val="00A95AF9"/>
    <w:rsid w:val="00A96192"/>
    <w:rsid w:val="00A969BA"/>
    <w:rsid w:val="00A96D22"/>
    <w:rsid w:val="00A970EB"/>
    <w:rsid w:val="00A9797B"/>
    <w:rsid w:val="00AA0391"/>
    <w:rsid w:val="00AA05E1"/>
    <w:rsid w:val="00AA096D"/>
    <w:rsid w:val="00AA0C23"/>
    <w:rsid w:val="00AA0C6C"/>
    <w:rsid w:val="00AA0C9D"/>
    <w:rsid w:val="00AA1082"/>
    <w:rsid w:val="00AA17EA"/>
    <w:rsid w:val="00AA19A2"/>
    <w:rsid w:val="00AA2401"/>
    <w:rsid w:val="00AA2C0E"/>
    <w:rsid w:val="00AA2FF9"/>
    <w:rsid w:val="00AA382B"/>
    <w:rsid w:val="00AA3DA6"/>
    <w:rsid w:val="00AA485A"/>
    <w:rsid w:val="00AA4990"/>
    <w:rsid w:val="00AA4ECB"/>
    <w:rsid w:val="00AA53BC"/>
    <w:rsid w:val="00AA552F"/>
    <w:rsid w:val="00AA5FD7"/>
    <w:rsid w:val="00AA6616"/>
    <w:rsid w:val="00AA6DE9"/>
    <w:rsid w:val="00AA6E0A"/>
    <w:rsid w:val="00AA753F"/>
    <w:rsid w:val="00AA7549"/>
    <w:rsid w:val="00AA7D4A"/>
    <w:rsid w:val="00AB0086"/>
    <w:rsid w:val="00AB05CC"/>
    <w:rsid w:val="00AB13FE"/>
    <w:rsid w:val="00AB2904"/>
    <w:rsid w:val="00AB37A8"/>
    <w:rsid w:val="00AB3DDA"/>
    <w:rsid w:val="00AB4A24"/>
    <w:rsid w:val="00AB5675"/>
    <w:rsid w:val="00AB5697"/>
    <w:rsid w:val="00AB6A40"/>
    <w:rsid w:val="00AB6AB6"/>
    <w:rsid w:val="00AB6C6C"/>
    <w:rsid w:val="00AB6FB6"/>
    <w:rsid w:val="00AC00CF"/>
    <w:rsid w:val="00AC08EF"/>
    <w:rsid w:val="00AC1A4B"/>
    <w:rsid w:val="00AC1C58"/>
    <w:rsid w:val="00AC2103"/>
    <w:rsid w:val="00AC2346"/>
    <w:rsid w:val="00AC25D2"/>
    <w:rsid w:val="00AC27B8"/>
    <w:rsid w:val="00AC28E5"/>
    <w:rsid w:val="00AC297E"/>
    <w:rsid w:val="00AC2A4C"/>
    <w:rsid w:val="00AC321C"/>
    <w:rsid w:val="00AC39FC"/>
    <w:rsid w:val="00AC3EF0"/>
    <w:rsid w:val="00AC4A25"/>
    <w:rsid w:val="00AC4B03"/>
    <w:rsid w:val="00AC4B0C"/>
    <w:rsid w:val="00AC4C93"/>
    <w:rsid w:val="00AC5FDC"/>
    <w:rsid w:val="00AC6529"/>
    <w:rsid w:val="00AC653C"/>
    <w:rsid w:val="00AC6CA4"/>
    <w:rsid w:val="00AD05DC"/>
    <w:rsid w:val="00AD0DBF"/>
    <w:rsid w:val="00AD0F89"/>
    <w:rsid w:val="00AD13A7"/>
    <w:rsid w:val="00AD1F06"/>
    <w:rsid w:val="00AD3DA3"/>
    <w:rsid w:val="00AD3DDE"/>
    <w:rsid w:val="00AD463A"/>
    <w:rsid w:val="00AD5320"/>
    <w:rsid w:val="00AD536E"/>
    <w:rsid w:val="00AD5A4A"/>
    <w:rsid w:val="00AD611D"/>
    <w:rsid w:val="00AD6157"/>
    <w:rsid w:val="00AD6368"/>
    <w:rsid w:val="00AD66B4"/>
    <w:rsid w:val="00AD68ED"/>
    <w:rsid w:val="00AD7034"/>
    <w:rsid w:val="00AD70FA"/>
    <w:rsid w:val="00AE04BA"/>
    <w:rsid w:val="00AE080A"/>
    <w:rsid w:val="00AE0876"/>
    <w:rsid w:val="00AE0DC7"/>
    <w:rsid w:val="00AE0FCB"/>
    <w:rsid w:val="00AE10F6"/>
    <w:rsid w:val="00AE1184"/>
    <w:rsid w:val="00AE1399"/>
    <w:rsid w:val="00AE1474"/>
    <w:rsid w:val="00AE1CEE"/>
    <w:rsid w:val="00AE2093"/>
    <w:rsid w:val="00AE227B"/>
    <w:rsid w:val="00AE256C"/>
    <w:rsid w:val="00AE2C3B"/>
    <w:rsid w:val="00AE2DD5"/>
    <w:rsid w:val="00AE2E8F"/>
    <w:rsid w:val="00AE2F7A"/>
    <w:rsid w:val="00AE398F"/>
    <w:rsid w:val="00AE3F89"/>
    <w:rsid w:val="00AE4244"/>
    <w:rsid w:val="00AE4468"/>
    <w:rsid w:val="00AE4DF7"/>
    <w:rsid w:val="00AE5461"/>
    <w:rsid w:val="00AE5B49"/>
    <w:rsid w:val="00AE5B9E"/>
    <w:rsid w:val="00AE5BE9"/>
    <w:rsid w:val="00AE5E17"/>
    <w:rsid w:val="00AE67C9"/>
    <w:rsid w:val="00AE7500"/>
    <w:rsid w:val="00AE7A13"/>
    <w:rsid w:val="00AE7A82"/>
    <w:rsid w:val="00AE7BE1"/>
    <w:rsid w:val="00AE7DDE"/>
    <w:rsid w:val="00AE7E5F"/>
    <w:rsid w:val="00AF0943"/>
    <w:rsid w:val="00AF1970"/>
    <w:rsid w:val="00AF1BFB"/>
    <w:rsid w:val="00AF1FB8"/>
    <w:rsid w:val="00AF234E"/>
    <w:rsid w:val="00AF3171"/>
    <w:rsid w:val="00AF31D3"/>
    <w:rsid w:val="00AF3983"/>
    <w:rsid w:val="00AF3AAB"/>
    <w:rsid w:val="00AF3B79"/>
    <w:rsid w:val="00AF42BA"/>
    <w:rsid w:val="00AF431A"/>
    <w:rsid w:val="00AF4F53"/>
    <w:rsid w:val="00AF5226"/>
    <w:rsid w:val="00AF5453"/>
    <w:rsid w:val="00AF5464"/>
    <w:rsid w:val="00AF597B"/>
    <w:rsid w:val="00AF5A4E"/>
    <w:rsid w:val="00AF5FD0"/>
    <w:rsid w:val="00AF639F"/>
    <w:rsid w:val="00AF6630"/>
    <w:rsid w:val="00AF6653"/>
    <w:rsid w:val="00AF6670"/>
    <w:rsid w:val="00AF6826"/>
    <w:rsid w:val="00AF73C5"/>
    <w:rsid w:val="00AF760C"/>
    <w:rsid w:val="00AF7945"/>
    <w:rsid w:val="00AF7C40"/>
    <w:rsid w:val="00AF7DCD"/>
    <w:rsid w:val="00AF7F2F"/>
    <w:rsid w:val="00B00397"/>
    <w:rsid w:val="00B00837"/>
    <w:rsid w:val="00B00B93"/>
    <w:rsid w:val="00B011BD"/>
    <w:rsid w:val="00B0127A"/>
    <w:rsid w:val="00B01569"/>
    <w:rsid w:val="00B01848"/>
    <w:rsid w:val="00B01A9B"/>
    <w:rsid w:val="00B01ACE"/>
    <w:rsid w:val="00B01BC3"/>
    <w:rsid w:val="00B01FD3"/>
    <w:rsid w:val="00B02438"/>
    <w:rsid w:val="00B028CE"/>
    <w:rsid w:val="00B02AA5"/>
    <w:rsid w:val="00B02AF2"/>
    <w:rsid w:val="00B02D78"/>
    <w:rsid w:val="00B03872"/>
    <w:rsid w:val="00B03E6E"/>
    <w:rsid w:val="00B04135"/>
    <w:rsid w:val="00B042E0"/>
    <w:rsid w:val="00B054DD"/>
    <w:rsid w:val="00B05831"/>
    <w:rsid w:val="00B05E2C"/>
    <w:rsid w:val="00B060EC"/>
    <w:rsid w:val="00B063C4"/>
    <w:rsid w:val="00B06429"/>
    <w:rsid w:val="00B064C9"/>
    <w:rsid w:val="00B064FC"/>
    <w:rsid w:val="00B0654C"/>
    <w:rsid w:val="00B06636"/>
    <w:rsid w:val="00B06951"/>
    <w:rsid w:val="00B06AC8"/>
    <w:rsid w:val="00B06D9B"/>
    <w:rsid w:val="00B0722A"/>
    <w:rsid w:val="00B07DF9"/>
    <w:rsid w:val="00B07E2C"/>
    <w:rsid w:val="00B10537"/>
    <w:rsid w:val="00B10A9E"/>
    <w:rsid w:val="00B10B28"/>
    <w:rsid w:val="00B10CF0"/>
    <w:rsid w:val="00B11305"/>
    <w:rsid w:val="00B11FAA"/>
    <w:rsid w:val="00B12099"/>
    <w:rsid w:val="00B12429"/>
    <w:rsid w:val="00B124B8"/>
    <w:rsid w:val="00B12786"/>
    <w:rsid w:val="00B12AF6"/>
    <w:rsid w:val="00B13585"/>
    <w:rsid w:val="00B135A5"/>
    <w:rsid w:val="00B13803"/>
    <w:rsid w:val="00B143D7"/>
    <w:rsid w:val="00B1541D"/>
    <w:rsid w:val="00B154A5"/>
    <w:rsid w:val="00B15618"/>
    <w:rsid w:val="00B1563E"/>
    <w:rsid w:val="00B15B5E"/>
    <w:rsid w:val="00B15D5E"/>
    <w:rsid w:val="00B15F0D"/>
    <w:rsid w:val="00B176D7"/>
    <w:rsid w:val="00B178E1"/>
    <w:rsid w:val="00B17A71"/>
    <w:rsid w:val="00B17CAB"/>
    <w:rsid w:val="00B20188"/>
    <w:rsid w:val="00B20231"/>
    <w:rsid w:val="00B20E1F"/>
    <w:rsid w:val="00B2133E"/>
    <w:rsid w:val="00B2232C"/>
    <w:rsid w:val="00B22530"/>
    <w:rsid w:val="00B2254F"/>
    <w:rsid w:val="00B22616"/>
    <w:rsid w:val="00B22844"/>
    <w:rsid w:val="00B2299A"/>
    <w:rsid w:val="00B2314D"/>
    <w:rsid w:val="00B234B4"/>
    <w:rsid w:val="00B23B16"/>
    <w:rsid w:val="00B2465A"/>
    <w:rsid w:val="00B2502E"/>
    <w:rsid w:val="00B2512C"/>
    <w:rsid w:val="00B251A4"/>
    <w:rsid w:val="00B2532C"/>
    <w:rsid w:val="00B255F0"/>
    <w:rsid w:val="00B25C59"/>
    <w:rsid w:val="00B2665C"/>
    <w:rsid w:val="00B26E48"/>
    <w:rsid w:val="00B26FB4"/>
    <w:rsid w:val="00B27617"/>
    <w:rsid w:val="00B27EEB"/>
    <w:rsid w:val="00B30333"/>
    <w:rsid w:val="00B30D95"/>
    <w:rsid w:val="00B31B81"/>
    <w:rsid w:val="00B31E65"/>
    <w:rsid w:val="00B3216A"/>
    <w:rsid w:val="00B32682"/>
    <w:rsid w:val="00B326FA"/>
    <w:rsid w:val="00B32FA4"/>
    <w:rsid w:val="00B336CB"/>
    <w:rsid w:val="00B33709"/>
    <w:rsid w:val="00B33714"/>
    <w:rsid w:val="00B33D30"/>
    <w:rsid w:val="00B33FD4"/>
    <w:rsid w:val="00B3417B"/>
    <w:rsid w:val="00B34AFB"/>
    <w:rsid w:val="00B350DB"/>
    <w:rsid w:val="00B351AD"/>
    <w:rsid w:val="00B352DF"/>
    <w:rsid w:val="00B35504"/>
    <w:rsid w:val="00B3651D"/>
    <w:rsid w:val="00B3703D"/>
    <w:rsid w:val="00B371C7"/>
    <w:rsid w:val="00B37923"/>
    <w:rsid w:val="00B37DFB"/>
    <w:rsid w:val="00B401EC"/>
    <w:rsid w:val="00B41B5D"/>
    <w:rsid w:val="00B41F05"/>
    <w:rsid w:val="00B42242"/>
    <w:rsid w:val="00B4260D"/>
    <w:rsid w:val="00B42852"/>
    <w:rsid w:val="00B42AA5"/>
    <w:rsid w:val="00B435B0"/>
    <w:rsid w:val="00B43B9F"/>
    <w:rsid w:val="00B44591"/>
    <w:rsid w:val="00B44721"/>
    <w:rsid w:val="00B452E4"/>
    <w:rsid w:val="00B45AD5"/>
    <w:rsid w:val="00B45B14"/>
    <w:rsid w:val="00B4682E"/>
    <w:rsid w:val="00B46927"/>
    <w:rsid w:val="00B474BF"/>
    <w:rsid w:val="00B47850"/>
    <w:rsid w:val="00B4786F"/>
    <w:rsid w:val="00B47896"/>
    <w:rsid w:val="00B47B5F"/>
    <w:rsid w:val="00B47C3F"/>
    <w:rsid w:val="00B504AA"/>
    <w:rsid w:val="00B506BE"/>
    <w:rsid w:val="00B50F1C"/>
    <w:rsid w:val="00B511F7"/>
    <w:rsid w:val="00B51412"/>
    <w:rsid w:val="00B5151B"/>
    <w:rsid w:val="00B51CAC"/>
    <w:rsid w:val="00B524A8"/>
    <w:rsid w:val="00B52917"/>
    <w:rsid w:val="00B5352F"/>
    <w:rsid w:val="00B536A0"/>
    <w:rsid w:val="00B53BFD"/>
    <w:rsid w:val="00B542BE"/>
    <w:rsid w:val="00B54817"/>
    <w:rsid w:val="00B55365"/>
    <w:rsid w:val="00B558FB"/>
    <w:rsid w:val="00B55E4F"/>
    <w:rsid w:val="00B56193"/>
    <w:rsid w:val="00B566C0"/>
    <w:rsid w:val="00B57224"/>
    <w:rsid w:val="00B5756E"/>
    <w:rsid w:val="00B57643"/>
    <w:rsid w:val="00B60179"/>
    <w:rsid w:val="00B60271"/>
    <w:rsid w:val="00B6042D"/>
    <w:rsid w:val="00B606D1"/>
    <w:rsid w:val="00B60DBF"/>
    <w:rsid w:val="00B61148"/>
    <w:rsid w:val="00B615A8"/>
    <w:rsid w:val="00B61B56"/>
    <w:rsid w:val="00B61E14"/>
    <w:rsid w:val="00B61EBF"/>
    <w:rsid w:val="00B61F71"/>
    <w:rsid w:val="00B6228A"/>
    <w:rsid w:val="00B62A49"/>
    <w:rsid w:val="00B62B3E"/>
    <w:rsid w:val="00B62CEE"/>
    <w:rsid w:val="00B62E83"/>
    <w:rsid w:val="00B62F5C"/>
    <w:rsid w:val="00B6425D"/>
    <w:rsid w:val="00B646F6"/>
    <w:rsid w:val="00B64739"/>
    <w:rsid w:val="00B6474D"/>
    <w:rsid w:val="00B64947"/>
    <w:rsid w:val="00B64A40"/>
    <w:rsid w:val="00B64C5C"/>
    <w:rsid w:val="00B64D69"/>
    <w:rsid w:val="00B6560B"/>
    <w:rsid w:val="00B65867"/>
    <w:rsid w:val="00B65868"/>
    <w:rsid w:val="00B658B4"/>
    <w:rsid w:val="00B65D27"/>
    <w:rsid w:val="00B65F98"/>
    <w:rsid w:val="00B665FD"/>
    <w:rsid w:val="00B66641"/>
    <w:rsid w:val="00B666D6"/>
    <w:rsid w:val="00B668DB"/>
    <w:rsid w:val="00B66EA1"/>
    <w:rsid w:val="00B66F93"/>
    <w:rsid w:val="00B673DA"/>
    <w:rsid w:val="00B67665"/>
    <w:rsid w:val="00B67D39"/>
    <w:rsid w:val="00B67FA7"/>
    <w:rsid w:val="00B7030F"/>
    <w:rsid w:val="00B705C8"/>
    <w:rsid w:val="00B70B46"/>
    <w:rsid w:val="00B710A8"/>
    <w:rsid w:val="00B711E1"/>
    <w:rsid w:val="00B71817"/>
    <w:rsid w:val="00B718DF"/>
    <w:rsid w:val="00B71D1D"/>
    <w:rsid w:val="00B725CE"/>
    <w:rsid w:val="00B727B0"/>
    <w:rsid w:val="00B72AAB"/>
    <w:rsid w:val="00B737C8"/>
    <w:rsid w:val="00B73837"/>
    <w:rsid w:val="00B74377"/>
    <w:rsid w:val="00B74958"/>
    <w:rsid w:val="00B74C6C"/>
    <w:rsid w:val="00B74F26"/>
    <w:rsid w:val="00B7509D"/>
    <w:rsid w:val="00B75C2B"/>
    <w:rsid w:val="00B75F13"/>
    <w:rsid w:val="00B76400"/>
    <w:rsid w:val="00B76652"/>
    <w:rsid w:val="00B76F26"/>
    <w:rsid w:val="00B7751B"/>
    <w:rsid w:val="00B776A8"/>
    <w:rsid w:val="00B778E7"/>
    <w:rsid w:val="00B80695"/>
    <w:rsid w:val="00B807B6"/>
    <w:rsid w:val="00B81899"/>
    <w:rsid w:val="00B818C3"/>
    <w:rsid w:val="00B81B39"/>
    <w:rsid w:val="00B81B9B"/>
    <w:rsid w:val="00B81F93"/>
    <w:rsid w:val="00B82074"/>
    <w:rsid w:val="00B8278D"/>
    <w:rsid w:val="00B8304C"/>
    <w:rsid w:val="00B83D20"/>
    <w:rsid w:val="00B83F13"/>
    <w:rsid w:val="00B843E8"/>
    <w:rsid w:val="00B84487"/>
    <w:rsid w:val="00B84585"/>
    <w:rsid w:val="00B84E84"/>
    <w:rsid w:val="00B8560B"/>
    <w:rsid w:val="00B85B2B"/>
    <w:rsid w:val="00B85F81"/>
    <w:rsid w:val="00B86254"/>
    <w:rsid w:val="00B86A3B"/>
    <w:rsid w:val="00B86D88"/>
    <w:rsid w:val="00B87944"/>
    <w:rsid w:val="00B879B7"/>
    <w:rsid w:val="00B87FE5"/>
    <w:rsid w:val="00B902D5"/>
    <w:rsid w:val="00B90508"/>
    <w:rsid w:val="00B906F6"/>
    <w:rsid w:val="00B90749"/>
    <w:rsid w:val="00B90AF0"/>
    <w:rsid w:val="00B91279"/>
    <w:rsid w:val="00B918B6"/>
    <w:rsid w:val="00B91A13"/>
    <w:rsid w:val="00B92063"/>
    <w:rsid w:val="00B92246"/>
    <w:rsid w:val="00B92496"/>
    <w:rsid w:val="00B92690"/>
    <w:rsid w:val="00B92A27"/>
    <w:rsid w:val="00B92C4D"/>
    <w:rsid w:val="00B93010"/>
    <w:rsid w:val="00B9350E"/>
    <w:rsid w:val="00B93623"/>
    <w:rsid w:val="00B9394B"/>
    <w:rsid w:val="00B93D7E"/>
    <w:rsid w:val="00B93E54"/>
    <w:rsid w:val="00B94295"/>
    <w:rsid w:val="00B94857"/>
    <w:rsid w:val="00B94F70"/>
    <w:rsid w:val="00B952C2"/>
    <w:rsid w:val="00B95858"/>
    <w:rsid w:val="00B95A23"/>
    <w:rsid w:val="00B95B66"/>
    <w:rsid w:val="00B95C2E"/>
    <w:rsid w:val="00B95D17"/>
    <w:rsid w:val="00B96297"/>
    <w:rsid w:val="00B9675E"/>
    <w:rsid w:val="00B96972"/>
    <w:rsid w:val="00B96C0C"/>
    <w:rsid w:val="00B97A42"/>
    <w:rsid w:val="00B97B45"/>
    <w:rsid w:val="00B97C15"/>
    <w:rsid w:val="00B97EDA"/>
    <w:rsid w:val="00BA0C83"/>
    <w:rsid w:val="00BA1028"/>
    <w:rsid w:val="00BA1285"/>
    <w:rsid w:val="00BA177C"/>
    <w:rsid w:val="00BA1B37"/>
    <w:rsid w:val="00BA1D71"/>
    <w:rsid w:val="00BA2FC9"/>
    <w:rsid w:val="00BA301F"/>
    <w:rsid w:val="00BA3253"/>
    <w:rsid w:val="00BA3CC1"/>
    <w:rsid w:val="00BA3D9D"/>
    <w:rsid w:val="00BA41A0"/>
    <w:rsid w:val="00BA432E"/>
    <w:rsid w:val="00BA44C2"/>
    <w:rsid w:val="00BA4735"/>
    <w:rsid w:val="00BA4BB4"/>
    <w:rsid w:val="00BA4C2B"/>
    <w:rsid w:val="00BA4D3C"/>
    <w:rsid w:val="00BA550C"/>
    <w:rsid w:val="00BA5DBA"/>
    <w:rsid w:val="00BA6606"/>
    <w:rsid w:val="00BA666E"/>
    <w:rsid w:val="00BA6804"/>
    <w:rsid w:val="00BA6A57"/>
    <w:rsid w:val="00BA6B08"/>
    <w:rsid w:val="00BA7307"/>
    <w:rsid w:val="00BA76B0"/>
    <w:rsid w:val="00BA7726"/>
    <w:rsid w:val="00BA77B4"/>
    <w:rsid w:val="00BB0D88"/>
    <w:rsid w:val="00BB0DE4"/>
    <w:rsid w:val="00BB0ED7"/>
    <w:rsid w:val="00BB2963"/>
    <w:rsid w:val="00BB2C6B"/>
    <w:rsid w:val="00BB2FD7"/>
    <w:rsid w:val="00BB3307"/>
    <w:rsid w:val="00BB3458"/>
    <w:rsid w:val="00BB4139"/>
    <w:rsid w:val="00BB4439"/>
    <w:rsid w:val="00BB453A"/>
    <w:rsid w:val="00BB4645"/>
    <w:rsid w:val="00BB4B12"/>
    <w:rsid w:val="00BB4C4A"/>
    <w:rsid w:val="00BB5E18"/>
    <w:rsid w:val="00BB5E23"/>
    <w:rsid w:val="00BB6033"/>
    <w:rsid w:val="00BB64C9"/>
    <w:rsid w:val="00BB7011"/>
    <w:rsid w:val="00BC019C"/>
    <w:rsid w:val="00BC07AC"/>
    <w:rsid w:val="00BC0923"/>
    <w:rsid w:val="00BC0F7E"/>
    <w:rsid w:val="00BC1017"/>
    <w:rsid w:val="00BC16CB"/>
    <w:rsid w:val="00BC178E"/>
    <w:rsid w:val="00BC1B84"/>
    <w:rsid w:val="00BC310B"/>
    <w:rsid w:val="00BC3589"/>
    <w:rsid w:val="00BC3AD7"/>
    <w:rsid w:val="00BC4685"/>
    <w:rsid w:val="00BC49B2"/>
    <w:rsid w:val="00BC5911"/>
    <w:rsid w:val="00BC5A9C"/>
    <w:rsid w:val="00BC5AEF"/>
    <w:rsid w:val="00BC6364"/>
    <w:rsid w:val="00BC6653"/>
    <w:rsid w:val="00BC6828"/>
    <w:rsid w:val="00BC6832"/>
    <w:rsid w:val="00BC6D96"/>
    <w:rsid w:val="00BC7018"/>
    <w:rsid w:val="00BC7175"/>
    <w:rsid w:val="00BC7D2B"/>
    <w:rsid w:val="00BD0985"/>
    <w:rsid w:val="00BD114C"/>
    <w:rsid w:val="00BD1581"/>
    <w:rsid w:val="00BD162C"/>
    <w:rsid w:val="00BD16C4"/>
    <w:rsid w:val="00BD1813"/>
    <w:rsid w:val="00BD1A06"/>
    <w:rsid w:val="00BD2055"/>
    <w:rsid w:val="00BD24C3"/>
    <w:rsid w:val="00BD25CB"/>
    <w:rsid w:val="00BD3381"/>
    <w:rsid w:val="00BD3845"/>
    <w:rsid w:val="00BD3874"/>
    <w:rsid w:val="00BD4017"/>
    <w:rsid w:val="00BD4CA3"/>
    <w:rsid w:val="00BD4E2E"/>
    <w:rsid w:val="00BD5044"/>
    <w:rsid w:val="00BD54B1"/>
    <w:rsid w:val="00BD5518"/>
    <w:rsid w:val="00BD597E"/>
    <w:rsid w:val="00BD621F"/>
    <w:rsid w:val="00BD6628"/>
    <w:rsid w:val="00BD699F"/>
    <w:rsid w:val="00BD6C6B"/>
    <w:rsid w:val="00BD6D10"/>
    <w:rsid w:val="00BD6D69"/>
    <w:rsid w:val="00BD7894"/>
    <w:rsid w:val="00BD7BB6"/>
    <w:rsid w:val="00BE01BF"/>
    <w:rsid w:val="00BE0597"/>
    <w:rsid w:val="00BE09AA"/>
    <w:rsid w:val="00BE1363"/>
    <w:rsid w:val="00BE1CEB"/>
    <w:rsid w:val="00BE24CD"/>
    <w:rsid w:val="00BE26C7"/>
    <w:rsid w:val="00BE28CB"/>
    <w:rsid w:val="00BE3256"/>
    <w:rsid w:val="00BE3370"/>
    <w:rsid w:val="00BE364B"/>
    <w:rsid w:val="00BE3E6E"/>
    <w:rsid w:val="00BE4372"/>
    <w:rsid w:val="00BE4B8F"/>
    <w:rsid w:val="00BE52D5"/>
    <w:rsid w:val="00BE5381"/>
    <w:rsid w:val="00BE57A3"/>
    <w:rsid w:val="00BE57BA"/>
    <w:rsid w:val="00BE59EF"/>
    <w:rsid w:val="00BE6590"/>
    <w:rsid w:val="00BE6824"/>
    <w:rsid w:val="00BE688E"/>
    <w:rsid w:val="00BE6BA8"/>
    <w:rsid w:val="00BE6BB7"/>
    <w:rsid w:val="00BE7359"/>
    <w:rsid w:val="00BE753F"/>
    <w:rsid w:val="00BE7D22"/>
    <w:rsid w:val="00BE7F0F"/>
    <w:rsid w:val="00BF037A"/>
    <w:rsid w:val="00BF04F0"/>
    <w:rsid w:val="00BF06DA"/>
    <w:rsid w:val="00BF0D09"/>
    <w:rsid w:val="00BF0F25"/>
    <w:rsid w:val="00BF0F45"/>
    <w:rsid w:val="00BF17A3"/>
    <w:rsid w:val="00BF28C6"/>
    <w:rsid w:val="00BF293F"/>
    <w:rsid w:val="00BF2A00"/>
    <w:rsid w:val="00BF2A4D"/>
    <w:rsid w:val="00BF2E48"/>
    <w:rsid w:val="00BF3788"/>
    <w:rsid w:val="00BF3853"/>
    <w:rsid w:val="00BF3AF0"/>
    <w:rsid w:val="00BF3CA0"/>
    <w:rsid w:val="00BF3D79"/>
    <w:rsid w:val="00BF424F"/>
    <w:rsid w:val="00BF472B"/>
    <w:rsid w:val="00BF4A03"/>
    <w:rsid w:val="00BF5000"/>
    <w:rsid w:val="00BF5381"/>
    <w:rsid w:val="00BF5AEC"/>
    <w:rsid w:val="00BF6533"/>
    <w:rsid w:val="00BF6723"/>
    <w:rsid w:val="00BF6946"/>
    <w:rsid w:val="00BF6CEE"/>
    <w:rsid w:val="00BF6FE4"/>
    <w:rsid w:val="00BF7147"/>
    <w:rsid w:val="00C00527"/>
    <w:rsid w:val="00C00641"/>
    <w:rsid w:val="00C008AA"/>
    <w:rsid w:val="00C0098E"/>
    <w:rsid w:val="00C009EE"/>
    <w:rsid w:val="00C00B05"/>
    <w:rsid w:val="00C01093"/>
    <w:rsid w:val="00C0203F"/>
    <w:rsid w:val="00C02225"/>
    <w:rsid w:val="00C025C9"/>
    <w:rsid w:val="00C025DB"/>
    <w:rsid w:val="00C026F0"/>
    <w:rsid w:val="00C029BF"/>
    <w:rsid w:val="00C03075"/>
    <w:rsid w:val="00C033CD"/>
    <w:rsid w:val="00C036A0"/>
    <w:rsid w:val="00C03760"/>
    <w:rsid w:val="00C04028"/>
    <w:rsid w:val="00C040D5"/>
    <w:rsid w:val="00C043BC"/>
    <w:rsid w:val="00C046A3"/>
    <w:rsid w:val="00C0487F"/>
    <w:rsid w:val="00C05616"/>
    <w:rsid w:val="00C05696"/>
    <w:rsid w:val="00C05987"/>
    <w:rsid w:val="00C060D9"/>
    <w:rsid w:val="00C06EA3"/>
    <w:rsid w:val="00C06F93"/>
    <w:rsid w:val="00C07031"/>
    <w:rsid w:val="00C07459"/>
    <w:rsid w:val="00C079EB"/>
    <w:rsid w:val="00C07E6C"/>
    <w:rsid w:val="00C100F6"/>
    <w:rsid w:val="00C10680"/>
    <w:rsid w:val="00C1109F"/>
    <w:rsid w:val="00C11569"/>
    <w:rsid w:val="00C11B2B"/>
    <w:rsid w:val="00C11E1C"/>
    <w:rsid w:val="00C11EAD"/>
    <w:rsid w:val="00C12542"/>
    <w:rsid w:val="00C13372"/>
    <w:rsid w:val="00C151C4"/>
    <w:rsid w:val="00C1533E"/>
    <w:rsid w:val="00C15A11"/>
    <w:rsid w:val="00C15A70"/>
    <w:rsid w:val="00C15D09"/>
    <w:rsid w:val="00C15E56"/>
    <w:rsid w:val="00C166F9"/>
    <w:rsid w:val="00C16C4A"/>
    <w:rsid w:val="00C16D47"/>
    <w:rsid w:val="00C16E96"/>
    <w:rsid w:val="00C1719C"/>
    <w:rsid w:val="00C174A6"/>
    <w:rsid w:val="00C17786"/>
    <w:rsid w:val="00C17D99"/>
    <w:rsid w:val="00C2029E"/>
    <w:rsid w:val="00C202B6"/>
    <w:rsid w:val="00C204C9"/>
    <w:rsid w:val="00C2152B"/>
    <w:rsid w:val="00C21C0C"/>
    <w:rsid w:val="00C2275F"/>
    <w:rsid w:val="00C22D9E"/>
    <w:rsid w:val="00C23825"/>
    <w:rsid w:val="00C23DE9"/>
    <w:rsid w:val="00C244CD"/>
    <w:rsid w:val="00C24A99"/>
    <w:rsid w:val="00C24C98"/>
    <w:rsid w:val="00C253FE"/>
    <w:rsid w:val="00C25879"/>
    <w:rsid w:val="00C25D5A"/>
    <w:rsid w:val="00C2606B"/>
    <w:rsid w:val="00C26285"/>
    <w:rsid w:val="00C277BB"/>
    <w:rsid w:val="00C277C0"/>
    <w:rsid w:val="00C3002F"/>
    <w:rsid w:val="00C30133"/>
    <w:rsid w:val="00C3022C"/>
    <w:rsid w:val="00C302C2"/>
    <w:rsid w:val="00C305C6"/>
    <w:rsid w:val="00C3065C"/>
    <w:rsid w:val="00C30A11"/>
    <w:rsid w:val="00C30CDC"/>
    <w:rsid w:val="00C30E16"/>
    <w:rsid w:val="00C30FE2"/>
    <w:rsid w:val="00C31200"/>
    <w:rsid w:val="00C316B5"/>
    <w:rsid w:val="00C318A5"/>
    <w:rsid w:val="00C319B9"/>
    <w:rsid w:val="00C321F2"/>
    <w:rsid w:val="00C3249A"/>
    <w:rsid w:val="00C32510"/>
    <w:rsid w:val="00C326A5"/>
    <w:rsid w:val="00C3297D"/>
    <w:rsid w:val="00C32DD3"/>
    <w:rsid w:val="00C32F52"/>
    <w:rsid w:val="00C3333C"/>
    <w:rsid w:val="00C34C6F"/>
    <w:rsid w:val="00C34CF9"/>
    <w:rsid w:val="00C35BC6"/>
    <w:rsid w:val="00C363AD"/>
    <w:rsid w:val="00C36653"/>
    <w:rsid w:val="00C36F18"/>
    <w:rsid w:val="00C36F4C"/>
    <w:rsid w:val="00C37556"/>
    <w:rsid w:val="00C375BE"/>
    <w:rsid w:val="00C37933"/>
    <w:rsid w:val="00C401A5"/>
    <w:rsid w:val="00C406CE"/>
    <w:rsid w:val="00C411BB"/>
    <w:rsid w:val="00C4153C"/>
    <w:rsid w:val="00C418BF"/>
    <w:rsid w:val="00C4266A"/>
    <w:rsid w:val="00C4292E"/>
    <w:rsid w:val="00C435F3"/>
    <w:rsid w:val="00C44546"/>
    <w:rsid w:val="00C445A8"/>
    <w:rsid w:val="00C448B8"/>
    <w:rsid w:val="00C449ED"/>
    <w:rsid w:val="00C44B72"/>
    <w:rsid w:val="00C451F6"/>
    <w:rsid w:val="00C45810"/>
    <w:rsid w:val="00C45F46"/>
    <w:rsid w:val="00C460A2"/>
    <w:rsid w:val="00C46C11"/>
    <w:rsid w:val="00C4721C"/>
    <w:rsid w:val="00C477B6"/>
    <w:rsid w:val="00C4794B"/>
    <w:rsid w:val="00C47E2C"/>
    <w:rsid w:val="00C500EE"/>
    <w:rsid w:val="00C5063D"/>
    <w:rsid w:val="00C50761"/>
    <w:rsid w:val="00C50767"/>
    <w:rsid w:val="00C50904"/>
    <w:rsid w:val="00C50C2D"/>
    <w:rsid w:val="00C51296"/>
    <w:rsid w:val="00C5154E"/>
    <w:rsid w:val="00C519B8"/>
    <w:rsid w:val="00C51E63"/>
    <w:rsid w:val="00C520B7"/>
    <w:rsid w:val="00C525ED"/>
    <w:rsid w:val="00C52E37"/>
    <w:rsid w:val="00C52EC6"/>
    <w:rsid w:val="00C53905"/>
    <w:rsid w:val="00C54155"/>
    <w:rsid w:val="00C54232"/>
    <w:rsid w:val="00C54FB5"/>
    <w:rsid w:val="00C55161"/>
    <w:rsid w:val="00C55FFA"/>
    <w:rsid w:val="00C566A5"/>
    <w:rsid w:val="00C56A70"/>
    <w:rsid w:val="00C56BA3"/>
    <w:rsid w:val="00C56F32"/>
    <w:rsid w:val="00C56FF8"/>
    <w:rsid w:val="00C571C2"/>
    <w:rsid w:val="00C57208"/>
    <w:rsid w:val="00C575B1"/>
    <w:rsid w:val="00C57703"/>
    <w:rsid w:val="00C601A8"/>
    <w:rsid w:val="00C603A0"/>
    <w:rsid w:val="00C60599"/>
    <w:rsid w:val="00C60819"/>
    <w:rsid w:val="00C608B7"/>
    <w:rsid w:val="00C60A66"/>
    <w:rsid w:val="00C60B98"/>
    <w:rsid w:val="00C6151C"/>
    <w:rsid w:val="00C61F2C"/>
    <w:rsid w:val="00C624AF"/>
    <w:rsid w:val="00C62517"/>
    <w:rsid w:val="00C626C9"/>
    <w:rsid w:val="00C62ADE"/>
    <w:rsid w:val="00C62D7C"/>
    <w:rsid w:val="00C62DE5"/>
    <w:rsid w:val="00C63CA7"/>
    <w:rsid w:val="00C64222"/>
    <w:rsid w:val="00C64296"/>
    <w:rsid w:val="00C64BE7"/>
    <w:rsid w:val="00C64C4E"/>
    <w:rsid w:val="00C65106"/>
    <w:rsid w:val="00C651BD"/>
    <w:rsid w:val="00C65300"/>
    <w:rsid w:val="00C6565F"/>
    <w:rsid w:val="00C659D4"/>
    <w:rsid w:val="00C6602E"/>
    <w:rsid w:val="00C66138"/>
    <w:rsid w:val="00C667B1"/>
    <w:rsid w:val="00C668C7"/>
    <w:rsid w:val="00C66F23"/>
    <w:rsid w:val="00C67325"/>
    <w:rsid w:val="00C6773D"/>
    <w:rsid w:val="00C677E7"/>
    <w:rsid w:val="00C678D4"/>
    <w:rsid w:val="00C67BEC"/>
    <w:rsid w:val="00C704B1"/>
    <w:rsid w:val="00C71410"/>
    <w:rsid w:val="00C7197C"/>
    <w:rsid w:val="00C727F2"/>
    <w:rsid w:val="00C72BBF"/>
    <w:rsid w:val="00C72C13"/>
    <w:rsid w:val="00C72FA9"/>
    <w:rsid w:val="00C7482C"/>
    <w:rsid w:val="00C75ADA"/>
    <w:rsid w:val="00C75C9A"/>
    <w:rsid w:val="00C75F29"/>
    <w:rsid w:val="00C76788"/>
    <w:rsid w:val="00C76921"/>
    <w:rsid w:val="00C76BB1"/>
    <w:rsid w:val="00C77246"/>
    <w:rsid w:val="00C77294"/>
    <w:rsid w:val="00C7786C"/>
    <w:rsid w:val="00C7799A"/>
    <w:rsid w:val="00C77F47"/>
    <w:rsid w:val="00C77F4B"/>
    <w:rsid w:val="00C80440"/>
    <w:rsid w:val="00C804B6"/>
    <w:rsid w:val="00C805D1"/>
    <w:rsid w:val="00C80EFF"/>
    <w:rsid w:val="00C8125A"/>
    <w:rsid w:val="00C815AE"/>
    <w:rsid w:val="00C817C9"/>
    <w:rsid w:val="00C8188C"/>
    <w:rsid w:val="00C81E11"/>
    <w:rsid w:val="00C82160"/>
    <w:rsid w:val="00C82F4B"/>
    <w:rsid w:val="00C8362B"/>
    <w:rsid w:val="00C83928"/>
    <w:rsid w:val="00C83D55"/>
    <w:rsid w:val="00C83DFC"/>
    <w:rsid w:val="00C83EB1"/>
    <w:rsid w:val="00C842B4"/>
    <w:rsid w:val="00C842D3"/>
    <w:rsid w:val="00C846C6"/>
    <w:rsid w:val="00C84BE4"/>
    <w:rsid w:val="00C85493"/>
    <w:rsid w:val="00C85FCF"/>
    <w:rsid w:val="00C860D4"/>
    <w:rsid w:val="00C87013"/>
    <w:rsid w:val="00C8738A"/>
    <w:rsid w:val="00C8740E"/>
    <w:rsid w:val="00C87C49"/>
    <w:rsid w:val="00C905F2"/>
    <w:rsid w:val="00C90A8A"/>
    <w:rsid w:val="00C90B99"/>
    <w:rsid w:val="00C90E6E"/>
    <w:rsid w:val="00C90F69"/>
    <w:rsid w:val="00C915F2"/>
    <w:rsid w:val="00C9183D"/>
    <w:rsid w:val="00C91E63"/>
    <w:rsid w:val="00C92922"/>
    <w:rsid w:val="00C929CB"/>
    <w:rsid w:val="00C92D71"/>
    <w:rsid w:val="00C92F97"/>
    <w:rsid w:val="00C930EF"/>
    <w:rsid w:val="00C93127"/>
    <w:rsid w:val="00C936E9"/>
    <w:rsid w:val="00C93CCA"/>
    <w:rsid w:val="00C9420F"/>
    <w:rsid w:val="00C94C39"/>
    <w:rsid w:val="00C94EF2"/>
    <w:rsid w:val="00C95334"/>
    <w:rsid w:val="00C957EF"/>
    <w:rsid w:val="00C96167"/>
    <w:rsid w:val="00C96BFD"/>
    <w:rsid w:val="00C96FB7"/>
    <w:rsid w:val="00C975D8"/>
    <w:rsid w:val="00C9797D"/>
    <w:rsid w:val="00C97CF9"/>
    <w:rsid w:val="00C97D43"/>
    <w:rsid w:val="00C97DD1"/>
    <w:rsid w:val="00CA043B"/>
    <w:rsid w:val="00CA0995"/>
    <w:rsid w:val="00CA09F2"/>
    <w:rsid w:val="00CA0D53"/>
    <w:rsid w:val="00CA126D"/>
    <w:rsid w:val="00CA16D5"/>
    <w:rsid w:val="00CA1AF3"/>
    <w:rsid w:val="00CA1BD6"/>
    <w:rsid w:val="00CA21E9"/>
    <w:rsid w:val="00CA2E2D"/>
    <w:rsid w:val="00CA340E"/>
    <w:rsid w:val="00CA366F"/>
    <w:rsid w:val="00CA397D"/>
    <w:rsid w:val="00CA3F55"/>
    <w:rsid w:val="00CA3FC5"/>
    <w:rsid w:val="00CA45B7"/>
    <w:rsid w:val="00CA4610"/>
    <w:rsid w:val="00CA4A2B"/>
    <w:rsid w:val="00CA4CAC"/>
    <w:rsid w:val="00CA53AB"/>
    <w:rsid w:val="00CA6500"/>
    <w:rsid w:val="00CA6C18"/>
    <w:rsid w:val="00CA70DF"/>
    <w:rsid w:val="00CA7664"/>
    <w:rsid w:val="00CA7B10"/>
    <w:rsid w:val="00CB0080"/>
    <w:rsid w:val="00CB091B"/>
    <w:rsid w:val="00CB0A3F"/>
    <w:rsid w:val="00CB1403"/>
    <w:rsid w:val="00CB1989"/>
    <w:rsid w:val="00CB1C31"/>
    <w:rsid w:val="00CB208D"/>
    <w:rsid w:val="00CB2256"/>
    <w:rsid w:val="00CB23DF"/>
    <w:rsid w:val="00CB26BD"/>
    <w:rsid w:val="00CB28F6"/>
    <w:rsid w:val="00CB31DA"/>
    <w:rsid w:val="00CB3267"/>
    <w:rsid w:val="00CB33D5"/>
    <w:rsid w:val="00CB340D"/>
    <w:rsid w:val="00CB34B2"/>
    <w:rsid w:val="00CB35AB"/>
    <w:rsid w:val="00CB3710"/>
    <w:rsid w:val="00CB38B6"/>
    <w:rsid w:val="00CB3D05"/>
    <w:rsid w:val="00CB3FAE"/>
    <w:rsid w:val="00CB40D2"/>
    <w:rsid w:val="00CB4505"/>
    <w:rsid w:val="00CB4817"/>
    <w:rsid w:val="00CB5D39"/>
    <w:rsid w:val="00CB6954"/>
    <w:rsid w:val="00CB70E4"/>
    <w:rsid w:val="00CB7292"/>
    <w:rsid w:val="00CB7889"/>
    <w:rsid w:val="00CB79CD"/>
    <w:rsid w:val="00CC0026"/>
    <w:rsid w:val="00CC02C7"/>
    <w:rsid w:val="00CC04E2"/>
    <w:rsid w:val="00CC05E7"/>
    <w:rsid w:val="00CC098C"/>
    <w:rsid w:val="00CC0AE3"/>
    <w:rsid w:val="00CC0B04"/>
    <w:rsid w:val="00CC0B8D"/>
    <w:rsid w:val="00CC0E27"/>
    <w:rsid w:val="00CC1231"/>
    <w:rsid w:val="00CC140B"/>
    <w:rsid w:val="00CC1703"/>
    <w:rsid w:val="00CC1897"/>
    <w:rsid w:val="00CC2017"/>
    <w:rsid w:val="00CC20E7"/>
    <w:rsid w:val="00CC2379"/>
    <w:rsid w:val="00CC278A"/>
    <w:rsid w:val="00CC29D6"/>
    <w:rsid w:val="00CC2E27"/>
    <w:rsid w:val="00CC2E98"/>
    <w:rsid w:val="00CC320E"/>
    <w:rsid w:val="00CC3765"/>
    <w:rsid w:val="00CC3846"/>
    <w:rsid w:val="00CC3A33"/>
    <w:rsid w:val="00CC44C1"/>
    <w:rsid w:val="00CC45D0"/>
    <w:rsid w:val="00CC63F3"/>
    <w:rsid w:val="00CC67E2"/>
    <w:rsid w:val="00CC6B45"/>
    <w:rsid w:val="00CC6FB6"/>
    <w:rsid w:val="00CC70C2"/>
    <w:rsid w:val="00CC70E8"/>
    <w:rsid w:val="00CC728E"/>
    <w:rsid w:val="00CC74FD"/>
    <w:rsid w:val="00CC7EDF"/>
    <w:rsid w:val="00CD08BA"/>
    <w:rsid w:val="00CD0E13"/>
    <w:rsid w:val="00CD0E8D"/>
    <w:rsid w:val="00CD0F6A"/>
    <w:rsid w:val="00CD172A"/>
    <w:rsid w:val="00CD1952"/>
    <w:rsid w:val="00CD1FCA"/>
    <w:rsid w:val="00CD22F6"/>
    <w:rsid w:val="00CD287D"/>
    <w:rsid w:val="00CD2A59"/>
    <w:rsid w:val="00CD2F9C"/>
    <w:rsid w:val="00CD2FB3"/>
    <w:rsid w:val="00CD3776"/>
    <w:rsid w:val="00CD3B5A"/>
    <w:rsid w:val="00CD3C4B"/>
    <w:rsid w:val="00CD40EF"/>
    <w:rsid w:val="00CD44DF"/>
    <w:rsid w:val="00CD4CB0"/>
    <w:rsid w:val="00CD52C1"/>
    <w:rsid w:val="00CD5777"/>
    <w:rsid w:val="00CD598D"/>
    <w:rsid w:val="00CD5AC9"/>
    <w:rsid w:val="00CD5AF7"/>
    <w:rsid w:val="00CD60DC"/>
    <w:rsid w:val="00CD67DA"/>
    <w:rsid w:val="00CD6DEB"/>
    <w:rsid w:val="00CD6E0F"/>
    <w:rsid w:val="00CD6F1F"/>
    <w:rsid w:val="00CD6F6F"/>
    <w:rsid w:val="00CD70D2"/>
    <w:rsid w:val="00CD7144"/>
    <w:rsid w:val="00CE0596"/>
    <w:rsid w:val="00CE0A55"/>
    <w:rsid w:val="00CE0C78"/>
    <w:rsid w:val="00CE1581"/>
    <w:rsid w:val="00CE19EB"/>
    <w:rsid w:val="00CE2601"/>
    <w:rsid w:val="00CE2F96"/>
    <w:rsid w:val="00CE326F"/>
    <w:rsid w:val="00CE32AB"/>
    <w:rsid w:val="00CE3C74"/>
    <w:rsid w:val="00CE400A"/>
    <w:rsid w:val="00CE4417"/>
    <w:rsid w:val="00CE4EBD"/>
    <w:rsid w:val="00CE502D"/>
    <w:rsid w:val="00CE53EB"/>
    <w:rsid w:val="00CE5DC2"/>
    <w:rsid w:val="00CE6622"/>
    <w:rsid w:val="00CE68D5"/>
    <w:rsid w:val="00CE6966"/>
    <w:rsid w:val="00CE6A4B"/>
    <w:rsid w:val="00CE6A87"/>
    <w:rsid w:val="00CE6ACD"/>
    <w:rsid w:val="00CE7A09"/>
    <w:rsid w:val="00CF0059"/>
    <w:rsid w:val="00CF064C"/>
    <w:rsid w:val="00CF086A"/>
    <w:rsid w:val="00CF13D6"/>
    <w:rsid w:val="00CF1551"/>
    <w:rsid w:val="00CF1744"/>
    <w:rsid w:val="00CF19AE"/>
    <w:rsid w:val="00CF1EF3"/>
    <w:rsid w:val="00CF215B"/>
    <w:rsid w:val="00CF27BD"/>
    <w:rsid w:val="00CF28C3"/>
    <w:rsid w:val="00CF3B96"/>
    <w:rsid w:val="00CF3E79"/>
    <w:rsid w:val="00CF48F4"/>
    <w:rsid w:val="00CF4BCB"/>
    <w:rsid w:val="00CF5574"/>
    <w:rsid w:val="00CF558D"/>
    <w:rsid w:val="00CF61DA"/>
    <w:rsid w:val="00CF63A3"/>
    <w:rsid w:val="00CF67D0"/>
    <w:rsid w:val="00CF6E45"/>
    <w:rsid w:val="00CF71CF"/>
    <w:rsid w:val="00CF7C1D"/>
    <w:rsid w:val="00CF7D07"/>
    <w:rsid w:val="00D00455"/>
    <w:rsid w:val="00D00927"/>
    <w:rsid w:val="00D00AD5"/>
    <w:rsid w:val="00D00E41"/>
    <w:rsid w:val="00D0180C"/>
    <w:rsid w:val="00D019D6"/>
    <w:rsid w:val="00D01BCE"/>
    <w:rsid w:val="00D01C1C"/>
    <w:rsid w:val="00D01CAE"/>
    <w:rsid w:val="00D01D80"/>
    <w:rsid w:val="00D02CBF"/>
    <w:rsid w:val="00D03862"/>
    <w:rsid w:val="00D03875"/>
    <w:rsid w:val="00D039F8"/>
    <w:rsid w:val="00D04560"/>
    <w:rsid w:val="00D04561"/>
    <w:rsid w:val="00D04A1B"/>
    <w:rsid w:val="00D050F1"/>
    <w:rsid w:val="00D05344"/>
    <w:rsid w:val="00D05E0D"/>
    <w:rsid w:val="00D06012"/>
    <w:rsid w:val="00D06277"/>
    <w:rsid w:val="00D0645A"/>
    <w:rsid w:val="00D06F6B"/>
    <w:rsid w:val="00D07437"/>
    <w:rsid w:val="00D0795B"/>
    <w:rsid w:val="00D07A92"/>
    <w:rsid w:val="00D11280"/>
    <w:rsid w:val="00D11562"/>
    <w:rsid w:val="00D1190C"/>
    <w:rsid w:val="00D11939"/>
    <w:rsid w:val="00D11D38"/>
    <w:rsid w:val="00D12065"/>
    <w:rsid w:val="00D125E3"/>
    <w:rsid w:val="00D12A02"/>
    <w:rsid w:val="00D12B25"/>
    <w:rsid w:val="00D13579"/>
    <w:rsid w:val="00D13A45"/>
    <w:rsid w:val="00D13AE6"/>
    <w:rsid w:val="00D143B2"/>
    <w:rsid w:val="00D145E2"/>
    <w:rsid w:val="00D149EC"/>
    <w:rsid w:val="00D14B87"/>
    <w:rsid w:val="00D14FAE"/>
    <w:rsid w:val="00D15062"/>
    <w:rsid w:val="00D16170"/>
    <w:rsid w:val="00D164A0"/>
    <w:rsid w:val="00D1672B"/>
    <w:rsid w:val="00D169ED"/>
    <w:rsid w:val="00D17668"/>
    <w:rsid w:val="00D178B3"/>
    <w:rsid w:val="00D17BC9"/>
    <w:rsid w:val="00D200B6"/>
    <w:rsid w:val="00D2023C"/>
    <w:rsid w:val="00D2040B"/>
    <w:rsid w:val="00D205D1"/>
    <w:rsid w:val="00D20BA2"/>
    <w:rsid w:val="00D20EAF"/>
    <w:rsid w:val="00D2170C"/>
    <w:rsid w:val="00D22638"/>
    <w:rsid w:val="00D22780"/>
    <w:rsid w:val="00D22DED"/>
    <w:rsid w:val="00D22E20"/>
    <w:rsid w:val="00D231BB"/>
    <w:rsid w:val="00D23269"/>
    <w:rsid w:val="00D2334E"/>
    <w:rsid w:val="00D23602"/>
    <w:rsid w:val="00D2399C"/>
    <w:rsid w:val="00D2416A"/>
    <w:rsid w:val="00D24E69"/>
    <w:rsid w:val="00D2527B"/>
    <w:rsid w:val="00D25490"/>
    <w:rsid w:val="00D254B6"/>
    <w:rsid w:val="00D25A9D"/>
    <w:rsid w:val="00D2601B"/>
    <w:rsid w:val="00D26B5D"/>
    <w:rsid w:val="00D26EF0"/>
    <w:rsid w:val="00D2769D"/>
    <w:rsid w:val="00D2782C"/>
    <w:rsid w:val="00D30294"/>
    <w:rsid w:val="00D306E2"/>
    <w:rsid w:val="00D30BD4"/>
    <w:rsid w:val="00D30D57"/>
    <w:rsid w:val="00D30E36"/>
    <w:rsid w:val="00D30E3F"/>
    <w:rsid w:val="00D310ED"/>
    <w:rsid w:val="00D31258"/>
    <w:rsid w:val="00D315BE"/>
    <w:rsid w:val="00D316FC"/>
    <w:rsid w:val="00D31C71"/>
    <w:rsid w:val="00D31E91"/>
    <w:rsid w:val="00D32AA0"/>
    <w:rsid w:val="00D33672"/>
    <w:rsid w:val="00D33D15"/>
    <w:rsid w:val="00D33F0F"/>
    <w:rsid w:val="00D33F75"/>
    <w:rsid w:val="00D341B3"/>
    <w:rsid w:val="00D3424B"/>
    <w:rsid w:val="00D34662"/>
    <w:rsid w:val="00D34D3B"/>
    <w:rsid w:val="00D34E15"/>
    <w:rsid w:val="00D352FC"/>
    <w:rsid w:val="00D354CE"/>
    <w:rsid w:val="00D35597"/>
    <w:rsid w:val="00D3566D"/>
    <w:rsid w:val="00D35DEF"/>
    <w:rsid w:val="00D364CC"/>
    <w:rsid w:val="00D36AEF"/>
    <w:rsid w:val="00D36C5C"/>
    <w:rsid w:val="00D36E4C"/>
    <w:rsid w:val="00D3709B"/>
    <w:rsid w:val="00D37203"/>
    <w:rsid w:val="00D37807"/>
    <w:rsid w:val="00D37D64"/>
    <w:rsid w:val="00D40133"/>
    <w:rsid w:val="00D404E5"/>
    <w:rsid w:val="00D411D0"/>
    <w:rsid w:val="00D41EDB"/>
    <w:rsid w:val="00D42240"/>
    <w:rsid w:val="00D423D9"/>
    <w:rsid w:val="00D427B7"/>
    <w:rsid w:val="00D42B6F"/>
    <w:rsid w:val="00D42D2D"/>
    <w:rsid w:val="00D4358C"/>
    <w:rsid w:val="00D43B6C"/>
    <w:rsid w:val="00D44035"/>
    <w:rsid w:val="00D44044"/>
    <w:rsid w:val="00D444AE"/>
    <w:rsid w:val="00D448A2"/>
    <w:rsid w:val="00D45217"/>
    <w:rsid w:val="00D45AB0"/>
    <w:rsid w:val="00D45B88"/>
    <w:rsid w:val="00D46357"/>
    <w:rsid w:val="00D46657"/>
    <w:rsid w:val="00D466CA"/>
    <w:rsid w:val="00D46B5E"/>
    <w:rsid w:val="00D46F27"/>
    <w:rsid w:val="00D472E3"/>
    <w:rsid w:val="00D47412"/>
    <w:rsid w:val="00D4754B"/>
    <w:rsid w:val="00D47651"/>
    <w:rsid w:val="00D50AAC"/>
    <w:rsid w:val="00D50BF9"/>
    <w:rsid w:val="00D50EEC"/>
    <w:rsid w:val="00D50F53"/>
    <w:rsid w:val="00D51210"/>
    <w:rsid w:val="00D51BEE"/>
    <w:rsid w:val="00D51C1D"/>
    <w:rsid w:val="00D5202C"/>
    <w:rsid w:val="00D523A6"/>
    <w:rsid w:val="00D52490"/>
    <w:rsid w:val="00D52CE1"/>
    <w:rsid w:val="00D52F37"/>
    <w:rsid w:val="00D52FB1"/>
    <w:rsid w:val="00D53055"/>
    <w:rsid w:val="00D5320D"/>
    <w:rsid w:val="00D53362"/>
    <w:rsid w:val="00D536B4"/>
    <w:rsid w:val="00D54265"/>
    <w:rsid w:val="00D5523F"/>
    <w:rsid w:val="00D55484"/>
    <w:rsid w:val="00D555BC"/>
    <w:rsid w:val="00D55639"/>
    <w:rsid w:val="00D55815"/>
    <w:rsid w:val="00D55AA6"/>
    <w:rsid w:val="00D5612F"/>
    <w:rsid w:val="00D564CC"/>
    <w:rsid w:val="00D567C6"/>
    <w:rsid w:val="00D56969"/>
    <w:rsid w:val="00D56DA3"/>
    <w:rsid w:val="00D56EB6"/>
    <w:rsid w:val="00D57011"/>
    <w:rsid w:val="00D57255"/>
    <w:rsid w:val="00D57321"/>
    <w:rsid w:val="00D5789C"/>
    <w:rsid w:val="00D57982"/>
    <w:rsid w:val="00D57F8A"/>
    <w:rsid w:val="00D60AFB"/>
    <w:rsid w:val="00D61721"/>
    <w:rsid w:val="00D61B6A"/>
    <w:rsid w:val="00D61BBC"/>
    <w:rsid w:val="00D61F90"/>
    <w:rsid w:val="00D62386"/>
    <w:rsid w:val="00D62463"/>
    <w:rsid w:val="00D626A5"/>
    <w:rsid w:val="00D6274D"/>
    <w:rsid w:val="00D62765"/>
    <w:rsid w:val="00D6321E"/>
    <w:rsid w:val="00D637EA"/>
    <w:rsid w:val="00D63FBA"/>
    <w:rsid w:val="00D6437D"/>
    <w:rsid w:val="00D646BA"/>
    <w:rsid w:val="00D64CFB"/>
    <w:rsid w:val="00D64D70"/>
    <w:rsid w:val="00D64F07"/>
    <w:rsid w:val="00D64F4B"/>
    <w:rsid w:val="00D64FC0"/>
    <w:rsid w:val="00D6533D"/>
    <w:rsid w:val="00D653FC"/>
    <w:rsid w:val="00D65853"/>
    <w:rsid w:val="00D6611D"/>
    <w:rsid w:val="00D669C5"/>
    <w:rsid w:val="00D66DF6"/>
    <w:rsid w:val="00D67274"/>
    <w:rsid w:val="00D673E1"/>
    <w:rsid w:val="00D70176"/>
    <w:rsid w:val="00D704D0"/>
    <w:rsid w:val="00D70535"/>
    <w:rsid w:val="00D705F5"/>
    <w:rsid w:val="00D70916"/>
    <w:rsid w:val="00D70A1B"/>
    <w:rsid w:val="00D70D01"/>
    <w:rsid w:val="00D7108E"/>
    <w:rsid w:val="00D7133A"/>
    <w:rsid w:val="00D713EE"/>
    <w:rsid w:val="00D726A0"/>
    <w:rsid w:val="00D73179"/>
    <w:rsid w:val="00D733C3"/>
    <w:rsid w:val="00D733F5"/>
    <w:rsid w:val="00D74023"/>
    <w:rsid w:val="00D74025"/>
    <w:rsid w:val="00D7452F"/>
    <w:rsid w:val="00D747A7"/>
    <w:rsid w:val="00D74C16"/>
    <w:rsid w:val="00D74D37"/>
    <w:rsid w:val="00D7596A"/>
    <w:rsid w:val="00D759B9"/>
    <w:rsid w:val="00D75D09"/>
    <w:rsid w:val="00D75D80"/>
    <w:rsid w:val="00D75F38"/>
    <w:rsid w:val="00D761B9"/>
    <w:rsid w:val="00D76269"/>
    <w:rsid w:val="00D766BE"/>
    <w:rsid w:val="00D767FD"/>
    <w:rsid w:val="00D7702B"/>
    <w:rsid w:val="00D77DAA"/>
    <w:rsid w:val="00D77F0D"/>
    <w:rsid w:val="00D77F62"/>
    <w:rsid w:val="00D80381"/>
    <w:rsid w:val="00D807F4"/>
    <w:rsid w:val="00D80973"/>
    <w:rsid w:val="00D80E14"/>
    <w:rsid w:val="00D810AF"/>
    <w:rsid w:val="00D815B5"/>
    <w:rsid w:val="00D81EEC"/>
    <w:rsid w:val="00D8219E"/>
    <w:rsid w:val="00D822FA"/>
    <w:rsid w:val="00D827A5"/>
    <w:rsid w:val="00D829A3"/>
    <w:rsid w:val="00D82AFF"/>
    <w:rsid w:val="00D82B42"/>
    <w:rsid w:val="00D834FA"/>
    <w:rsid w:val="00D8383E"/>
    <w:rsid w:val="00D83B5E"/>
    <w:rsid w:val="00D84FA2"/>
    <w:rsid w:val="00D853B6"/>
    <w:rsid w:val="00D85802"/>
    <w:rsid w:val="00D85B41"/>
    <w:rsid w:val="00D85C2F"/>
    <w:rsid w:val="00D86D33"/>
    <w:rsid w:val="00D900AE"/>
    <w:rsid w:val="00D905B7"/>
    <w:rsid w:val="00D90624"/>
    <w:rsid w:val="00D91346"/>
    <w:rsid w:val="00D91444"/>
    <w:rsid w:val="00D9144F"/>
    <w:rsid w:val="00D9162B"/>
    <w:rsid w:val="00D916F5"/>
    <w:rsid w:val="00D91A37"/>
    <w:rsid w:val="00D91C24"/>
    <w:rsid w:val="00D91EC4"/>
    <w:rsid w:val="00D923AC"/>
    <w:rsid w:val="00D92563"/>
    <w:rsid w:val="00D929F6"/>
    <w:rsid w:val="00D92C13"/>
    <w:rsid w:val="00D9380B"/>
    <w:rsid w:val="00D93887"/>
    <w:rsid w:val="00D93D67"/>
    <w:rsid w:val="00D94664"/>
    <w:rsid w:val="00D94956"/>
    <w:rsid w:val="00D94E65"/>
    <w:rsid w:val="00D95A99"/>
    <w:rsid w:val="00D96616"/>
    <w:rsid w:val="00D967C1"/>
    <w:rsid w:val="00D97165"/>
    <w:rsid w:val="00D97346"/>
    <w:rsid w:val="00D97D52"/>
    <w:rsid w:val="00D97F4A"/>
    <w:rsid w:val="00DA067F"/>
    <w:rsid w:val="00DA06B7"/>
    <w:rsid w:val="00DA0E65"/>
    <w:rsid w:val="00DA121D"/>
    <w:rsid w:val="00DA1441"/>
    <w:rsid w:val="00DA192F"/>
    <w:rsid w:val="00DA1B3C"/>
    <w:rsid w:val="00DA1BF7"/>
    <w:rsid w:val="00DA1D9F"/>
    <w:rsid w:val="00DA21B6"/>
    <w:rsid w:val="00DA22C0"/>
    <w:rsid w:val="00DA2915"/>
    <w:rsid w:val="00DA2B24"/>
    <w:rsid w:val="00DA2F6E"/>
    <w:rsid w:val="00DA2FCB"/>
    <w:rsid w:val="00DA339E"/>
    <w:rsid w:val="00DA33B6"/>
    <w:rsid w:val="00DA33C3"/>
    <w:rsid w:val="00DA3EE9"/>
    <w:rsid w:val="00DA3F29"/>
    <w:rsid w:val="00DA4060"/>
    <w:rsid w:val="00DA4EF0"/>
    <w:rsid w:val="00DA57F4"/>
    <w:rsid w:val="00DA598F"/>
    <w:rsid w:val="00DA6044"/>
    <w:rsid w:val="00DA69E5"/>
    <w:rsid w:val="00DA6C8A"/>
    <w:rsid w:val="00DA7159"/>
    <w:rsid w:val="00DA7334"/>
    <w:rsid w:val="00DA79D8"/>
    <w:rsid w:val="00DB0457"/>
    <w:rsid w:val="00DB0D0E"/>
    <w:rsid w:val="00DB1878"/>
    <w:rsid w:val="00DB1CDE"/>
    <w:rsid w:val="00DB1F36"/>
    <w:rsid w:val="00DB2353"/>
    <w:rsid w:val="00DB247F"/>
    <w:rsid w:val="00DB2BE1"/>
    <w:rsid w:val="00DB2DC5"/>
    <w:rsid w:val="00DB2FD0"/>
    <w:rsid w:val="00DB3174"/>
    <w:rsid w:val="00DB3333"/>
    <w:rsid w:val="00DB33D2"/>
    <w:rsid w:val="00DB371C"/>
    <w:rsid w:val="00DB3B54"/>
    <w:rsid w:val="00DB3F06"/>
    <w:rsid w:val="00DB43D9"/>
    <w:rsid w:val="00DB4630"/>
    <w:rsid w:val="00DB468B"/>
    <w:rsid w:val="00DB4714"/>
    <w:rsid w:val="00DB55E9"/>
    <w:rsid w:val="00DB5765"/>
    <w:rsid w:val="00DB59FC"/>
    <w:rsid w:val="00DB5DDC"/>
    <w:rsid w:val="00DB5EE4"/>
    <w:rsid w:val="00DB5F85"/>
    <w:rsid w:val="00DB612F"/>
    <w:rsid w:val="00DB68D9"/>
    <w:rsid w:val="00DB6905"/>
    <w:rsid w:val="00DB6BF4"/>
    <w:rsid w:val="00DB7162"/>
    <w:rsid w:val="00DB7973"/>
    <w:rsid w:val="00DB7E1C"/>
    <w:rsid w:val="00DC005A"/>
    <w:rsid w:val="00DC0446"/>
    <w:rsid w:val="00DC0AEC"/>
    <w:rsid w:val="00DC0FC0"/>
    <w:rsid w:val="00DC1472"/>
    <w:rsid w:val="00DC175E"/>
    <w:rsid w:val="00DC1E50"/>
    <w:rsid w:val="00DC1F60"/>
    <w:rsid w:val="00DC1FF6"/>
    <w:rsid w:val="00DC24BC"/>
    <w:rsid w:val="00DC274B"/>
    <w:rsid w:val="00DC292B"/>
    <w:rsid w:val="00DC2C11"/>
    <w:rsid w:val="00DC2CC1"/>
    <w:rsid w:val="00DC39E4"/>
    <w:rsid w:val="00DC3FDB"/>
    <w:rsid w:val="00DC3FF7"/>
    <w:rsid w:val="00DC467F"/>
    <w:rsid w:val="00DC4BAE"/>
    <w:rsid w:val="00DC5720"/>
    <w:rsid w:val="00DC5788"/>
    <w:rsid w:val="00DC6470"/>
    <w:rsid w:val="00DC65D5"/>
    <w:rsid w:val="00DC72B1"/>
    <w:rsid w:val="00DC72F9"/>
    <w:rsid w:val="00DC7E43"/>
    <w:rsid w:val="00DC7F54"/>
    <w:rsid w:val="00DC7FFA"/>
    <w:rsid w:val="00DD00B4"/>
    <w:rsid w:val="00DD056A"/>
    <w:rsid w:val="00DD0879"/>
    <w:rsid w:val="00DD08C0"/>
    <w:rsid w:val="00DD0A86"/>
    <w:rsid w:val="00DD127D"/>
    <w:rsid w:val="00DD136F"/>
    <w:rsid w:val="00DD15C1"/>
    <w:rsid w:val="00DD15FC"/>
    <w:rsid w:val="00DD19FF"/>
    <w:rsid w:val="00DD1C43"/>
    <w:rsid w:val="00DD1E1F"/>
    <w:rsid w:val="00DD22E8"/>
    <w:rsid w:val="00DD22F8"/>
    <w:rsid w:val="00DD26CF"/>
    <w:rsid w:val="00DD3276"/>
    <w:rsid w:val="00DD3964"/>
    <w:rsid w:val="00DD3EFD"/>
    <w:rsid w:val="00DD444A"/>
    <w:rsid w:val="00DD452B"/>
    <w:rsid w:val="00DD4959"/>
    <w:rsid w:val="00DD4BA1"/>
    <w:rsid w:val="00DD53BD"/>
    <w:rsid w:val="00DD5598"/>
    <w:rsid w:val="00DD5823"/>
    <w:rsid w:val="00DD5CE8"/>
    <w:rsid w:val="00DD6553"/>
    <w:rsid w:val="00DD6A16"/>
    <w:rsid w:val="00DD6B1D"/>
    <w:rsid w:val="00DD7606"/>
    <w:rsid w:val="00DD7BC5"/>
    <w:rsid w:val="00DE007E"/>
    <w:rsid w:val="00DE05EC"/>
    <w:rsid w:val="00DE078E"/>
    <w:rsid w:val="00DE0D96"/>
    <w:rsid w:val="00DE11B7"/>
    <w:rsid w:val="00DE16F9"/>
    <w:rsid w:val="00DE1B8B"/>
    <w:rsid w:val="00DE1CDE"/>
    <w:rsid w:val="00DE1D27"/>
    <w:rsid w:val="00DE1F49"/>
    <w:rsid w:val="00DE2B2F"/>
    <w:rsid w:val="00DE315F"/>
    <w:rsid w:val="00DE32DA"/>
    <w:rsid w:val="00DE3585"/>
    <w:rsid w:val="00DE36FF"/>
    <w:rsid w:val="00DE3DB4"/>
    <w:rsid w:val="00DE4043"/>
    <w:rsid w:val="00DE4475"/>
    <w:rsid w:val="00DE4C7B"/>
    <w:rsid w:val="00DE530B"/>
    <w:rsid w:val="00DE55B6"/>
    <w:rsid w:val="00DE5BD3"/>
    <w:rsid w:val="00DE5CB9"/>
    <w:rsid w:val="00DE60B3"/>
    <w:rsid w:val="00DE6790"/>
    <w:rsid w:val="00DE6DA8"/>
    <w:rsid w:val="00DE707A"/>
    <w:rsid w:val="00DE7472"/>
    <w:rsid w:val="00DE7B97"/>
    <w:rsid w:val="00DF069F"/>
    <w:rsid w:val="00DF10C3"/>
    <w:rsid w:val="00DF1270"/>
    <w:rsid w:val="00DF16B9"/>
    <w:rsid w:val="00DF1761"/>
    <w:rsid w:val="00DF1959"/>
    <w:rsid w:val="00DF1B07"/>
    <w:rsid w:val="00DF2804"/>
    <w:rsid w:val="00DF29A4"/>
    <w:rsid w:val="00DF2D34"/>
    <w:rsid w:val="00DF2EC1"/>
    <w:rsid w:val="00DF3200"/>
    <w:rsid w:val="00DF33F3"/>
    <w:rsid w:val="00DF3BAC"/>
    <w:rsid w:val="00DF3F80"/>
    <w:rsid w:val="00DF3F98"/>
    <w:rsid w:val="00DF4016"/>
    <w:rsid w:val="00DF4359"/>
    <w:rsid w:val="00DF4B8F"/>
    <w:rsid w:val="00DF4E6E"/>
    <w:rsid w:val="00DF4F3E"/>
    <w:rsid w:val="00DF5398"/>
    <w:rsid w:val="00DF5874"/>
    <w:rsid w:val="00DF5D7F"/>
    <w:rsid w:val="00DF6232"/>
    <w:rsid w:val="00DF6644"/>
    <w:rsid w:val="00DF69DF"/>
    <w:rsid w:val="00DF7105"/>
    <w:rsid w:val="00DF75ED"/>
    <w:rsid w:val="00DF7FB5"/>
    <w:rsid w:val="00E00054"/>
    <w:rsid w:val="00E00511"/>
    <w:rsid w:val="00E00688"/>
    <w:rsid w:val="00E00B01"/>
    <w:rsid w:val="00E01361"/>
    <w:rsid w:val="00E017B6"/>
    <w:rsid w:val="00E02099"/>
    <w:rsid w:val="00E02CA0"/>
    <w:rsid w:val="00E02D8E"/>
    <w:rsid w:val="00E039DB"/>
    <w:rsid w:val="00E03D92"/>
    <w:rsid w:val="00E041AA"/>
    <w:rsid w:val="00E04907"/>
    <w:rsid w:val="00E04965"/>
    <w:rsid w:val="00E04AB8"/>
    <w:rsid w:val="00E04D8D"/>
    <w:rsid w:val="00E05C27"/>
    <w:rsid w:val="00E06193"/>
    <w:rsid w:val="00E06551"/>
    <w:rsid w:val="00E0668A"/>
    <w:rsid w:val="00E06875"/>
    <w:rsid w:val="00E06E96"/>
    <w:rsid w:val="00E071A6"/>
    <w:rsid w:val="00E072F4"/>
    <w:rsid w:val="00E07312"/>
    <w:rsid w:val="00E07A3E"/>
    <w:rsid w:val="00E07DFD"/>
    <w:rsid w:val="00E1066C"/>
    <w:rsid w:val="00E10672"/>
    <w:rsid w:val="00E10C84"/>
    <w:rsid w:val="00E10C88"/>
    <w:rsid w:val="00E119F2"/>
    <w:rsid w:val="00E12393"/>
    <w:rsid w:val="00E128AA"/>
    <w:rsid w:val="00E13098"/>
    <w:rsid w:val="00E13D63"/>
    <w:rsid w:val="00E143F2"/>
    <w:rsid w:val="00E14657"/>
    <w:rsid w:val="00E14A24"/>
    <w:rsid w:val="00E1506A"/>
    <w:rsid w:val="00E15A1D"/>
    <w:rsid w:val="00E15D90"/>
    <w:rsid w:val="00E16672"/>
    <w:rsid w:val="00E16819"/>
    <w:rsid w:val="00E16EAC"/>
    <w:rsid w:val="00E1701C"/>
    <w:rsid w:val="00E17173"/>
    <w:rsid w:val="00E17C44"/>
    <w:rsid w:val="00E200EA"/>
    <w:rsid w:val="00E206BE"/>
    <w:rsid w:val="00E207B2"/>
    <w:rsid w:val="00E207E6"/>
    <w:rsid w:val="00E209A4"/>
    <w:rsid w:val="00E20EB6"/>
    <w:rsid w:val="00E20FF4"/>
    <w:rsid w:val="00E21264"/>
    <w:rsid w:val="00E21269"/>
    <w:rsid w:val="00E21290"/>
    <w:rsid w:val="00E212DA"/>
    <w:rsid w:val="00E2196F"/>
    <w:rsid w:val="00E2224C"/>
    <w:rsid w:val="00E223FD"/>
    <w:rsid w:val="00E22C22"/>
    <w:rsid w:val="00E231A8"/>
    <w:rsid w:val="00E2381A"/>
    <w:rsid w:val="00E23AAC"/>
    <w:rsid w:val="00E23DC1"/>
    <w:rsid w:val="00E24B9E"/>
    <w:rsid w:val="00E24F30"/>
    <w:rsid w:val="00E250F9"/>
    <w:rsid w:val="00E251B0"/>
    <w:rsid w:val="00E255BF"/>
    <w:rsid w:val="00E255E8"/>
    <w:rsid w:val="00E259A3"/>
    <w:rsid w:val="00E259D6"/>
    <w:rsid w:val="00E2607B"/>
    <w:rsid w:val="00E261A5"/>
    <w:rsid w:val="00E263CA"/>
    <w:rsid w:val="00E26F06"/>
    <w:rsid w:val="00E270A1"/>
    <w:rsid w:val="00E2751B"/>
    <w:rsid w:val="00E27689"/>
    <w:rsid w:val="00E3057B"/>
    <w:rsid w:val="00E3086F"/>
    <w:rsid w:val="00E30A8A"/>
    <w:rsid w:val="00E311D2"/>
    <w:rsid w:val="00E31223"/>
    <w:rsid w:val="00E31928"/>
    <w:rsid w:val="00E3223C"/>
    <w:rsid w:val="00E32569"/>
    <w:rsid w:val="00E325A6"/>
    <w:rsid w:val="00E3279A"/>
    <w:rsid w:val="00E32D13"/>
    <w:rsid w:val="00E33E61"/>
    <w:rsid w:val="00E33F71"/>
    <w:rsid w:val="00E342E7"/>
    <w:rsid w:val="00E34939"/>
    <w:rsid w:val="00E34AD4"/>
    <w:rsid w:val="00E34BE4"/>
    <w:rsid w:val="00E34CA9"/>
    <w:rsid w:val="00E34CB9"/>
    <w:rsid w:val="00E3558D"/>
    <w:rsid w:val="00E3586F"/>
    <w:rsid w:val="00E35971"/>
    <w:rsid w:val="00E35E21"/>
    <w:rsid w:val="00E36410"/>
    <w:rsid w:val="00E3788A"/>
    <w:rsid w:val="00E37BF5"/>
    <w:rsid w:val="00E40405"/>
    <w:rsid w:val="00E40831"/>
    <w:rsid w:val="00E408BE"/>
    <w:rsid w:val="00E40929"/>
    <w:rsid w:val="00E41107"/>
    <w:rsid w:val="00E41450"/>
    <w:rsid w:val="00E41CA8"/>
    <w:rsid w:val="00E42330"/>
    <w:rsid w:val="00E42B89"/>
    <w:rsid w:val="00E42E66"/>
    <w:rsid w:val="00E432E9"/>
    <w:rsid w:val="00E43558"/>
    <w:rsid w:val="00E435C3"/>
    <w:rsid w:val="00E4361E"/>
    <w:rsid w:val="00E4363E"/>
    <w:rsid w:val="00E43CCA"/>
    <w:rsid w:val="00E43EA8"/>
    <w:rsid w:val="00E43FE7"/>
    <w:rsid w:val="00E4445A"/>
    <w:rsid w:val="00E4450A"/>
    <w:rsid w:val="00E44936"/>
    <w:rsid w:val="00E44DDD"/>
    <w:rsid w:val="00E455E1"/>
    <w:rsid w:val="00E45CA2"/>
    <w:rsid w:val="00E45DCF"/>
    <w:rsid w:val="00E45FED"/>
    <w:rsid w:val="00E4638B"/>
    <w:rsid w:val="00E4688B"/>
    <w:rsid w:val="00E468E9"/>
    <w:rsid w:val="00E46C4B"/>
    <w:rsid w:val="00E4741C"/>
    <w:rsid w:val="00E47455"/>
    <w:rsid w:val="00E47716"/>
    <w:rsid w:val="00E47A6E"/>
    <w:rsid w:val="00E47F76"/>
    <w:rsid w:val="00E502BA"/>
    <w:rsid w:val="00E50477"/>
    <w:rsid w:val="00E505DD"/>
    <w:rsid w:val="00E50783"/>
    <w:rsid w:val="00E50E30"/>
    <w:rsid w:val="00E51B2B"/>
    <w:rsid w:val="00E51C86"/>
    <w:rsid w:val="00E521BC"/>
    <w:rsid w:val="00E52325"/>
    <w:rsid w:val="00E52628"/>
    <w:rsid w:val="00E52762"/>
    <w:rsid w:val="00E5281B"/>
    <w:rsid w:val="00E5286B"/>
    <w:rsid w:val="00E528E3"/>
    <w:rsid w:val="00E5294E"/>
    <w:rsid w:val="00E52CB0"/>
    <w:rsid w:val="00E52F11"/>
    <w:rsid w:val="00E5348C"/>
    <w:rsid w:val="00E54213"/>
    <w:rsid w:val="00E545CF"/>
    <w:rsid w:val="00E54ECB"/>
    <w:rsid w:val="00E558E8"/>
    <w:rsid w:val="00E5595D"/>
    <w:rsid w:val="00E5596A"/>
    <w:rsid w:val="00E55AAF"/>
    <w:rsid w:val="00E5619D"/>
    <w:rsid w:val="00E563FC"/>
    <w:rsid w:val="00E56882"/>
    <w:rsid w:val="00E56A6A"/>
    <w:rsid w:val="00E56E39"/>
    <w:rsid w:val="00E57FD8"/>
    <w:rsid w:val="00E601FF"/>
    <w:rsid w:val="00E60658"/>
    <w:rsid w:val="00E60E16"/>
    <w:rsid w:val="00E60E97"/>
    <w:rsid w:val="00E6109B"/>
    <w:rsid w:val="00E6142A"/>
    <w:rsid w:val="00E614B3"/>
    <w:rsid w:val="00E616A3"/>
    <w:rsid w:val="00E61A1F"/>
    <w:rsid w:val="00E62D74"/>
    <w:rsid w:val="00E62DE0"/>
    <w:rsid w:val="00E6306D"/>
    <w:rsid w:val="00E645BC"/>
    <w:rsid w:val="00E64A29"/>
    <w:rsid w:val="00E64BDB"/>
    <w:rsid w:val="00E657F7"/>
    <w:rsid w:val="00E65D2A"/>
    <w:rsid w:val="00E65D62"/>
    <w:rsid w:val="00E65FB5"/>
    <w:rsid w:val="00E66024"/>
    <w:rsid w:val="00E660AE"/>
    <w:rsid w:val="00E660E8"/>
    <w:rsid w:val="00E661AA"/>
    <w:rsid w:val="00E66D22"/>
    <w:rsid w:val="00E66EA5"/>
    <w:rsid w:val="00E70012"/>
    <w:rsid w:val="00E701B7"/>
    <w:rsid w:val="00E706B8"/>
    <w:rsid w:val="00E70895"/>
    <w:rsid w:val="00E70E45"/>
    <w:rsid w:val="00E70F8C"/>
    <w:rsid w:val="00E71297"/>
    <w:rsid w:val="00E7140B"/>
    <w:rsid w:val="00E714A9"/>
    <w:rsid w:val="00E717C6"/>
    <w:rsid w:val="00E72B6E"/>
    <w:rsid w:val="00E72C1B"/>
    <w:rsid w:val="00E72EFF"/>
    <w:rsid w:val="00E73062"/>
    <w:rsid w:val="00E73559"/>
    <w:rsid w:val="00E735FE"/>
    <w:rsid w:val="00E73E15"/>
    <w:rsid w:val="00E73EF2"/>
    <w:rsid w:val="00E74053"/>
    <w:rsid w:val="00E7456F"/>
    <w:rsid w:val="00E74AA8"/>
    <w:rsid w:val="00E74E19"/>
    <w:rsid w:val="00E750C9"/>
    <w:rsid w:val="00E75282"/>
    <w:rsid w:val="00E75AA0"/>
    <w:rsid w:val="00E7692E"/>
    <w:rsid w:val="00E76C58"/>
    <w:rsid w:val="00E77176"/>
    <w:rsid w:val="00E77183"/>
    <w:rsid w:val="00E77928"/>
    <w:rsid w:val="00E77929"/>
    <w:rsid w:val="00E77CEF"/>
    <w:rsid w:val="00E77EDA"/>
    <w:rsid w:val="00E8058F"/>
    <w:rsid w:val="00E805B6"/>
    <w:rsid w:val="00E8064D"/>
    <w:rsid w:val="00E807E7"/>
    <w:rsid w:val="00E81291"/>
    <w:rsid w:val="00E81DEF"/>
    <w:rsid w:val="00E8265D"/>
    <w:rsid w:val="00E82795"/>
    <w:rsid w:val="00E828DC"/>
    <w:rsid w:val="00E82BA3"/>
    <w:rsid w:val="00E82E84"/>
    <w:rsid w:val="00E82FB8"/>
    <w:rsid w:val="00E830F8"/>
    <w:rsid w:val="00E8327D"/>
    <w:rsid w:val="00E837BA"/>
    <w:rsid w:val="00E83951"/>
    <w:rsid w:val="00E83F3A"/>
    <w:rsid w:val="00E84115"/>
    <w:rsid w:val="00E84369"/>
    <w:rsid w:val="00E843B1"/>
    <w:rsid w:val="00E84EF5"/>
    <w:rsid w:val="00E85322"/>
    <w:rsid w:val="00E858BA"/>
    <w:rsid w:val="00E85B49"/>
    <w:rsid w:val="00E86859"/>
    <w:rsid w:val="00E8789A"/>
    <w:rsid w:val="00E87A04"/>
    <w:rsid w:val="00E902A9"/>
    <w:rsid w:val="00E904F4"/>
    <w:rsid w:val="00E90601"/>
    <w:rsid w:val="00E908AC"/>
    <w:rsid w:val="00E90946"/>
    <w:rsid w:val="00E90999"/>
    <w:rsid w:val="00E90B7C"/>
    <w:rsid w:val="00E90CE6"/>
    <w:rsid w:val="00E90F04"/>
    <w:rsid w:val="00E912A6"/>
    <w:rsid w:val="00E91509"/>
    <w:rsid w:val="00E91C81"/>
    <w:rsid w:val="00E91E0A"/>
    <w:rsid w:val="00E9207C"/>
    <w:rsid w:val="00E9213D"/>
    <w:rsid w:val="00E92440"/>
    <w:rsid w:val="00E92464"/>
    <w:rsid w:val="00E9257F"/>
    <w:rsid w:val="00E927D0"/>
    <w:rsid w:val="00E92880"/>
    <w:rsid w:val="00E928F3"/>
    <w:rsid w:val="00E92C46"/>
    <w:rsid w:val="00E92D25"/>
    <w:rsid w:val="00E939A4"/>
    <w:rsid w:val="00E93AAB"/>
    <w:rsid w:val="00E9413F"/>
    <w:rsid w:val="00E942F7"/>
    <w:rsid w:val="00E94C14"/>
    <w:rsid w:val="00E95D7C"/>
    <w:rsid w:val="00E96498"/>
    <w:rsid w:val="00E9708A"/>
    <w:rsid w:val="00E9734F"/>
    <w:rsid w:val="00E973F7"/>
    <w:rsid w:val="00E97489"/>
    <w:rsid w:val="00E975D7"/>
    <w:rsid w:val="00EA04E3"/>
    <w:rsid w:val="00EA05B2"/>
    <w:rsid w:val="00EA0D28"/>
    <w:rsid w:val="00EA136B"/>
    <w:rsid w:val="00EA15F3"/>
    <w:rsid w:val="00EA1E05"/>
    <w:rsid w:val="00EA1FAC"/>
    <w:rsid w:val="00EA2249"/>
    <w:rsid w:val="00EA2472"/>
    <w:rsid w:val="00EA25A2"/>
    <w:rsid w:val="00EA27EF"/>
    <w:rsid w:val="00EA2E4F"/>
    <w:rsid w:val="00EA3D04"/>
    <w:rsid w:val="00EA3DFB"/>
    <w:rsid w:val="00EA44ED"/>
    <w:rsid w:val="00EA4A71"/>
    <w:rsid w:val="00EA4AAD"/>
    <w:rsid w:val="00EA4AF1"/>
    <w:rsid w:val="00EA537B"/>
    <w:rsid w:val="00EA59A4"/>
    <w:rsid w:val="00EA6117"/>
    <w:rsid w:val="00EA68EA"/>
    <w:rsid w:val="00EA7500"/>
    <w:rsid w:val="00EA77E3"/>
    <w:rsid w:val="00EA7F41"/>
    <w:rsid w:val="00EB0229"/>
    <w:rsid w:val="00EB0D8F"/>
    <w:rsid w:val="00EB1858"/>
    <w:rsid w:val="00EB18A2"/>
    <w:rsid w:val="00EB24B6"/>
    <w:rsid w:val="00EB2698"/>
    <w:rsid w:val="00EB26CD"/>
    <w:rsid w:val="00EB33CF"/>
    <w:rsid w:val="00EB38A1"/>
    <w:rsid w:val="00EB39EE"/>
    <w:rsid w:val="00EB3A3E"/>
    <w:rsid w:val="00EB3AD4"/>
    <w:rsid w:val="00EB4173"/>
    <w:rsid w:val="00EB48AA"/>
    <w:rsid w:val="00EB4D24"/>
    <w:rsid w:val="00EB516B"/>
    <w:rsid w:val="00EB5372"/>
    <w:rsid w:val="00EB5E6C"/>
    <w:rsid w:val="00EB6040"/>
    <w:rsid w:val="00EB61C2"/>
    <w:rsid w:val="00EB6333"/>
    <w:rsid w:val="00EB715C"/>
    <w:rsid w:val="00EB7378"/>
    <w:rsid w:val="00EB77EC"/>
    <w:rsid w:val="00EB7D0D"/>
    <w:rsid w:val="00EC0328"/>
    <w:rsid w:val="00EC0489"/>
    <w:rsid w:val="00EC10AE"/>
    <w:rsid w:val="00EC129F"/>
    <w:rsid w:val="00EC12D6"/>
    <w:rsid w:val="00EC1AA4"/>
    <w:rsid w:val="00EC21CA"/>
    <w:rsid w:val="00EC239B"/>
    <w:rsid w:val="00EC2414"/>
    <w:rsid w:val="00EC25E9"/>
    <w:rsid w:val="00EC34F0"/>
    <w:rsid w:val="00EC3517"/>
    <w:rsid w:val="00EC383B"/>
    <w:rsid w:val="00EC3A3F"/>
    <w:rsid w:val="00EC3AAD"/>
    <w:rsid w:val="00EC3B19"/>
    <w:rsid w:val="00EC3E8B"/>
    <w:rsid w:val="00EC41ED"/>
    <w:rsid w:val="00EC4200"/>
    <w:rsid w:val="00EC4342"/>
    <w:rsid w:val="00EC4363"/>
    <w:rsid w:val="00EC4519"/>
    <w:rsid w:val="00EC6926"/>
    <w:rsid w:val="00EC6931"/>
    <w:rsid w:val="00EC6936"/>
    <w:rsid w:val="00EC6D9E"/>
    <w:rsid w:val="00EC77F2"/>
    <w:rsid w:val="00ED03A1"/>
    <w:rsid w:val="00ED06F6"/>
    <w:rsid w:val="00ED0C42"/>
    <w:rsid w:val="00ED1005"/>
    <w:rsid w:val="00ED1367"/>
    <w:rsid w:val="00ED1C5A"/>
    <w:rsid w:val="00ED1EF5"/>
    <w:rsid w:val="00ED2127"/>
    <w:rsid w:val="00ED268A"/>
    <w:rsid w:val="00ED3986"/>
    <w:rsid w:val="00ED4516"/>
    <w:rsid w:val="00ED47CC"/>
    <w:rsid w:val="00ED4AAA"/>
    <w:rsid w:val="00ED4F0E"/>
    <w:rsid w:val="00ED4F9C"/>
    <w:rsid w:val="00ED5421"/>
    <w:rsid w:val="00ED57CC"/>
    <w:rsid w:val="00ED5F4D"/>
    <w:rsid w:val="00ED6047"/>
    <w:rsid w:val="00ED63BF"/>
    <w:rsid w:val="00ED64CA"/>
    <w:rsid w:val="00ED6E02"/>
    <w:rsid w:val="00ED6E80"/>
    <w:rsid w:val="00ED78C8"/>
    <w:rsid w:val="00ED7BD2"/>
    <w:rsid w:val="00EE090D"/>
    <w:rsid w:val="00EE0B18"/>
    <w:rsid w:val="00EE0C28"/>
    <w:rsid w:val="00EE1086"/>
    <w:rsid w:val="00EE1B72"/>
    <w:rsid w:val="00EE1DEF"/>
    <w:rsid w:val="00EE24C0"/>
    <w:rsid w:val="00EE265E"/>
    <w:rsid w:val="00EE2EC0"/>
    <w:rsid w:val="00EE3079"/>
    <w:rsid w:val="00EE31AD"/>
    <w:rsid w:val="00EE328C"/>
    <w:rsid w:val="00EE5405"/>
    <w:rsid w:val="00EE5710"/>
    <w:rsid w:val="00EE6168"/>
    <w:rsid w:val="00EE6990"/>
    <w:rsid w:val="00EE6AD5"/>
    <w:rsid w:val="00EE6D48"/>
    <w:rsid w:val="00EE7859"/>
    <w:rsid w:val="00EF00CE"/>
    <w:rsid w:val="00EF04ED"/>
    <w:rsid w:val="00EF065F"/>
    <w:rsid w:val="00EF0946"/>
    <w:rsid w:val="00EF0D51"/>
    <w:rsid w:val="00EF1212"/>
    <w:rsid w:val="00EF185C"/>
    <w:rsid w:val="00EF2712"/>
    <w:rsid w:val="00EF2C9B"/>
    <w:rsid w:val="00EF2FF4"/>
    <w:rsid w:val="00EF35FA"/>
    <w:rsid w:val="00EF387E"/>
    <w:rsid w:val="00EF3D75"/>
    <w:rsid w:val="00EF43FD"/>
    <w:rsid w:val="00EF4A17"/>
    <w:rsid w:val="00EF4BCF"/>
    <w:rsid w:val="00EF4BEB"/>
    <w:rsid w:val="00EF4D85"/>
    <w:rsid w:val="00EF5043"/>
    <w:rsid w:val="00EF555B"/>
    <w:rsid w:val="00EF5883"/>
    <w:rsid w:val="00EF5BC1"/>
    <w:rsid w:val="00EF5C9E"/>
    <w:rsid w:val="00EF66BB"/>
    <w:rsid w:val="00EF7577"/>
    <w:rsid w:val="00EF7734"/>
    <w:rsid w:val="00F002D9"/>
    <w:rsid w:val="00F006CA"/>
    <w:rsid w:val="00F0080E"/>
    <w:rsid w:val="00F00BFB"/>
    <w:rsid w:val="00F010D8"/>
    <w:rsid w:val="00F013AC"/>
    <w:rsid w:val="00F014A4"/>
    <w:rsid w:val="00F02A4E"/>
    <w:rsid w:val="00F032DC"/>
    <w:rsid w:val="00F03BEA"/>
    <w:rsid w:val="00F03E0D"/>
    <w:rsid w:val="00F040D7"/>
    <w:rsid w:val="00F04491"/>
    <w:rsid w:val="00F04665"/>
    <w:rsid w:val="00F04963"/>
    <w:rsid w:val="00F067C9"/>
    <w:rsid w:val="00F0721A"/>
    <w:rsid w:val="00F07236"/>
    <w:rsid w:val="00F07368"/>
    <w:rsid w:val="00F079C4"/>
    <w:rsid w:val="00F07DDE"/>
    <w:rsid w:val="00F07EE6"/>
    <w:rsid w:val="00F103E6"/>
    <w:rsid w:val="00F10D65"/>
    <w:rsid w:val="00F114D7"/>
    <w:rsid w:val="00F114E7"/>
    <w:rsid w:val="00F115B3"/>
    <w:rsid w:val="00F11794"/>
    <w:rsid w:val="00F11992"/>
    <w:rsid w:val="00F11C4B"/>
    <w:rsid w:val="00F11F37"/>
    <w:rsid w:val="00F125D7"/>
    <w:rsid w:val="00F1269D"/>
    <w:rsid w:val="00F12BFE"/>
    <w:rsid w:val="00F12D12"/>
    <w:rsid w:val="00F13854"/>
    <w:rsid w:val="00F14289"/>
    <w:rsid w:val="00F147A2"/>
    <w:rsid w:val="00F14C31"/>
    <w:rsid w:val="00F15064"/>
    <w:rsid w:val="00F15947"/>
    <w:rsid w:val="00F15C2F"/>
    <w:rsid w:val="00F161B9"/>
    <w:rsid w:val="00F16338"/>
    <w:rsid w:val="00F1660D"/>
    <w:rsid w:val="00F16AD7"/>
    <w:rsid w:val="00F16D1C"/>
    <w:rsid w:val="00F16ED4"/>
    <w:rsid w:val="00F17139"/>
    <w:rsid w:val="00F17642"/>
    <w:rsid w:val="00F1787F"/>
    <w:rsid w:val="00F178A4"/>
    <w:rsid w:val="00F17957"/>
    <w:rsid w:val="00F17A23"/>
    <w:rsid w:val="00F201BE"/>
    <w:rsid w:val="00F203A4"/>
    <w:rsid w:val="00F20428"/>
    <w:rsid w:val="00F20920"/>
    <w:rsid w:val="00F20C81"/>
    <w:rsid w:val="00F211C3"/>
    <w:rsid w:val="00F2135B"/>
    <w:rsid w:val="00F2188F"/>
    <w:rsid w:val="00F2192E"/>
    <w:rsid w:val="00F219AF"/>
    <w:rsid w:val="00F21E6C"/>
    <w:rsid w:val="00F22424"/>
    <w:rsid w:val="00F2261F"/>
    <w:rsid w:val="00F22D3B"/>
    <w:rsid w:val="00F23627"/>
    <w:rsid w:val="00F23631"/>
    <w:rsid w:val="00F23786"/>
    <w:rsid w:val="00F2417A"/>
    <w:rsid w:val="00F24465"/>
    <w:rsid w:val="00F24490"/>
    <w:rsid w:val="00F24B29"/>
    <w:rsid w:val="00F2500D"/>
    <w:rsid w:val="00F25085"/>
    <w:rsid w:val="00F25906"/>
    <w:rsid w:val="00F25EE3"/>
    <w:rsid w:val="00F26057"/>
    <w:rsid w:val="00F2607C"/>
    <w:rsid w:val="00F26176"/>
    <w:rsid w:val="00F261FB"/>
    <w:rsid w:val="00F26835"/>
    <w:rsid w:val="00F26DBC"/>
    <w:rsid w:val="00F272E0"/>
    <w:rsid w:val="00F2738D"/>
    <w:rsid w:val="00F27511"/>
    <w:rsid w:val="00F27535"/>
    <w:rsid w:val="00F279E1"/>
    <w:rsid w:val="00F27C98"/>
    <w:rsid w:val="00F3056B"/>
    <w:rsid w:val="00F307AA"/>
    <w:rsid w:val="00F30A51"/>
    <w:rsid w:val="00F30C4B"/>
    <w:rsid w:val="00F3114F"/>
    <w:rsid w:val="00F31212"/>
    <w:rsid w:val="00F3170A"/>
    <w:rsid w:val="00F3175E"/>
    <w:rsid w:val="00F3180C"/>
    <w:rsid w:val="00F3180E"/>
    <w:rsid w:val="00F31ADF"/>
    <w:rsid w:val="00F31D1A"/>
    <w:rsid w:val="00F32607"/>
    <w:rsid w:val="00F334DD"/>
    <w:rsid w:val="00F339D1"/>
    <w:rsid w:val="00F33A27"/>
    <w:rsid w:val="00F33F37"/>
    <w:rsid w:val="00F342DA"/>
    <w:rsid w:val="00F3451E"/>
    <w:rsid w:val="00F34999"/>
    <w:rsid w:val="00F35274"/>
    <w:rsid w:val="00F35B6E"/>
    <w:rsid w:val="00F36474"/>
    <w:rsid w:val="00F36B18"/>
    <w:rsid w:val="00F36B8A"/>
    <w:rsid w:val="00F3720E"/>
    <w:rsid w:val="00F37315"/>
    <w:rsid w:val="00F3748B"/>
    <w:rsid w:val="00F37DC6"/>
    <w:rsid w:val="00F37FA9"/>
    <w:rsid w:val="00F40545"/>
    <w:rsid w:val="00F40C55"/>
    <w:rsid w:val="00F41292"/>
    <w:rsid w:val="00F41E2B"/>
    <w:rsid w:val="00F41E39"/>
    <w:rsid w:val="00F420BF"/>
    <w:rsid w:val="00F42340"/>
    <w:rsid w:val="00F4237A"/>
    <w:rsid w:val="00F42991"/>
    <w:rsid w:val="00F42B5F"/>
    <w:rsid w:val="00F42D8E"/>
    <w:rsid w:val="00F432E8"/>
    <w:rsid w:val="00F435D4"/>
    <w:rsid w:val="00F43633"/>
    <w:rsid w:val="00F43E0C"/>
    <w:rsid w:val="00F4429A"/>
    <w:rsid w:val="00F4457D"/>
    <w:rsid w:val="00F44D3F"/>
    <w:rsid w:val="00F4572E"/>
    <w:rsid w:val="00F46890"/>
    <w:rsid w:val="00F46962"/>
    <w:rsid w:val="00F46C7A"/>
    <w:rsid w:val="00F46E04"/>
    <w:rsid w:val="00F47101"/>
    <w:rsid w:val="00F4739D"/>
    <w:rsid w:val="00F47693"/>
    <w:rsid w:val="00F47796"/>
    <w:rsid w:val="00F4789F"/>
    <w:rsid w:val="00F47A01"/>
    <w:rsid w:val="00F50AF1"/>
    <w:rsid w:val="00F50DD0"/>
    <w:rsid w:val="00F510CE"/>
    <w:rsid w:val="00F513C0"/>
    <w:rsid w:val="00F51592"/>
    <w:rsid w:val="00F518FB"/>
    <w:rsid w:val="00F519AF"/>
    <w:rsid w:val="00F51B38"/>
    <w:rsid w:val="00F51C79"/>
    <w:rsid w:val="00F525DF"/>
    <w:rsid w:val="00F5361B"/>
    <w:rsid w:val="00F53997"/>
    <w:rsid w:val="00F53B96"/>
    <w:rsid w:val="00F53C09"/>
    <w:rsid w:val="00F53F58"/>
    <w:rsid w:val="00F5460E"/>
    <w:rsid w:val="00F54A29"/>
    <w:rsid w:val="00F54ADF"/>
    <w:rsid w:val="00F551CE"/>
    <w:rsid w:val="00F55486"/>
    <w:rsid w:val="00F55696"/>
    <w:rsid w:val="00F557FB"/>
    <w:rsid w:val="00F55B77"/>
    <w:rsid w:val="00F5609C"/>
    <w:rsid w:val="00F56258"/>
    <w:rsid w:val="00F566DF"/>
    <w:rsid w:val="00F569FC"/>
    <w:rsid w:val="00F5712E"/>
    <w:rsid w:val="00F5750B"/>
    <w:rsid w:val="00F57736"/>
    <w:rsid w:val="00F577D6"/>
    <w:rsid w:val="00F57B1C"/>
    <w:rsid w:val="00F57C82"/>
    <w:rsid w:val="00F57CBE"/>
    <w:rsid w:val="00F60D60"/>
    <w:rsid w:val="00F611C3"/>
    <w:rsid w:val="00F613EB"/>
    <w:rsid w:val="00F6168E"/>
    <w:rsid w:val="00F617B6"/>
    <w:rsid w:val="00F61A2D"/>
    <w:rsid w:val="00F620A3"/>
    <w:rsid w:val="00F63047"/>
    <w:rsid w:val="00F645C5"/>
    <w:rsid w:val="00F654BF"/>
    <w:rsid w:val="00F65CC9"/>
    <w:rsid w:val="00F65FC8"/>
    <w:rsid w:val="00F66A1B"/>
    <w:rsid w:val="00F66D8F"/>
    <w:rsid w:val="00F670A4"/>
    <w:rsid w:val="00F670CA"/>
    <w:rsid w:val="00F67164"/>
    <w:rsid w:val="00F67305"/>
    <w:rsid w:val="00F67417"/>
    <w:rsid w:val="00F67B41"/>
    <w:rsid w:val="00F67D3C"/>
    <w:rsid w:val="00F67F77"/>
    <w:rsid w:val="00F7058B"/>
    <w:rsid w:val="00F705FD"/>
    <w:rsid w:val="00F7072F"/>
    <w:rsid w:val="00F70964"/>
    <w:rsid w:val="00F7156F"/>
    <w:rsid w:val="00F7164A"/>
    <w:rsid w:val="00F71971"/>
    <w:rsid w:val="00F720B0"/>
    <w:rsid w:val="00F725DC"/>
    <w:rsid w:val="00F7312D"/>
    <w:rsid w:val="00F73B03"/>
    <w:rsid w:val="00F73C84"/>
    <w:rsid w:val="00F7437E"/>
    <w:rsid w:val="00F74436"/>
    <w:rsid w:val="00F74846"/>
    <w:rsid w:val="00F74CEA"/>
    <w:rsid w:val="00F7510C"/>
    <w:rsid w:val="00F755B1"/>
    <w:rsid w:val="00F75B7E"/>
    <w:rsid w:val="00F75B9A"/>
    <w:rsid w:val="00F75BF3"/>
    <w:rsid w:val="00F75E6F"/>
    <w:rsid w:val="00F76B20"/>
    <w:rsid w:val="00F76CFB"/>
    <w:rsid w:val="00F777D6"/>
    <w:rsid w:val="00F77B6B"/>
    <w:rsid w:val="00F77E23"/>
    <w:rsid w:val="00F80111"/>
    <w:rsid w:val="00F80152"/>
    <w:rsid w:val="00F801DD"/>
    <w:rsid w:val="00F80271"/>
    <w:rsid w:val="00F80B94"/>
    <w:rsid w:val="00F80E60"/>
    <w:rsid w:val="00F80ED3"/>
    <w:rsid w:val="00F80FB7"/>
    <w:rsid w:val="00F81054"/>
    <w:rsid w:val="00F816A0"/>
    <w:rsid w:val="00F81ABB"/>
    <w:rsid w:val="00F81B33"/>
    <w:rsid w:val="00F81C1C"/>
    <w:rsid w:val="00F81E59"/>
    <w:rsid w:val="00F82010"/>
    <w:rsid w:val="00F82249"/>
    <w:rsid w:val="00F825D4"/>
    <w:rsid w:val="00F82828"/>
    <w:rsid w:val="00F82DC8"/>
    <w:rsid w:val="00F82E94"/>
    <w:rsid w:val="00F83300"/>
    <w:rsid w:val="00F837BD"/>
    <w:rsid w:val="00F83A90"/>
    <w:rsid w:val="00F8410B"/>
    <w:rsid w:val="00F841CD"/>
    <w:rsid w:val="00F84273"/>
    <w:rsid w:val="00F8440E"/>
    <w:rsid w:val="00F84529"/>
    <w:rsid w:val="00F84FF0"/>
    <w:rsid w:val="00F84FFB"/>
    <w:rsid w:val="00F8506E"/>
    <w:rsid w:val="00F850BF"/>
    <w:rsid w:val="00F852A9"/>
    <w:rsid w:val="00F85371"/>
    <w:rsid w:val="00F856E7"/>
    <w:rsid w:val="00F85FA6"/>
    <w:rsid w:val="00F862A3"/>
    <w:rsid w:val="00F86722"/>
    <w:rsid w:val="00F867FC"/>
    <w:rsid w:val="00F86847"/>
    <w:rsid w:val="00F86A26"/>
    <w:rsid w:val="00F86C19"/>
    <w:rsid w:val="00F86C89"/>
    <w:rsid w:val="00F86CFB"/>
    <w:rsid w:val="00F87730"/>
    <w:rsid w:val="00F879F6"/>
    <w:rsid w:val="00F87C23"/>
    <w:rsid w:val="00F90506"/>
    <w:rsid w:val="00F9052B"/>
    <w:rsid w:val="00F90E34"/>
    <w:rsid w:val="00F91178"/>
    <w:rsid w:val="00F912B5"/>
    <w:rsid w:val="00F913F1"/>
    <w:rsid w:val="00F91A21"/>
    <w:rsid w:val="00F91AC0"/>
    <w:rsid w:val="00F91B01"/>
    <w:rsid w:val="00F91BBD"/>
    <w:rsid w:val="00F91EF7"/>
    <w:rsid w:val="00F91F39"/>
    <w:rsid w:val="00F91FBB"/>
    <w:rsid w:val="00F921B6"/>
    <w:rsid w:val="00F9287D"/>
    <w:rsid w:val="00F92C92"/>
    <w:rsid w:val="00F93415"/>
    <w:rsid w:val="00F93A97"/>
    <w:rsid w:val="00F93F85"/>
    <w:rsid w:val="00F93FD9"/>
    <w:rsid w:val="00F94545"/>
    <w:rsid w:val="00F946FC"/>
    <w:rsid w:val="00F94776"/>
    <w:rsid w:val="00F94869"/>
    <w:rsid w:val="00F94A57"/>
    <w:rsid w:val="00F94AFC"/>
    <w:rsid w:val="00F94C4D"/>
    <w:rsid w:val="00F94FA4"/>
    <w:rsid w:val="00F95AD1"/>
    <w:rsid w:val="00F95B2F"/>
    <w:rsid w:val="00F95BB3"/>
    <w:rsid w:val="00F9604A"/>
    <w:rsid w:val="00F9648A"/>
    <w:rsid w:val="00F96E8E"/>
    <w:rsid w:val="00F970A9"/>
    <w:rsid w:val="00F97596"/>
    <w:rsid w:val="00F97D83"/>
    <w:rsid w:val="00F97FE8"/>
    <w:rsid w:val="00FA0AB4"/>
    <w:rsid w:val="00FA1210"/>
    <w:rsid w:val="00FA1409"/>
    <w:rsid w:val="00FA1571"/>
    <w:rsid w:val="00FA1642"/>
    <w:rsid w:val="00FA1856"/>
    <w:rsid w:val="00FA1D5D"/>
    <w:rsid w:val="00FA1E69"/>
    <w:rsid w:val="00FA1FDC"/>
    <w:rsid w:val="00FA208D"/>
    <w:rsid w:val="00FA2C0F"/>
    <w:rsid w:val="00FA2E85"/>
    <w:rsid w:val="00FA3065"/>
    <w:rsid w:val="00FA32F1"/>
    <w:rsid w:val="00FA3429"/>
    <w:rsid w:val="00FA346D"/>
    <w:rsid w:val="00FA3816"/>
    <w:rsid w:val="00FA3CFC"/>
    <w:rsid w:val="00FA3D69"/>
    <w:rsid w:val="00FA41FE"/>
    <w:rsid w:val="00FA450D"/>
    <w:rsid w:val="00FA45CE"/>
    <w:rsid w:val="00FA4605"/>
    <w:rsid w:val="00FA508F"/>
    <w:rsid w:val="00FA53E1"/>
    <w:rsid w:val="00FA55D6"/>
    <w:rsid w:val="00FA56BB"/>
    <w:rsid w:val="00FA5C41"/>
    <w:rsid w:val="00FA5E1B"/>
    <w:rsid w:val="00FA5F20"/>
    <w:rsid w:val="00FA6059"/>
    <w:rsid w:val="00FA63C2"/>
    <w:rsid w:val="00FA6AB4"/>
    <w:rsid w:val="00FA6FC1"/>
    <w:rsid w:val="00FA7144"/>
    <w:rsid w:val="00FA7454"/>
    <w:rsid w:val="00FA7BBA"/>
    <w:rsid w:val="00FA7D13"/>
    <w:rsid w:val="00FA7DA2"/>
    <w:rsid w:val="00FB067C"/>
    <w:rsid w:val="00FB0A03"/>
    <w:rsid w:val="00FB0AA9"/>
    <w:rsid w:val="00FB111B"/>
    <w:rsid w:val="00FB1371"/>
    <w:rsid w:val="00FB16BB"/>
    <w:rsid w:val="00FB1984"/>
    <w:rsid w:val="00FB21DB"/>
    <w:rsid w:val="00FB2400"/>
    <w:rsid w:val="00FB24F5"/>
    <w:rsid w:val="00FB2810"/>
    <w:rsid w:val="00FB2C70"/>
    <w:rsid w:val="00FB2F07"/>
    <w:rsid w:val="00FB31F3"/>
    <w:rsid w:val="00FB3649"/>
    <w:rsid w:val="00FB4225"/>
    <w:rsid w:val="00FB4F1F"/>
    <w:rsid w:val="00FB5FAB"/>
    <w:rsid w:val="00FB60B3"/>
    <w:rsid w:val="00FB6293"/>
    <w:rsid w:val="00FB62E9"/>
    <w:rsid w:val="00FB7148"/>
    <w:rsid w:val="00FB775C"/>
    <w:rsid w:val="00FB7BDD"/>
    <w:rsid w:val="00FC06DC"/>
    <w:rsid w:val="00FC08B4"/>
    <w:rsid w:val="00FC0AA0"/>
    <w:rsid w:val="00FC1017"/>
    <w:rsid w:val="00FC1175"/>
    <w:rsid w:val="00FC1355"/>
    <w:rsid w:val="00FC16C1"/>
    <w:rsid w:val="00FC16D8"/>
    <w:rsid w:val="00FC2C3F"/>
    <w:rsid w:val="00FC2DA5"/>
    <w:rsid w:val="00FC2F02"/>
    <w:rsid w:val="00FC3243"/>
    <w:rsid w:val="00FC3C46"/>
    <w:rsid w:val="00FC43EA"/>
    <w:rsid w:val="00FC4615"/>
    <w:rsid w:val="00FC4ABD"/>
    <w:rsid w:val="00FC4B8A"/>
    <w:rsid w:val="00FC4B96"/>
    <w:rsid w:val="00FC4C86"/>
    <w:rsid w:val="00FC4CA7"/>
    <w:rsid w:val="00FC57CE"/>
    <w:rsid w:val="00FC6137"/>
    <w:rsid w:val="00FC62AA"/>
    <w:rsid w:val="00FC681A"/>
    <w:rsid w:val="00FC6B4B"/>
    <w:rsid w:val="00FC7180"/>
    <w:rsid w:val="00FC76CE"/>
    <w:rsid w:val="00FC7D2E"/>
    <w:rsid w:val="00FC7EE8"/>
    <w:rsid w:val="00FD013E"/>
    <w:rsid w:val="00FD024E"/>
    <w:rsid w:val="00FD07F8"/>
    <w:rsid w:val="00FD0880"/>
    <w:rsid w:val="00FD0A0B"/>
    <w:rsid w:val="00FD1A50"/>
    <w:rsid w:val="00FD3F47"/>
    <w:rsid w:val="00FD4103"/>
    <w:rsid w:val="00FD4171"/>
    <w:rsid w:val="00FD4240"/>
    <w:rsid w:val="00FD46E0"/>
    <w:rsid w:val="00FD48F2"/>
    <w:rsid w:val="00FD49F3"/>
    <w:rsid w:val="00FD5F80"/>
    <w:rsid w:val="00FD68A9"/>
    <w:rsid w:val="00FD6D2B"/>
    <w:rsid w:val="00FD6FD4"/>
    <w:rsid w:val="00FD790A"/>
    <w:rsid w:val="00FE08D3"/>
    <w:rsid w:val="00FE0C49"/>
    <w:rsid w:val="00FE1A12"/>
    <w:rsid w:val="00FE1C48"/>
    <w:rsid w:val="00FE251C"/>
    <w:rsid w:val="00FE2F41"/>
    <w:rsid w:val="00FE3B5E"/>
    <w:rsid w:val="00FE3F68"/>
    <w:rsid w:val="00FE457B"/>
    <w:rsid w:val="00FE4B41"/>
    <w:rsid w:val="00FE4BA9"/>
    <w:rsid w:val="00FE4D78"/>
    <w:rsid w:val="00FE4EF3"/>
    <w:rsid w:val="00FE584D"/>
    <w:rsid w:val="00FE6924"/>
    <w:rsid w:val="00FE69A0"/>
    <w:rsid w:val="00FF0628"/>
    <w:rsid w:val="00FF068B"/>
    <w:rsid w:val="00FF2439"/>
    <w:rsid w:val="00FF2FF2"/>
    <w:rsid w:val="00FF35ED"/>
    <w:rsid w:val="00FF361A"/>
    <w:rsid w:val="00FF3625"/>
    <w:rsid w:val="00FF36F2"/>
    <w:rsid w:val="00FF3E00"/>
    <w:rsid w:val="00FF40A9"/>
    <w:rsid w:val="00FF644A"/>
    <w:rsid w:val="00FF68C0"/>
    <w:rsid w:val="00FF71AC"/>
    <w:rsid w:val="00FF760E"/>
    <w:rsid w:val="00FF7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CEE7AD8E-96C3-4F3D-B0A8-7045111C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157E"/>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0">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4F2561"/>
    <w:pPr>
      <w:keepNext/>
      <w:keepLines/>
      <w:spacing w:before="120" w:after="120"/>
      <w:outlineLvl w:val="2"/>
    </w:pPr>
    <w:rPr>
      <w:bCs/>
    </w:rPr>
  </w:style>
  <w:style w:type="paragraph" w:styleId="4">
    <w:name w:val="heading 4"/>
    <w:aliases w:val="h4,H4,H41,h41,H42,h42,H43,h43,H411,h411,H421,h421,H44,h44,H412,h412,H422,h422,H431,h431,H45,h45,H413,h413,H423,h423,H432,h432,H46,h46,H47,h47,Memo Heading 4,Memo Heading 5"/>
    <w:basedOn w:val="a"/>
    <w:next w:val="a"/>
    <w:autoRedefine/>
    <w:qFormat/>
    <w:rsid w:val="002E7EAF"/>
    <w:pPr>
      <w:keepNext/>
      <w:spacing w:before="120" w:after="120"/>
      <w:ind w:left="1304" w:hanging="1304"/>
      <w:outlineLvl w:val="3"/>
    </w:pPr>
    <w:rPr>
      <w:bCs/>
      <w:sz w:val="22"/>
      <w:szCs w:val="22"/>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4F2561"/>
    <w:rPr>
      <w:rFonts w:eastAsia="Times New Roman"/>
      <w:bCs/>
      <w:sz w:val="24"/>
      <w:szCs w:val="24"/>
      <w:lang w:eastAsia="en-US"/>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 w:val="20"/>
      <w:szCs w:val="20"/>
    </w:rPr>
  </w:style>
  <w:style w:type="table" w:styleId="ac">
    <w:name w:val="Table Grid"/>
    <w:aliases w:val="Table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2"/>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2">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fa"/>
    <w:uiPriority w:val="34"/>
    <w:qFormat/>
    <w:rsid w:val="007F58BA"/>
    <w:rPr>
      <w:rFonts w:ascii="宋体" w:hAnsi="宋体" w:cs="宋体"/>
      <w:sz w:val="24"/>
      <w:szCs w:val="24"/>
    </w:rPr>
  </w:style>
  <w:style w:type="character" w:styleId="aff0">
    <w:name w:val="Placeholder Text"/>
    <w:basedOn w:val="a1"/>
    <w:uiPriority w:val="99"/>
    <w:semiHidden/>
    <w:rsid w:val="00E1506A"/>
    <w:rPr>
      <w:color w:val="808080"/>
    </w:rPr>
  </w:style>
  <w:style w:type="paragraph" w:customStyle="1" w:styleId="Comments">
    <w:name w:val="Comments"/>
    <w:basedOn w:val="a"/>
    <w:link w:val="CommentsChar"/>
    <w:qFormat/>
    <w:rsid w:val="0016337A"/>
    <w:pPr>
      <w:spacing w:before="40"/>
    </w:pPr>
    <w:rPr>
      <w:rFonts w:ascii="Arial" w:eastAsia="MS Mincho" w:hAnsi="Arial"/>
      <w:i/>
      <w:sz w:val="18"/>
      <w:lang w:val="en-GB" w:eastAsia="en-GB"/>
    </w:rPr>
  </w:style>
  <w:style w:type="character" w:customStyle="1" w:styleId="CommentsChar">
    <w:name w:val="Comments Char"/>
    <w:link w:val="Comments"/>
    <w:rsid w:val="0016337A"/>
    <w:rPr>
      <w:rFonts w:ascii="Arial" w:eastAsia="MS Mincho" w:hAnsi="Arial"/>
      <w:i/>
      <w:sz w:val="18"/>
      <w:szCs w:val="24"/>
      <w:lang w:val="en-GB" w:eastAsia="en-GB"/>
    </w:rPr>
  </w:style>
  <w:style w:type="character" w:customStyle="1" w:styleId="ab">
    <w:name w:val="批注文字 字符"/>
    <w:basedOn w:val="a1"/>
    <w:link w:val="aa"/>
    <w:uiPriority w:val="99"/>
    <w:qFormat/>
    <w:rsid w:val="00AD536E"/>
    <w:rPr>
      <w:rFonts w:eastAsia="Times New Roman"/>
      <w:lang w:eastAsia="en-US"/>
    </w:rPr>
  </w:style>
  <w:style w:type="paragraph" w:styleId="TOC8">
    <w:name w:val="toc 8"/>
    <w:basedOn w:val="TOC1"/>
    <w:semiHidden/>
    <w:rsid w:val="007D035F"/>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semiHidden/>
    <w:unhideWhenUsed/>
    <w:rsid w:val="007D035F"/>
  </w:style>
  <w:style w:type="character" w:customStyle="1" w:styleId="B1Zchn">
    <w:name w:val="B1 Zchn"/>
    <w:rsid w:val="008544BA"/>
    <w:rPr>
      <w:lang w:eastAsia="en-US"/>
    </w:rPr>
  </w:style>
  <w:style w:type="character" w:customStyle="1" w:styleId="B2Char">
    <w:name w:val="B2 Char"/>
    <w:link w:val="B2"/>
    <w:qFormat/>
    <w:rsid w:val="008544BA"/>
    <w:rPr>
      <w:rFonts w:eastAsia="Times New Roman"/>
      <w:lang w:val="en-GB" w:eastAsia="en-GB"/>
    </w:rPr>
  </w:style>
  <w:style w:type="paragraph" w:customStyle="1" w:styleId="B3">
    <w:name w:val="B3"/>
    <w:basedOn w:val="a"/>
    <w:link w:val="B3Char"/>
    <w:rsid w:val="00292804"/>
    <w:pPr>
      <w:spacing w:after="180"/>
      <w:ind w:left="1135" w:hanging="284"/>
    </w:pPr>
    <w:rPr>
      <w:rFonts w:eastAsiaTheme="minorEastAsia"/>
      <w:sz w:val="20"/>
      <w:szCs w:val="20"/>
      <w:lang w:val="en-GB"/>
    </w:rPr>
  </w:style>
  <w:style w:type="character" w:customStyle="1" w:styleId="B3Char">
    <w:name w:val="B3 Char"/>
    <w:link w:val="B3"/>
    <w:rsid w:val="00292804"/>
    <w:rPr>
      <w:rFonts w:eastAsiaTheme="minorEastAsia"/>
      <w:lang w:val="en-GB" w:eastAsia="en-US"/>
    </w:rPr>
  </w:style>
  <w:style w:type="character" w:customStyle="1" w:styleId="12">
    <w:name w:val="批注文字 字符1"/>
    <w:uiPriority w:val="99"/>
    <w:rsid w:val="002853A7"/>
    <w:rPr>
      <w:rFonts w:eastAsia="Times New Roman"/>
      <w:szCs w:val="24"/>
      <w:lang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2853A7"/>
    <w:rPr>
      <w:rFonts w:ascii="Calibri" w:hAnsi="Calibri"/>
      <w:kern w:val="2"/>
      <w:sz w:val="21"/>
      <w:szCs w:val="22"/>
    </w:rPr>
  </w:style>
  <w:style w:type="character" w:customStyle="1" w:styleId="14">
    <w:name w:val="题注 字符1"/>
    <w:rsid w:val="002853A7"/>
    <w:rPr>
      <w:lang w:val="en-GB" w:eastAsia="en-US" w:bidi="ar-S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9B58D8"/>
    <w:rPr>
      <w:rFonts w:ascii="Arial" w:eastAsia="Times New Roman" w:hAnsi="Arial"/>
      <w:b/>
      <w:szCs w:val="24"/>
      <w:lang w:eastAsia="en-US"/>
    </w:rPr>
  </w:style>
  <w:style w:type="character" w:customStyle="1" w:styleId="Char1">
    <w:name w:val="列出段落 Char1"/>
    <w:uiPriority w:val="34"/>
    <w:qFormat/>
    <w:locked/>
    <w:rsid w:val="00890A2E"/>
    <w:rPr>
      <w:rFonts w:ascii="Times New Roman" w:eastAsia="Times New Roman" w:hAnsi="Times New Roman" w:cs="Times New Roman"/>
      <w:sz w:val="20"/>
      <w:szCs w:val="24"/>
      <w:lang w:val="en-US"/>
    </w:rPr>
  </w:style>
  <w:style w:type="paragraph" w:customStyle="1" w:styleId="TdocHeader2">
    <w:name w:val="Tdoc_Header_2"/>
    <w:basedOn w:val="a"/>
    <w:rsid w:val="00385D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A5525F"/>
    <w:rPr>
      <w:rFonts w:ascii="Helvetica" w:eastAsia="Times New Roman" w:hAnsi="Helvetica" w:cs="Arial"/>
      <w:b/>
      <w:bCs/>
      <w:kern w:val="32"/>
      <w:sz w:val="28"/>
      <w:szCs w:val="32"/>
      <w:lang w:eastAsia="en-US"/>
    </w:rPr>
  </w:style>
  <w:style w:type="character" w:customStyle="1" w:styleId="21">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0"/>
    <w:rsid w:val="00C571C2"/>
    <w:rPr>
      <w:rFonts w:ascii="Helvetica" w:eastAsia="Times New Roman" w:hAnsi="Helvetica" w:cs="Arial"/>
      <w:b/>
      <w:bCs/>
      <w:iCs/>
      <w:sz w:val="24"/>
      <w:szCs w:val="28"/>
      <w:lang w:eastAsia="en-US"/>
    </w:rPr>
  </w:style>
  <w:style w:type="character" w:customStyle="1" w:styleId="apple-converted-space">
    <w:name w:val="apple-converted-space"/>
    <w:qFormat/>
    <w:rsid w:val="006949E4"/>
  </w:style>
  <w:style w:type="paragraph" w:customStyle="1" w:styleId="xmsonormal">
    <w:name w:val="xmsonormal"/>
    <w:basedOn w:val="a"/>
    <w:rsid w:val="006949E4"/>
    <w:rPr>
      <w:rFonts w:ascii="宋体" w:eastAsia="宋体" w:hAnsi="宋体" w:cs="宋体"/>
      <w:szCs w:val="22"/>
      <w:lang w:eastAsia="zh-CN"/>
    </w:rPr>
  </w:style>
  <w:style w:type="character" w:customStyle="1" w:styleId="xapple-converted-space">
    <w:name w:val="xapple-converted-space"/>
    <w:rsid w:val="006949E4"/>
  </w:style>
  <w:style w:type="character" w:styleId="aff1">
    <w:name w:val="Emphasis"/>
    <w:basedOn w:val="a1"/>
    <w:uiPriority w:val="20"/>
    <w:qFormat/>
    <w:rsid w:val="00346416"/>
    <w:rPr>
      <w:i/>
      <w:iCs/>
    </w:rPr>
  </w:style>
  <w:style w:type="paragraph" w:customStyle="1" w:styleId="xxmsonormal">
    <w:name w:val="xxmsonormal"/>
    <w:basedOn w:val="a"/>
    <w:rsid w:val="00177815"/>
    <w:rPr>
      <w:rFonts w:ascii="Calibri" w:eastAsia="Calibri" w:hAnsi="Calibri" w:cs="Calibri"/>
      <w:sz w:val="22"/>
      <w:szCs w:val="22"/>
    </w:rPr>
  </w:style>
  <w:style w:type="paragraph" w:customStyle="1" w:styleId="xxmsolistparagraph">
    <w:name w:val="xxmsolistparagraph"/>
    <w:basedOn w:val="a"/>
    <w:rsid w:val="00177815"/>
    <w:rPr>
      <w:rFonts w:ascii="Calibri" w:eastAsia="Calibri" w:hAnsi="Calibri" w:cs="Calibri"/>
      <w:sz w:val="22"/>
      <w:szCs w:val="22"/>
    </w:rPr>
  </w:style>
  <w:style w:type="character" w:styleId="aff2">
    <w:name w:val="Strong"/>
    <w:uiPriority w:val="22"/>
    <w:qFormat/>
    <w:rsid w:val="00514A3B"/>
    <w:rPr>
      <w:b/>
      <w:bCs/>
    </w:rPr>
  </w:style>
  <w:style w:type="character" w:customStyle="1" w:styleId="opdict3font24">
    <w:name w:val="op_dict3_font24"/>
    <w:basedOn w:val="a1"/>
    <w:rsid w:val="006826AA"/>
  </w:style>
  <w:style w:type="paragraph" w:customStyle="1" w:styleId="Doc-text2">
    <w:name w:val="Doc-text2"/>
    <w:basedOn w:val="a"/>
    <w:link w:val="Doc-text2Char"/>
    <w:qFormat/>
    <w:rsid w:val="0019538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95380"/>
    <w:rPr>
      <w:rFonts w:ascii="Arial" w:eastAsia="MS Mincho" w:hAnsi="Arial"/>
      <w:szCs w:val="24"/>
      <w:lang w:val="en-GB" w:eastAsia="en-GB"/>
    </w:rPr>
  </w:style>
  <w:style w:type="paragraph" w:styleId="2">
    <w:name w:val="List Bullet 2"/>
    <w:basedOn w:val="a"/>
    <w:uiPriority w:val="99"/>
    <w:unhideWhenUsed/>
    <w:rsid w:val="0000485C"/>
    <w:pPr>
      <w:widowControl w:val="0"/>
      <w:numPr>
        <w:numId w:val="6"/>
      </w:numPr>
      <w:contextualSpacing/>
      <w:jc w:val="both"/>
    </w:pPr>
    <w:rPr>
      <w:rFonts w:ascii="宋体" w:eastAsia="华文中宋" w:hAnsi="宋体" w:cstheme="minorBidi"/>
      <w:kern w:val="2"/>
      <w:szCs w:val="22"/>
      <w:lang w:eastAsia="zh-CN"/>
    </w:rPr>
  </w:style>
  <w:style w:type="character" w:customStyle="1" w:styleId="opdicttext2">
    <w:name w:val="op_dict_text2"/>
    <w:basedOn w:val="a1"/>
    <w:rsid w:val="00CD5777"/>
  </w:style>
  <w:style w:type="character" w:customStyle="1" w:styleId="TACChar">
    <w:name w:val="TAC Char"/>
    <w:link w:val="TAC"/>
    <w:qFormat/>
    <w:rsid w:val="002F03CB"/>
    <w:rPr>
      <w:rFonts w:ascii="Arial" w:eastAsia="Times New Roman" w:hAnsi="Arial"/>
      <w:sz w:val="18"/>
      <w:lang w:val="en-GB" w:eastAsia="en-GB"/>
    </w:rPr>
  </w:style>
  <w:style w:type="character" w:customStyle="1" w:styleId="23">
    <w:name w:val="列表段落 字符2"/>
    <w:basedOn w:val="a1"/>
    <w:uiPriority w:val="34"/>
    <w:qFormat/>
    <w:rsid w:val="00BF6FE4"/>
    <w:rPr>
      <w:rFonts w:asciiTheme="majorHAnsi" w:eastAsia="黑体" w:hAnsiTheme="majorHAnsi" w:cstheme="maj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938483344">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1240603636">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3592806">
      <w:bodyDiv w:val="1"/>
      <w:marLeft w:val="0"/>
      <w:marRight w:val="0"/>
      <w:marTop w:val="0"/>
      <w:marBottom w:val="0"/>
      <w:divBdr>
        <w:top w:val="none" w:sz="0" w:space="0" w:color="auto"/>
        <w:left w:val="none" w:sz="0" w:space="0" w:color="auto"/>
        <w:bottom w:val="none" w:sz="0" w:space="0" w:color="auto"/>
        <w:right w:val="none" w:sz="0" w:space="0" w:color="auto"/>
      </w:divBdr>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35575673">
      <w:bodyDiv w:val="1"/>
      <w:marLeft w:val="0"/>
      <w:marRight w:val="0"/>
      <w:marTop w:val="0"/>
      <w:marBottom w:val="0"/>
      <w:divBdr>
        <w:top w:val="none" w:sz="0" w:space="0" w:color="auto"/>
        <w:left w:val="none" w:sz="0" w:space="0" w:color="auto"/>
        <w:bottom w:val="none" w:sz="0" w:space="0" w:color="auto"/>
        <w:right w:val="none" w:sz="0" w:space="0" w:color="auto"/>
      </w:divBdr>
      <w:divsChild>
        <w:div w:id="150297143">
          <w:marLeft w:val="1166"/>
          <w:marRight w:val="0"/>
          <w:marTop w:val="20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4201311">
      <w:bodyDiv w:val="1"/>
      <w:marLeft w:val="0"/>
      <w:marRight w:val="0"/>
      <w:marTop w:val="0"/>
      <w:marBottom w:val="0"/>
      <w:divBdr>
        <w:top w:val="none" w:sz="0" w:space="0" w:color="auto"/>
        <w:left w:val="none" w:sz="0" w:space="0" w:color="auto"/>
        <w:bottom w:val="none" w:sz="0" w:space="0" w:color="auto"/>
        <w:right w:val="none" w:sz="0" w:space="0" w:color="auto"/>
      </w:divBdr>
      <w:divsChild>
        <w:div w:id="742410889">
          <w:marLeft w:val="1800"/>
          <w:marRight w:val="0"/>
          <w:marTop w:val="62"/>
          <w:marBottom w:val="0"/>
          <w:divBdr>
            <w:top w:val="none" w:sz="0" w:space="0" w:color="auto"/>
            <w:left w:val="none" w:sz="0" w:space="0" w:color="auto"/>
            <w:bottom w:val="none" w:sz="0" w:space="0" w:color="auto"/>
            <w:right w:val="none" w:sz="0" w:space="0" w:color="auto"/>
          </w:divBdr>
        </w:div>
        <w:div w:id="899679709">
          <w:marLeft w:val="1800"/>
          <w:marRight w:val="0"/>
          <w:marTop w:val="62"/>
          <w:marBottom w:val="0"/>
          <w:divBdr>
            <w:top w:val="none" w:sz="0" w:space="0" w:color="auto"/>
            <w:left w:val="none" w:sz="0" w:space="0" w:color="auto"/>
            <w:bottom w:val="none" w:sz="0" w:space="0" w:color="auto"/>
            <w:right w:val="none" w:sz="0" w:space="0" w:color="auto"/>
          </w:divBdr>
        </w:div>
        <w:div w:id="961686626">
          <w:marLeft w:val="2520"/>
          <w:marRight w:val="0"/>
          <w:marTop w:val="53"/>
          <w:marBottom w:val="0"/>
          <w:divBdr>
            <w:top w:val="none" w:sz="0" w:space="0" w:color="auto"/>
            <w:left w:val="none" w:sz="0" w:space="0" w:color="auto"/>
            <w:bottom w:val="none" w:sz="0" w:space="0" w:color="auto"/>
            <w:right w:val="none" w:sz="0" w:space="0" w:color="auto"/>
          </w:divBdr>
        </w:div>
        <w:div w:id="1063799565">
          <w:marLeft w:val="2520"/>
          <w:marRight w:val="0"/>
          <w:marTop w:val="53"/>
          <w:marBottom w:val="0"/>
          <w:divBdr>
            <w:top w:val="none" w:sz="0" w:space="0" w:color="auto"/>
            <w:left w:val="none" w:sz="0" w:space="0" w:color="auto"/>
            <w:bottom w:val="none" w:sz="0" w:space="0" w:color="auto"/>
            <w:right w:val="none" w:sz="0" w:space="0" w:color="auto"/>
          </w:divBdr>
        </w:div>
        <w:div w:id="1626034139">
          <w:marLeft w:val="2520"/>
          <w:marRight w:val="0"/>
          <w:marTop w:val="53"/>
          <w:marBottom w:val="0"/>
          <w:divBdr>
            <w:top w:val="none" w:sz="0" w:space="0" w:color="auto"/>
            <w:left w:val="none" w:sz="0" w:space="0" w:color="auto"/>
            <w:bottom w:val="none" w:sz="0" w:space="0" w:color="auto"/>
            <w:right w:val="none" w:sz="0" w:space="0" w:color="auto"/>
          </w:divBdr>
        </w:div>
        <w:div w:id="1930851879">
          <w:marLeft w:val="2520"/>
          <w:marRight w:val="0"/>
          <w:marTop w:val="53"/>
          <w:marBottom w:val="0"/>
          <w:divBdr>
            <w:top w:val="none" w:sz="0" w:space="0" w:color="auto"/>
            <w:left w:val="none" w:sz="0" w:space="0" w:color="auto"/>
            <w:bottom w:val="none" w:sz="0" w:space="0" w:color="auto"/>
            <w:right w:val="none" w:sz="0" w:space="0" w:color="auto"/>
          </w:divBdr>
        </w:div>
        <w:div w:id="1970043372">
          <w:marLeft w:val="1800"/>
          <w:marRight w:val="0"/>
          <w:marTop w:val="62"/>
          <w:marBottom w:val="0"/>
          <w:divBdr>
            <w:top w:val="none" w:sz="0" w:space="0" w:color="auto"/>
            <w:left w:val="none" w:sz="0" w:space="0" w:color="auto"/>
            <w:bottom w:val="none" w:sz="0" w:space="0" w:color="auto"/>
            <w:right w:val="none" w:sz="0" w:space="0" w:color="auto"/>
          </w:divBdr>
        </w:div>
      </w:divsChild>
    </w:div>
    <w:div w:id="467288964">
      <w:bodyDiv w:val="1"/>
      <w:marLeft w:val="0"/>
      <w:marRight w:val="0"/>
      <w:marTop w:val="0"/>
      <w:marBottom w:val="0"/>
      <w:divBdr>
        <w:top w:val="none" w:sz="0" w:space="0" w:color="auto"/>
        <w:left w:val="none" w:sz="0" w:space="0" w:color="auto"/>
        <w:bottom w:val="none" w:sz="0" w:space="0" w:color="auto"/>
        <w:right w:val="none" w:sz="0" w:space="0" w:color="auto"/>
      </w:divBdr>
      <w:divsChild>
        <w:div w:id="900598382">
          <w:marLeft w:val="1166"/>
          <w:marRight w:val="0"/>
          <w:marTop w:val="200"/>
          <w:marBottom w:val="0"/>
          <w:divBdr>
            <w:top w:val="none" w:sz="0" w:space="0" w:color="auto"/>
            <w:left w:val="none" w:sz="0" w:space="0" w:color="auto"/>
            <w:bottom w:val="none" w:sz="0" w:space="0" w:color="auto"/>
            <w:right w:val="none" w:sz="0" w:space="0" w:color="auto"/>
          </w:divBdr>
        </w:div>
        <w:div w:id="1960867523">
          <w:marLeft w:val="1987"/>
          <w:marRight w:val="0"/>
          <w:marTop w:val="200"/>
          <w:marBottom w:val="0"/>
          <w:divBdr>
            <w:top w:val="none" w:sz="0" w:space="0" w:color="auto"/>
            <w:left w:val="none" w:sz="0" w:space="0" w:color="auto"/>
            <w:bottom w:val="none" w:sz="0" w:space="0" w:color="auto"/>
            <w:right w:val="none" w:sz="0" w:space="0" w:color="auto"/>
          </w:divBdr>
        </w:div>
        <w:div w:id="1177111735">
          <w:marLeft w:val="1987"/>
          <w:marRight w:val="0"/>
          <w:marTop w:val="200"/>
          <w:marBottom w:val="0"/>
          <w:divBdr>
            <w:top w:val="none" w:sz="0" w:space="0" w:color="auto"/>
            <w:left w:val="none" w:sz="0" w:space="0" w:color="auto"/>
            <w:bottom w:val="none" w:sz="0" w:space="0" w:color="auto"/>
            <w:right w:val="none" w:sz="0" w:space="0" w:color="auto"/>
          </w:divBdr>
        </w:div>
        <w:div w:id="2101873540">
          <w:marLeft w:val="1166"/>
          <w:marRight w:val="0"/>
          <w:marTop w:val="200"/>
          <w:marBottom w:val="0"/>
          <w:divBdr>
            <w:top w:val="none" w:sz="0" w:space="0" w:color="auto"/>
            <w:left w:val="none" w:sz="0" w:space="0" w:color="auto"/>
            <w:bottom w:val="none" w:sz="0" w:space="0" w:color="auto"/>
            <w:right w:val="none" w:sz="0" w:space="0" w:color="auto"/>
          </w:divBdr>
        </w:div>
        <w:div w:id="1579241329">
          <w:marLeft w:val="1699"/>
          <w:marRight w:val="0"/>
          <w:marTop w:val="200"/>
          <w:marBottom w:val="0"/>
          <w:divBdr>
            <w:top w:val="none" w:sz="0" w:space="0" w:color="auto"/>
            <w:left w:val="none" w:sz="0" w:space="0" w:color="auto"/>
            <w:bottom w:val="none" w:sz="0" w:space="0" w:color="auto"/>
            <w:right w:val="none" w:sz="0" w:space="0" w:color="auto"/>
          </w:divBdr>
        </w:div>
        <w:div w:id="466239476">
          <w:marLeft w:val="1699"/>
          <w:marRight w:val="0"/>
          <w:marTop w:val="200"/>
          <w:marBottom w:val="0"/>
          <w:divBdr>
            <w:top w:val="none" w:sz="0" w:space="0" w:color="auto"/>
            <w:left w:val="none" w:sz="0" w:space="0" w:color="auto"/>
            <w:bottom w:val="none" w:sz="0" w:space="0" w:color="auto"/>
            <w:right w:val="none" w:sz="0" w:space="0" w:color="auto"/>
          </w:divBdr>
        </w:div>
        <w:div w:id="256863490">
          <w:marLeft w:val="2549"/>
          <w:marRight w:val="0"/>
          <w:marTop w:val="200"/>
          <w:marBottom w:val="0"/>
          <w:divBdr>
            <w:top w:val="none" w:sz="0" w:space="0" w:color="auto"/>
            <w:left w:val="none" w:sz="0" w:space="0" w:color="auto"/>
            <w:bottom w:val="none" w:sz="0" w:space="0" w:color="auto"/>
            <w:right w:val="none" w:sz="0" w:space="0" w:color="auto"/>
          </w:divBdr>
        </w:div>
        <w:div w:id="1706708925">
          <w:marLeft w:val="2549"/>
          <w:marRight w:val="0"/>
          <w:marTop w:val="200"/>
          <w:marBottom w:val="0"/>
          <w:divBdr>
            <w:top w:val="none" w:sz="0" w:space="0" w:color="auto"/>
            <w:left w:val="none" w:sz="0" w:space="0" w:color="auto"/>
            <w:bottom w:val="none" w:sz="0" w:space="0" w:color="auto"/>
            <w:right w:val="none" w:sz="0" w:space="0" w:color="auto"/>
          </w:divBdr>
        </w:div>
        <w:div w:id="1038552459">
          <w:marLeft w:val="2549"/>
          <w:marRight w:val="0"/>
          <w:marTop w:val="200"/>
          <w:marBottom w:val="0"/>
          <w:divBdr>
            <w:top w:val="none" w:sz="0" w:space="0" w:color="auto"/>
            <w:left w:val="none" w:sz="0" w:space="0" w:color="auto"/>
            <w:bottom w:val="none" w:sz="0" w:space="0" w:color="auto"/>
            <w:right w:val="none" w:sz="0" w:space="0" w:color="auto"/>
          </w:divBdr>
        </w:div>
      </w:divsChild>
    </w:div>
    <w:div w:id="482359995">
      <w:bodyDiv w:val="1"/>
      <w:marLeft w:val="0"/>
      <w:marRight w:val="0"/>
      <w:marTop w:val="0"/>
      <w:marBottom w:val="0"/>
      <w:divBdr>
        <w:top w:val="none" w:sz="0" w:space="0" w:color="auto"/>
        <w:left w:val="none" w:sz="0" w:space="0" w:color="auto"/>
        <w:bottom w:val="none" w:sz="0" w:space="0" w:color="auto"/>
        <w:right w:val="none" w:sz="0" w:space="0" w:color="auto"/>
      </w:divBdr>
    </w:div>
    <w:div w:id="550457711">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171762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9714097">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862747894">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4845156">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201861">
      <w:bodyDiv w:val="1"/>
      <w:marLeft w:val="0"/>
      <w:marRight w:val="0"/>
      <w:marTop w:val="0"/>
      <w:marBottom w:val="0"/>
      <w:divBdr>
        <w:top w:val="none" w:sz="0" w:space="0" w:color="auto"/>
        <w:left w:val="none" w:sz="0" w:space="0" w:color="auto"/>
        <w:bottom w:val="none" w:sz="0" w:space="0" w:color="auto"/>
        <w:right w:val="none" w:sz="0" w:space="0" w:color="auto"/>
      </w:divBdr>
      <w:divsChild>
        <w:div w:id="50809609">
          <w:marLeft w:val="0"/>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55931629">
      <w:bodyDiv w:val="1"/>
      <w:marLeft w:val="0"/>
      <w:marRight w:val="0"/>
      <w:marTop w:val="0"/>
      <w:marBottom w:val="0"/>
      <w:divBdr>
        <w:top w:val="none" w:sz="0" w:space="0" w:color="auto"/>
        <w:left w:val="none" w:sz="0" w:space="0" w:color="auto"/>
        <w:bottom w:val="none" w:sz="0" w:space="0" w:color="auto"/>
        <w:right w:val="none" w:sz="0" w:space="0" w:color="auto"/>
      </w:divBdr>
      <w:divsChild>
        <w:div w:id="159736288">
          <w:marLeft w:val="2520"/>
          <w:marRight w:val="0"/>
          <w:marTop w:val="48"/>
          <w:marBottom w:val="0"/>
          <w:divBdr>
            <w:top w:val="none" w:sz="0" w:space="0" w:color="auto"/>
            <w:left w:val="none" w:sz="0" w:space="0" w:color="auto"/>
            <w:bottom w:val="none" w:sz="0" w:space="0" w:color="auto"/>
            <w:right w:val="none" w:sz="0" w:space="0" w:color="auto"/>
          </w:divBdr>
        </w:div>
        <w:div w:id="329020413">
          <w:marLeft w:val="3240"/>
          <w:marRight w:val="0"/>
          <w:marTop w:val="48"/>
          <w:marBottom w:val="0"/>
          <w:divBdr>
            <w:top w:val="none" w:sz="0" w:space="0" w:color="auto"/>
            <w:left w:val="none" w:sz="0" w:space="0" w:color="auto"/>
            <w:bottom w:val="none" w:sz="0" w:space="0" w:color="auto"/>
            <w:right w:val="none" w:sz="0" w:space="0" w:color="auto"/>
          </w:divBdr>
        </w:div>
        <w:div w:id="340623186">
          <w:marLeft w:val="3240"/>
          <w:marRight w:val="0"/>
          <w:marTop w:val="48"/>
          <w:marBottom w:val="0"/>
          <w:divBdr>
            <w:top w:val="none" w:sz="0" w:space="0" w:color="auto"/>
            <w:left w:val="none" w:sz="0" w:space="0" w:color="auto"/>
            <w:bottom w:val="none" w:sz="0" w:space="0" w:color="auto"/>
            <w:right w:val="none" w:sz="0" w:space="0" w:color="auto"/>
          </w:divBdr>
        </w:div>
        <w:div w:id="341276419">
          <w:marLeft w:val="2520"/>
          <w:marRight w:val="0"/>
          <w:marTop w:val="48"/>
          <w:marBottom w:val="0"/>
          <w:divBdr>
            <w:top w:val="none" w:sz="0" w:space="0" w:color="auto"/>
            <w:left w:val="none" w:sz="0" w:space="0" w:color="auto"/>
            <w:bottom w:val="none" w:sz="0" w:space="0" w:color="auto"/>
            <w:right w:val="none" w:sz="0" w:space="0" w:color="auto"/>
          </w:divBdr>
        </w:div>
        <w:div w:id="758988623">
          <w:marLeft w:val="1800"/>
          <w:marRight w:val="0"/>
          <w:marTop w:val="53"/>
          <w:marBottom w:val="0"/>
          <w:divBdr>
            <w:top w:val="none" w:sz="0" w:space="0" w:color="auto"/>
            <w:left w:val="none" w:sz="0" w:space="0" w:color="auto"/>
            <w:bottom w:val="none" w:sz="0" w:space="0" w:color="auto"/>
            <w:right w:val="none" w:sz="0" w:space="0" w:color="auto"/>
          </w:divBdr>
        </w:div>
        <w:div w:id="772287606">
          <w:marLeft w:val="1800"/>
          <w:marRight w:val="0"/>
          <w:marTop w:val="53"/>
          <w:marBottom w:val="0"/>
          <w:divBdr>
            <w:top w:val="none" w:sz="0" w:space="0" w:color="auto"/>
            <w:left w:val="none" w:sz="0" w:space="0" w:color="auto"/>
            <w:bottom w:val="none" w:sz="0" w:space="0" w:color="auto"/>
            <w:right w:val="none" w:sz="0" w:space="0" w:color="auto"/>
          </w:divBdr>
        </w:div>
        <w:div w:id="1115370917">
          <w:marLeft w:val="2520"/>
          <w:marRight w:val="0"/>
          <w:marTop w:val="48"/>
          <w:marBottom w:val="0"/>
          <w:divBdr>
            <w:top w:val="none" w:sz="0" w:space="0" w:color="auto"/>
            <w:left w:val="none" w:sz="0" w:space="0" w:color="auto"/>
            <w:bottom w:val="none" w:sz="0" w:space="0" w:color="auto"/>
            <w:right w:val="none" w:sz="0" w:space="0" w:color="auto"/>
          </w:divBdr>
        </w:div>
        <w:div w:id="1383479262">
          <w:marLeft w:val="1800"/>
          <w:marRight w:val="0"/>
          <w:marTop w:val="53"/>
          <w:marBottom w:val="0"/>
          <w:divBdr>
            <w:top w:val="none" w:sz="0" w:space="0" w:color="auto"/>
            <w:left w:val="none" w:sz="0" w:space="0" w:color="auto"/>
            <w:bottom w:val="none" w:sz="0" w:space="0" w:color="auto"/>
            <w:right w:val="none" w:sz="0" w:space="0" w:color="auto"/>
          </w:divBdr>
        </w:div>
        <w:div w:id="1434976966">
          <w:marLeft w:val="2520"/>
          <w:marRight w:val="0"/>
          <w:marTop w:val="48"/>
          <w:marBottom w:val="0"/>
          <w:divBdr>
            <w:top w:val="none" w:sz="0" w:space="0" w:color="auto"/>
            <w:left w:val="none" w:sz="0" w:space="0" w:color="auto"/>
            <w:bottom w:val="none" w:sz="0" w:space="0" w:color="auto"/>
            <w:right w:val="none" w:sz="0" w:space="0" w:color="auto"/>
          </w:divBdr>
        </w:div>
        <w:div w:id="1758818206">
          <w:marLeft w:val="1800"/>
          <w:marRight w:val="0"/>
          <w:marTop w:val="53"/>
          <w:marBottom w:val="0"/>
          <w:divBdr>
            <w:top w:val="none" w:sz="0" w:space="0" w:color="auto"/>
            <w:left w:val="none" w:sz="0" w:space="0" w:color="auto"/>
            <w:bottom w:val="none" w:sz="0" w:space="0" w:color="auto"/>
            <w:right w:val="none" w:sz="0" w:space="0" w:color="auto"/>
          </w:divBdr>
        </w:div>
        <w:div w:id="1822647616">
          <w:marLeft w:val="1800"/>
          <w:marRight w:val="0"/>
          <w:marTop w:val="53"/>
          <w:marBottom w:val="0"/>
          <w:divBdr>
            <w:top w:val="none" w:sz="0" w:space="0" w:color="auto"/>
            <w:left w:val="none" w:sz="0" w:space="0" w:color="auto"/>
            <w:bottom w:val="none" w:sz="0" w:space="0" w:color="auto"/>
            <w:right w:val="none" w:sz="0" w:space="0" w:color="auto"/>
          </w:divBdr>
        </w:div>
      </w:divsChild>
    </w:div>
    <w:div w:id="1063941299">
      <w:bodyDiv w:val="1"/>
      <w:marLeft w:val="0"/>
      <w:marRight w:val="0"/>
      <w:marTop w:val="0"/>
      <w:marBottom w:val="0"/>
      <w:divBdr>
        <w:top w:val="none" w:sz="0" w:space="0" w:color="auto"/>
        <w:left w:val="none" w:sz="0" w:space="0" w:color="auto"/>
        <w:bottom w:val="none" w:sz="0" w:space="0" w:color="auto"/>
        <w:right w:val="none" w:sz="0" w:space="0" w:color="auto"/>
      </w:divBdr>
      <w:divsChild>
        <w:div w:id="1286889150">
          <w:marLeft w:val="0"/>
          <w:marRight w:val="0"/>
          <w:marTop w:val="0"/>
          <w:marBottom w:val="0"/>
          <w:divBdr>
            <w:top w:val="none" w:sz="0" w:space="0" w:color="auto"/>
            <w:left w:val="none" w:sz="0" w:space="0" w:color="auto"/>
            <w:bottom w:val="none" w:sz="0" w:space="0" w:color="auto"/>
            <w:right w:val="none" w:sz="0" w:space="0" w:color="auto"/>
          </w:divBdr>
        </w:div>
      </w:divsChild>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17992912">
      <w:bodyDiv w:val="1"/>
      <w:marLeft w:val="0"/>
      <w:marRight w:val="0"/>
      <w:marTop w:val="0"/>
      <w:marBottom w:val="0"/>
      <w:divBdr>
        <w:top w:val="none" w:sz="0" w:space="0" w:color="auto"/>
        <w:left w:val="none" w:sz="0" w:space="0" w:color="auto"/>
        <w:bottom w:val="none" w:sz="0" w:space="0" w:color="auto"/>
        <w:right w:val="none" w:sz="0" w:space="0" w:color="auto"/>
      </w:divBdr>
      <w:divsChild>
        <w:div w:id="1110511248">
          <w:marLeft w:val="2606"/>
          <w:marRight w:val="0"/>
          <w:marTop w:val="100"/>
          <w:marBottom w:val="0"/>
          <w:divBdr>
            <w:top w:val="none" w:sz="0" w:space="0" w:color="auto"/>
            <w:left w:val="none" w:sz="0" w:space="0" w:color="auto"/>
            <w:bottom w:val="none" w:sz="0" w:space="0" w:color="auto"/>
            <w:right w:val="none" w:sz="0" w:space="0" w:color="auto"/>
          </w:divBdr>
        </w:div>
      </w:divsChild>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6497546">
      <w:bodyDiv w:val="1"/>
      <w:marLeft w:val="0"/>
      <w:marRight w:val="0"/>
      <w:marTop w:val="0"/>
      <w:marBottom w:val="0"/>
      <w:divBdr>
        <w:top w:val="none" w:sz="0" w:space="0" w:color="auto"/>
        <w:left w:val="none" w:sz="0" w:space="0" w:color="auto"/>
        <w:bottom w:val="none" w:sz="0" w:space="0" w:color="auto"/>
        <w:right w:val="none" w:sz="0" w:space="0" w:color="auto"/>
      </w:divBdr>
      <w:divsChild>
        <w:div w:id="1009914963">
          <w:marLeft w:val="2520"/>
          <w:marRight w:val="0"/>
          <w:marTop w:val="48"/>
          <w:marBottom w:val="0"/>
          <w:divBdr>
            <w:top w:val="none" w:sz="0" w:space="0" w:color="auto"/>
            <w:left w:val="none" w:sz="0" w:space="0" w:color="auto"/>
            <w:bottom w:val="none" w:sz="0" w:space="0" w:color="auto"/>
            <w:right w:val="none" w:sz="0" w:space="0" w:color="auto"/>
          </w:divBdr>
        </w:div>
        <w:div w:id="1728603622">
          <w:marLeft w:val="2520"/>
          <w:marRight w:val="0"/>
          <w:marTop w:val="48"/>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4793">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0249134">
      <w:bodyDiv w:val="1"/>
      <w:marLeft w:val="0"/>
      <w:marRight w:val="0"/>
      <w:marTop w:val="0"/>
      <w:marBottom w:val="0"/>
      <w:divBdr>
        <w:top w:val="none" w:sz="0" w:space="0" w:color="auto"/>
        <w:left w:val="none" w:sz="0" w:space="0" w:color="auto"/>
        <w:bottom w:val="none" w:sz="0" w:space="0" w:color="auto"/>
        <w:right w:val="none" w:sz="0" w:space="0" w:color="auto"/>
      </w:divBdr>
      <w:divsChild>
        <w:div w:id="1875851744">
          <w:marLeft w:val="1166"/>
          <w:marRight w:val="0"/>
          <w:marTop w:val="100"/>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09910119">
      <w:bodyDiv w:val="1"/>
      <w:marLeft w:val="0"/>
      <w:marRight w:val="0"/>
      <w:marTop w:val="0"/>
      <w:marBottom w:val="0"/>
      <w:divBdr>
        <w:top w:val="none" w:sz="0" w:space="0" w:color="auto"/>
        <w:left w:val="none" w:sz="0" w:space="0" w:color="auto"/>
        <w:bottom w:val="none" w:sz="0" w:space="0" w:color="auto"/>
        <w:right w:val="none" w:sz="0" w:space="0" w:color="auto"/>
      </w:divBdr>
      <w:divsChild>
        <w:div w:id="586117909">
          <w:marLeft w:val="1080"/>
          <w:marRight w:val="0"/>
          <w:marTop w:val="100"/>
          <w:marBottom w:val="0"/>
          <w:divBdr>
            <w:top w:val="none" w:sz="0" w:space="0" w:color="auto"/>
            <w:left w:val="none" w:sz="0" w:space="0" w:color="auto"/>
            <w:bottom w:val="none" w:sz="0" w:space="0" w:color="auto"/>
            <w:right w:val="none" w:sz="0" w:space="0" w:color="auto"/>
          </w:divBdr>
        </w:div>
        <w:div w:id="1127506299">
          <w:marLeft w:val="1080"/>
          <w:marRight w:val="0"/>
          <w:marTop w:val="100"/>
          <w:marBottom w:val="0"/>
          <w:divBdr>
            <w:top w:val="none" w:sz="0" w:space="0" w:color="auto"/>
            <w:left w:val="none" w:sz="0" w:space="0" w:color="auto"/>
            <w:bottom w:val="none" w:sz="0" w:space="0" w:color="auto"/>
            <w:right w:val="none" w:sz="0" w:space="0" w:color="auto"/>
          </w:divBdr>
        </w:div>
      </w:divsChild>
    </w:div>
    <w:div w:id="1523546401">
      <w:bodyDiv w:val="1"/>
      <w:marLeft w:val="0"/>
      <w:marRight w:val="0"/>
      <w:marTop w:val="0"/>
      <w:marBottom w:val="0"/>
      <w:divBdr>
        <w:top w:val="none" w:sz="0" w:space="0" w:color="auto"/>
        <w:left w:val="none" w:sz="0" w:space="0" w:color="auto"/>
        <w:bottom w:val="none" w:sz="0" w:space="0" w:color="auto"/>
        <w:right w:val="none" w:sz="0" w:space="0" w:color="auto"/>
      </w:divBdr>
    </w:div>
    <w:div w:id="1592348825">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663924181">
      <w:bodyDiv w:val="1"/>
      <w:marLeft w:val="0"/>
      <w:marRight w:val="0"/>
      <w:marTop w:val="0"/>
      <w:marBottom w:val="0"/>
      <w:divBdr>
        <w:top w:val="none" w:sz="0" w:space="0" w:color="auto"/>
        <w:left w:val="none" w:sz="0" w:space="0" w:color="auto"/>
        <w:bottom w:val="none" w:sz="0" w:space="0" w:color="auto"/>
        <w:right w:val="none" w:sz="0" w:space="0" w:color="auto"/>
      </w:divBdr>
    </w:div>
    <w:div w:id="1704208713">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5635513">
      <w:bodyDiv w:val="1"/>
      <w:marLeft w:val="0"/>
      <w:marRight w:val="0"/>
      <w:marTop w:val="0"/>
      <w:marBottom w:val="0"/>
      <w:divBdr>
        <w:top w:val="none" w:sz="0" w:space="0" w:color="auto"/>
        <w:left w:val="none" w:sz="0" w:space="0" w:color="auto"/>
        <w:bottom w:val="none" w:sz="0" w:space="0" w:color="auto"/>
        <w:right w:val="none" w:sz="0" w:space="0" w:color="auto"/>
      </w:divBdr>
      <w:divsChild>
        <w:div w:id="2050571658">
          <w:marLeft w:val="4723"/>
          <w:marRight w:val="0"/>
          <w:marTop w:val="0"/>
          <w:marBottom w:val="0"/>
          <w:divBdr>
            <w:top w:val="none" w:sz="0" w:space="0" w:color="auto"/>
            <w:left w:val="none" w:sz="0" w:space="0" w:color="auto"/>
            <w:bottom w:val="none" w:sz="0" w:space="0" w:color="auto"/>
            <w:right w:val="none" w:sz="0" w:space="0" w:color="auto"/>
          </w:divBdr>
        </w:div>
      </w:divsChild>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08668692">
      <w:bodyDiv w:val="1"/>
      <w:marLeft w:val="0"/>
      <w:marRight w:val="0"/>
      <w:marTop w:val="0"/>
      <w:marBottom w:val="0"/>
      <w:divBdr>
        <w:top w:val="none" w:sz="0" w:space="0" w:color="auto"/>
        <w:left w:val="none" w:sz="0" w:space="0" w:color="auto"/>
        <w:bottom w:val="none" w:sz="0" w:space="0" w:color="auto"/>
        <w:right w:val="none" w:sz="0" w:space="0" w:color="auto"/>
      </w:divBdr>
    </w:div>
    <w:div w:id="1843540981">
      <w:bodyDiv w:val="1"/>
      <w:marLeft w:val="0"/>
      <w:marRight w:val="0"/>
      <w:marTop w:val="0"/>
      <w:marBottom w:val="0"/>
      <w:divBdr>
        <w:top w:val="none" w:sz="0" w:space="0" w:color="auto"/>
        <w:left w:val="none" w:sz="0" w:space="0" w:color="auto"/>
        <w:bottom w:val="none" w:sz="0" w:space="0" w:color="auto"/>
        <w:right w:val="none" w:sz="0" w:space="0" w:color="auto"/>
      </w:divBdr>
      <w:divsChild>
        <w:div w:id="946422591">
          <w:marLeft w:val="3240"/>
          <w:marRight w:val="0"/>
          <w:marTop w:val="48"/>
          <w:marBottom w:val="0"/>
          <w:divBdr>
            <w:top w:val="none" w:sz="0" w:space="0" w:color="auto"/>
            <w:left w:val="none" w:sz="0" w:space="0" w:color="auto"/>
            <w:bottom w:val="none" w:sz="0" w:space="0" w:color="auto"/>
            <w:right w:val="none" w:sz="0" w:space="0" w:color="auto"/>
          </w:divBdr>
        </w:div>
      </w:divsChild>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3897843">
      <w:bodyDiv w:val="1"/>
      <w:marLeft w:val="0"/>
      <w:marRight w:val="0"/>
      <w:marTop w:val="0"/>
      <w:marBottom w:val="0"/>
      <w:divBdr>
        <w:top w:val="none" w:sz="0" w:space="0" w:color="auto"/>
        <w:left w:val="none" w:sz="0" w:space="0" w:color="auto"/>
        <w:bottom w:val="none" w:sz="0" w:space="0" w:color="auto"/>
        <w:right w:val="none" w:sz="0" w:space="0" w:color="auto"/>
      </w:divBdr>
      <w:divsChild>
        <w:div w:id="1177310159">
          <w:marLeft w:val="1166"/>
          <w:marRight w:val="0"/>
          <w:marTop w:val="200"/>
          <w:marBottom w:val="0"/>
          <w:divBdr>
            <w:top w:val="none" w:sz="0" w:space="0" w:color="auto"/>
            <w:left w:val="none" w:sz="0" w:space="0" w:color="auto"/>
            <w:bottom w:val="none" w:sz="0" w:space="0" w:color="auto"/>
            <w:right w:val="none" w:sz="0" w:space="0" w:color="auto"/>
          </w:divBdr>
        </w:div>
        <w:div w:id="1825581481">
          <w:marLeft w:val="1166"/>
          <w:marRight w:val="0"/>
          <w:marTop w:val="200"/>
          <w:marBottom w:val="0"/>
          <w:divBdr>
            <w:top w:val="none" w:sz="0" w:space="0" w:color="auto"/>
            <w:left w:val="none" w:sz="0" w:space="0" w:color="auto"/>
            <w:bottom w:val="none" w:sz="0" w:space="0" w:color="auto"/>
            <w:right w:val="none" w:sz="0" w:space="0" w:color="auto"/>
          </w:divBdr>
        </w:div>
        <w:div w:id="958071505">
          <w:marLeft w:val="1166"/>
          <w:marRight w:val="0"/>
          <w:marTop w:val="200"/>
          <w:marBottom w:val="0"/>
          <w:divBdr>
            <w:top w:val="none" w:sz="0" w:space="0" w:color="auto"/>
            <w:left w:val="none" w:sz="0" w:space="0" w:color="auto"/>
            <w:bottom w:val="none" w:sz="0" w:space="0" w:color="auto"/>
            <w:right w:val="none" w:sz="0" w:space="0" w:color="auto"/>
          </w:divBdr>
        </w:div>
        <w:div w:id="1466120326">
          <w:marLeft w:val="1166"/>
          <w:marRight w:val="0"/>
          <w:marTop w:val="200"/>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yperlink" Target="../Docs/R1-2303639.zip" TargetMode="Externa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package" Target="embeddings/Microsoft_Visio_Drawing1.vsdx"/><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A4A65-5EF7-4C5A-9DE6-FF3BB8BFB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F59E7-E158-42F3-8577-895B366A80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A908940-E37F-4168-BE58-C9F2ACBCC96F}">
  <ds:schemaRefs>
    <ds:schemaRef ds:uri="http://schemas.microsoft.com/sharepoint/v3/contenttype/forms"/>
  </ds:schemaRefs>
</ds:datastoreItem>
</file>

<file path=customXml/itemProps4.xml><?xml version="1.0" encoding="utf-8"?>
<ds:datastoreItem xmlns:ds="http://schemas.openxmlformats.org/officeDocument/2006/customXml" ds:itemID="{D8BA7C8F-B224-4EE4-AB05-B23F1C606B9B}">
  <ds:schemaRefs>
    <ds:schemaRef ds:uri="http://schemas.openxmlformats.org/officeDocument/2006/bibliography"/>
  </ds:schemaRefs>
</ds:datastoreItem>
</file>

<file path=customXml/itemProps5.xml><?xml version="1.0" encoding="utf-8"?>
<ds:datastoreItem xmlns:ds="http://schemas.openxmlformats.org/officeDocument/2006/customXml" ds:itemID="{26A2153A-6C2F-4D29-933D-C54AC93B3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940</TotalTime>
  <Pages>24</Pages>
  <Words>10466</Words>
  <Characters>59660</Characters>
  <Application>Microsoft Office Word</Application>
  <DocSecurity>0</DocSecurity>
  <Lines>497</Lines>
  <Paragraphs>139</Paragraphs>
  <ScaleCrop>false</ScaleCrop>
  <Company>vivo mobile communication co.</Company>
  <LinksUpToDate>false</LinksUpToDate>
  <CharactersWithSpaces>69987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dc:description/>
  <cp:lastModifiedBy>ZCJ</cp:lastModifiedBy>
  <cp:revision>215</cp:revision>
  <cp:lastPrinted>2008-12-09T03:19:00Z</cp:lastPrinted>
  <dcterms:created xsi:type="dcterms:W3CDTF">2023-05-11T07:38:00Z</dcterms:created>
  <dcterms:modified xsi:type="dcterms:W3CDTF">2023-05-15T10:43:00Z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ies>
</file>